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DD" w:rsidRDefault="0036683B" w:rsidP="0036683B">
      <w:pPr>
        <w:ind w:firstLine="420"/>
        <w:jc w:val="center"/>
        <w:rPr>
          <w:color w:val="000000"/>
          <w:sz w:val="28"/>
          <w:szCs w:val="28"/>
        </w:rPr>
      </w:pPr>
      <w:bookmarkStart w:id="0" w:name="__bookmark_1"/>
      <w:bookmarkEnd w:id="0"/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5D4BCB">
        <w:rPr>
          <w:color w:val="000000"/>
          <w:sz w:val="28"/>
          <w:szCs w:val="28"/>
        </w:rPr>
        <w:t>ПРИЛОЖЕНИЕ № 5</w:t>
      </w:r>
    </w:p>
    <w:p w:rsidR="007246DD" w:rsidRDefault="0036683B">
      <w:pPr>
        <w:ind w:firstLine="420"/>
        <w:jc w:val="right"/>
        <w:rPr>
          <w:color w:val="000000"/>
          <w:sz w:val="28"/>
          <w:szCs w:val="28"/>
        </w:rPr>
      </w:pPr>
      <w:bookmarkStart w:id="1" w:name="__bookmark_3"/>
      <w:bookmarkEnd w:id="1"/>
      <w:r>
        <w:rPr>
          <w:color w:val="000000"/>
          <w:sz w:val="28"/>
          <w:szCs w:val="28"/>
        </w:rPr>
        <w:t>к бюджету города Рязани на 2026 год</w:t>
      </w:r>
    </w:p>
    <w:p w:rsidR="007246DD" w:rsidRDefault="0036683B">
      <w:pPr>
        <w:ind w:firstLine="420"/>
        <w:jc w:val="right"/>
        <w:rPr>
          <w:color w:val="000000"/>
          <w:sz w:val="28"/>
          <w:szCs w:val="28"/>
        </w:rPr>
      </w:pPr>
      <w:bookmarkStart w:id="2" w:name="__bookmark_4"/>
      <w:bookmarkEnd w:id="2"/>
      <w:r>
        <w:rPr>
          <w:color w:val="000000"/>
          <w:sz w:val="28"/>
          <w:szCs w:val="28"/>
        </w:rPr>
        <w:t xml:space="preserve">и на плановый </w:t>
      </w:r>
      <w:r w:rsidR="005D4BCB">
        <w:rPr>
          <w:color w:val="000000"/>
          <w:sz w:val="28"/>
          <w:szCs w:val="28"/>
        </w:rPr>
        <w:t>период 2027 и 2028 годов</w:t>
      </w:r>
    </w:p>
    <w:p w:rsidR="007246DD" w:rsidRDefault="005D4B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246DD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246DD" w:rsidRDefault="005D4BCB">
            <w:pPr>
              <w:ind w:firstLine="420"/>
              <w:jc w:val="center"/>
            </w:pPr>
            <w:bookmarkStart w:id="3" w:name="__bookmark_5"/>
            <w:bookmarkEnd w:id="3"/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на 2026 год</w:t>
            </w:r>
          </w:p>
        </w:tc>
      </w:tr>
    </w:tbl>
    <w:p w:rsidR="007246DD" w:rsidRDefault="005D4BCB">
      <w:pPr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рублей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6743"/>
        <w:gridCol w:w="1207"/>
        <w:gridCol w:w="2235"/>
      </w:tblGrid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4" w:name="__bookmark_6"/>
            <w:bookmarkEnd w:id="4"/>
            <w:r w:rsidRPr="002241CA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2241CA">
              <w:rPr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2241CA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bookmarkStart w:id="5" w:name="_Toc0100"/>
      <w:bookmarkEnd w:id="5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1 735 461 667,38</w:t>
            </w:r>
          </w:p>
        </w:tc>
      </w:tr>
      <w:bookmarkStart w:id="6" w:name="_Toc0102"/>
      <w:bookmarkEnd w:id="6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"0102"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5 751 535,49</w:t>
            </w:r>
          </w:p>
        </w:tc>
      </w:tr>
      <w:bookmarkStart w:id="7" w:name="_Toc0103"/>
      <w:bookmarkEnd w:id="7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99 723 722,80</w:t>
            </w:r>
          </w:p>
        </w:tc>
      </w:tr>
      <w:bookmarkStart w:id="8" w:name="_Toc0104"/>
      <w:bookmarkEnd w:id="8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"0104"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630 527 149,21</w:t>
            </w:r>
          </w:p>
        </w:tc>
      </w:tr>
      <w:bookmarkStart w:id="9" w:name="_Toc0105"/>
      <w:bookmarkEnd w:id="9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Судебная система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2 301 574,15</w:t>
            </w:r>
          </w:p>
        </w:tc>
      </w:tr>
      <w:bookmarkStart w:id="10" w:name="_Toc0106"/>
      <w:bookmarkEnd w:id="10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"0106"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158 884 668,89</w:t>
            </w:r>
          </w:p>
        </w:tc>
      </w:tr>
      <w:bookmarkStart w:id="11" w:name="_Toc0111"/>
      <w:bookmarkEnd w:id="11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"0111"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25 000 000,00</w:t>
            </w:r>
          </w:p>
        </w:tc>
      </w:tr>
      <w:bookmarkStart w:id="12" w:name="_Toc0113"/>
      <w:bookmarkEnd w:id="12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"0113"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813 273 016,84</w:t>
            </w:r>
          </w:p>
        </w:tc>
      </w:tr>
      <w:bookmarkStart w:id="13" w:name="_Toc0300"/>
      <w:bookmarkEnd w:id="13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"0300"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</w:tr>
      <w:bookmarkStart w:id="14" w:name="_Toc0310"/>
      <w:bookmarkEnd w:id="14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"0310"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90 539 370,23</w:t>
            </w:r>
          </w:p>
        </w:tc>
      </w:tr>
      <w:bookmarkStart w:id="15" w:name="_Toc0400"/>
      <w:bookmarkEnd w:id="15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1 871 106 881,68</w:t>
            </w:r>
          </w:p>
        </w:tc>
      </w:tr>
      <w:bookmarkStart w:id="16" w:name="_Toc0405"/>
      <w:bookmarkEnd w:id="16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26 228 686,17</w:t>
            </w:r>
          </w:p>
        </w:tc>
      </w:tr>
      <w:bookmarkStart w:id="17" w:name="_Toc0406"/>
      <w:bookmarkEnd w:id="17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"0406"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Водное хозяйство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2 107 600,00</w:t>
            </w:r>
          </w:p>
        </w:tc>
      </w:tr>
      <w:bookmarkStart w:id="18" w:name="_Toc0408"/>
      <w:bookmarkEnd w:id="18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"0408"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Транспорт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604 384 351,96</w:t>
            </w:r>
          </w:p>
        </w:tc>
      </w:tr>
      <w:bookmarkStart w:id="19" w:name="_Toc0409"/>
      <w:bookmarkEnd w:id="19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"0409"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1 163 677 291,04</w:t>
            </w:r>
          </w:p>
        </w:tc>
      </w:tr>
      <w:bookmarkStart w:id="20" w:name="_Toc0412"/>
      <w:bookmarkEnd w:id="20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"0412"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74 708 952,51</w:t>
            </w:r>
          </w:p>
        </w:tc>
      </w:tr>
      <w:bookmarkStart w:id="21" w:name="_Toc0500"/>
      <w:bookmarkEnd w:id="21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"0500"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1 370 769 282,58</w:t>
            </w:r>
          </w:p>
        </w:tc>
      </w:tr>
      <w:bookmarkStart w:id="22" w:name="_Toc0501"/>
      <w:bookmarkEnd w:id="22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"0501"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Жилищное хозяйство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102 287 000,00</w:t>
            </w:r>
          </w:p>
        </w:tc>
      </w:tr>
      <w:bookmarkStart w:id="23" w:name="_Toc0502"/>
      <w:bookmarkEnd w:id="23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"0502"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Коммунальное хозяйство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214 002 534,47</w:t>
            </w:r>
          </w:p>
        </w:tc>
      </w:tr>
      <w:bookmarkStart w:id="24" w:name="_Toc0503"/>
      <w:bookmarkEnd w:id="24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lastRenderedPageBreak/>
              <w:fldChar w:fldCharType="begin"/>
            </w:r>
            <w:r w:rsidRPr="002241CA">
              <w:rPr>
                <w:sz w:val="24"/>
                <w:szCs w:val="24"/>
              </w:rPr>
              <w:instrText>TC "0503"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926 931 982,61</w:t>
            </w:r>
          </w:p>
        </w:tc>
      </w:tr>
      <w:bookmarkStart w:id="25" w:name="_Toc0505"/>
      <w:bookmarkEnd w:id="25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"0505"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127 547 765,50</w:t>
            </w:r>
          </w:p>
        </w:tc>
      </w:tr>
      <w:bookmarkStart w:id="26" w:name="_Toc0600"/>
      <w:bookmarkEnd w:id="26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"0600"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</w:tr>
      <w:bookmarkStart w:id="27" w:name="_Toc0605"/>
      <w:bookmarkEnd w:id="27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"0605"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охраны окружающей среды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751 500,00</w:t>
            </w:r>
          </w:p>
        </w:tc>
      </w:tr>
      <w:bookmarkStart w:id="28" w:name="_Toc0700"/>
      <w:bookmarkEnd w:id="28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12 689 383 434,77</w:t>
            </w:r>
          </w:p>
        </w:tc>
      </w:tr>
      <w:bookmarkStart w:id="29" w:name="_Toc0701"/>
      <w:bookmarkEnd w:id="29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4 992 958 286,04</w:t>
            </w:r>
          </w:p>
        </w:tc>
      </w:tr>
      <w:bookmarkStart w:id="30" w:name="_Toc0702"/>
      <w:bookmarkEnd w:id="30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"0702"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6 205 355 257,82</w:t>
            </w:r>
          </w:p>
        </w:tc>
      </w:tr>
      <w:bookmarkStart w:id="31" w:name="_Toc0703"/>
      <w:bookmarkEnd w:id="31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1 182 740 811,74</w:t>
            </w:r>
          </w:p>
        </w:tc>
      </w:tr>
      <w:bookmarkStart w:id="32" w:name="_Toc0705"/>
      <w:bookmarkEnd w:id="32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Профессиональная подготовка, переподготовка и повышение квалификации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1 238 500,00</w:t>
            </w:r>
          </w:p>
        </w:tc>
      </w:tr>
      <w:bookmarkStart w:id="33" w:name="_Toc0707"/>
      <w:bookmarkEnd w:id="33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"0707"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Молодежная политика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773 200,00</w:t>
            </w:r>
          </w:p>
        </w:tc>
      </w:tr>
      <w:bookmarkStart w:id="34" w:name="_Toc0709"/>
      <w:bookmarkEnd w:id="34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"0709"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306 317 379,17</w:t>
            </w:r>
          </w:p>
        </w:tc>
      </w:tr>
      <w:bookmarkStart w:id="35" w:name="_Toc0800"/>
      <w:bookmarkEnd w:id="35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"0800"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600 666 584,45</w:t>
            </w:r>
          </w:p>
        </w:tc>
      </w:tr>
      <w:bookmarkStart w:id="36" w:name="_Toc0801"/>
      <w:bookmarkEnd w:id="36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"0801"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571 813 596,74</w:t>
            </w:r>
          </w:p>
        </w:tc>
      </w:tr>
      <w:bookmarkStart w:id="37" w:name="_Toc0804"/>
      <w:bookmarkEnd w:id="37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"0804"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культуры, кинематографии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28 852 987,71</w:t>
            </w:r>
          </w:p>
        </w:tc>
      </w:tr>
      <w:bookmarkStart w:id="38" w:name="_Toc1000"/>
      <w:bookmarkEnd w:id="38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"1000"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688 543 765,17</w:t>
            </w:r>
          </w:p>
        </w:tc>
      </w:tr>
      <w:bookmarkStart w:id="39" w:name="_Toc1001"/>
      <w:bookmarkEnd w:id="39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"1001"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104 928 700,00</w:t>
            </w:r>
          </w:p>
        </w:tc>
      </w:tr>
      <w:bookmarkStart w:id="40" w:name="_Toc1003"/>
      <w:bookmarkEnd w:id="40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"1003"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139 597 525,00</w:t>
            </w:r>
          </w:p>
        </w:tc>
      </w:tr>
      <w:bookmarkStart w:id="41" w:name="_Toc1004"/>
      <w:bookmarkEnd w:id="41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"1004"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420 516 027,03</w:t>
            </w:r>
          </w:p>
        </w:tc>
      </w:tr>
      <w:bookmarkStart w:id="42" w:name="_Toc1006"/>
      <w:bookmarkEnd w:id="42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"1006"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социальной политики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23 501 513,14</w:t>
            </w:r>
          </w:p>
        </w:tc>
      </w:tr>
      <w:bookmarkStart w:id="43" w:name="_Toc1100"/>
      <w:bookmarkEnd w:id="43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"1100"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435 336 645,84</w:t>
            </w:r>
          </w:p>
        </w:tc>
      </w:tr>
      <w:bookmarkStart w:id="44" w:name="_Toc1102"/>
      <w:bookmarkEnd w:id="44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"1102"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4 691 600,00</w:t>
            </w:r>
          </w:p>
        </w:tc>
      </w:tr>
      <w:bookmarkStart w:id="45" w:name="_Toc1103"/>
      <w:bookmarkEnd w:id="45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"1103"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Спорт высших достижений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409 871 474,57</w:t>
            </w:r>
          </w:p>
        </w:tc>
      </w:tr>
      <w:bookmarkStart w:id="46" w:name="_Toc1105"/>
      <w:bookmarkEnd w:id="46"/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"1105"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физической культуры и спорта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20 773 571,27</w:t>
            </w:r>
          </w:p>
        </w:tc>
      </w:tr>
      <w:bookmarkStart w:id="47" w:name="_Toc1300"/>
      <w:bookmarkEnd w:id="47"/>
      <w:tr w:rsidR="007246DD" w:rsidRPr="002241CA" w:rsidTr="00B776CC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"1300" \f C \l "1"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B776CC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246DD" w:rsidRPr="002241CA" w:rsidRDefault="005D4BCB" w:rsidP="00B776C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668 460 560,26</w:t>
            </w:r>
          </w:p>
        </w:tc>
      </w:tr>
      <w:bookmarkStart w:id="48" w:name="_Toc1301"/>
      <w:bookmarkEnd w:id="48"/>
      <w:tr w:rsidR="007246DD" w:rsidRPr="002241CA" w:rsidTr="00B776CC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E3775C">
            <w:pPr>
              <w:spacing w:line="240" w:lineRule="atLeast"/>
              <w:contextualSpacing/>
              <w:rPr>
                <w:vanish/>
                <w:sz w:val="24"/>
                <w:szCs w:val="24"/>
              </w:rPr>
            </w:pPr>
            <w:r w:rsidRPr="002241CA">
              <w:rPr>
                <w:sz w:val="24"/>
                <w:szCs w:val="24"/>
              </w:rPr>
              <w:fldChar w:fldCharType="begin"/>
            </w:r>
            <w:r w:rsidRPr="002241CA">
              <w:rPr>
                <w:sz w:val="24"/>
                <w:szCs w:val="24"/>
              </w:rPr>
              <w:instrText>TC "1301" \f C \l "2"</w:instrText>
            </w:r>
            <w:r w:rsidRPr="002241CA">
              <w:rPr>
                <w:sz w:val="24"/>
                <w:szCs w:val="24"/>
              </w:rPr>
              <w:fldChar w:fldCharType="end"/>
            </w:r>
          </w:p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E3775C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r w:rsidRPr="002241CA">
                    <w:rPr>
                      <w:color w:val="000000"/>
                      <w:sz w:val="24"/>
                      <w:szCs w:val="24"/>
                    </w:rPr>
                    <w:t>Обслуживание государственного (муниципального) внутреннего долга</w:t>
                  </w:r>
                </w:p>
              </w:tc>
            </w:tr>
          </w:tbl>
          <w:p w:rsidR="007246DD" w:rsidRPr="002241CA" w:rsidRDefault="007246DD" w:rsidP="00E3775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B776CC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246DD" w:rsidRPr="002241CA" w:rsidRDefault="005D4BCB" w:rsidP="00B776CC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668 460 560,26</w:t>
            </w:r>
          </w:p>
        </w:tc>
      </w:tr>
      <w:tr w:rsidR="007246DD" w:rsidRPr="002241CA" w:rsidTr="008D6558">
        <w:trPr>
          <w:cantSplit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EE0F88" w:rsidP="00EE0F88">
            <w:pPr>
              <w:spacing w:line="240" w:lineRule="atLeast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  <w:bookmarkStart w:id="49" w:name="_GoBack"/>
            <w:bookmarkEnd w:id="49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7246DD" w:rsidP="00E3775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E3775C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20 151 019 692,36</w:t>
            </w:r>
          </w:p>
        </w:tc>
      </w:tr>
    </w:tbl>
    <w:p w:rsidR="00594376" w:rsidRDefault="00594376"/>
    <w:sectPr w:rsidR="00594376" w:rsidSect="00E47F1C">
      <w:headerReference w:type="default" r:id="rId7"/>
      <w:footerReference w:type="default" r:id="rId8"/>
      <w:pgSz w:w="11905" w:h="16837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10" w:rsidRDefault="00912210">
      <w:r>
        <w:separator/>
      </w:r>
    </w:p>
  </w:endnote>
  <w:endnote w:type="continuationSeparator" w:id="0">
    <w:p w:rsidR="00912210" w:rsidRDefault="0091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246DD">
      <w:tc>
        <w:tcPr>
          <w:tcW w:w="10421" w:type="dxa"/>
        </w:tcPr>
        <w:p w:rsidR="007246DD" w:rsidRDefault="007246DD" w:rsidP="00C54057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10" w:rsidRDefault="00912210">
      <w:r>
        <w:separator/>
      </w:r>
    </w:p>
  </w:footnote>
  <w:footnote w:type="continuationSeparator" w:id="0">
    <w:p w:rsidR="00912210" w:rsidRDefault="0091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246DD" w:rsidTr="008D6558">
      <w:trPr>
        <w:trHeight w:val="20"/>
      </w:trPr>
      <w:tc>
        <w:tcPr>
          <w:tcW w:w="10421" w:type="dxa"/>
        </w:tcPr>
        <w:p w:rsidR="00C54057" w:rsidRDefault="00C54057">
          <w:pPr>
            <w:pStyle w:val="a4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E0F88">
            <w:rPr>
              <w:noProof/>
            </w:rPr>
            <w:t>2</w:t>
          </w:r>
          <w: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6DD"/>
    <w:rsid w:val="002241CA"/>
    <w:rsid w:val="0036683B"/>
    <w:rsid w:val="004A378C"/>
    <w:rsid w:val="00594376"/>
    <w:rsid w:val="005D4BCB"/>
    <w:rsid w:val="007246DD"/>
    <w:rsid w:val="0084743E"/>
    <w:rsid w:val="008D6558"/>
    <w:rsid w:val="00912210"/>
    <w:rsid w:val="00B776CC"/>
    <w:rsid w:val="00C54057"/>
    <w:rsid w:val="00E3775C"/>
    <w:rsid w:val="00E47F1C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558"/>
  </w:style>
  <w:style w:type="paragraph" w:styleId="a6">
    <w:name w:val="footer"/>
    <w:basedOn w:val="a"/>
    <w:link w:val="a7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НАБИРУХИНА</cp:lastModifiedBy>
  <cp:revision>12</cp:revision>
  <dcterms:created xsi:type="dcterms:W3CDTF">2025-11-01T11:54:00Z</dcterms:created>
  <dcterms:modified xsi:type="dcterms:W3CDTF">2025-11-07T10:54:00Z</dcterms:modified>
</cp:coreProperties>
</file>