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4C277B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77B">
        <w:rPr>
          <w:rFonts w:ascii="Times New Roman" w:hAnsi="Times New Roman"/>
          <w:bCs/>
          <w:sz w:val="28"/>
          <w:szCs w:val="28"/>
        </w:rPr>
        <w:t>от 25 ноября 2025 г. № 368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D2DF2" w:rsidRDefault="002D2DF2" w:rsidP="002D2D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несении изменений в некоторые нормативные </w:t>
            </w:r>
          </w:p>
          <w:p w:rsidR="000D5EED" w:rsidRDefault="002D2DF2" w:rsidP="002D2DF2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F0B">
              <w:rPr>
                <w:rFonts w:ascii="Times New Roman" w:hAnsi="Times New Roman"/>
                <w:sz w:val="28"/>
                <w:szCs w:val="28"/>
              </w:rPr>
              <w:t>правовые акты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  <w:bookmarkStart w:id="0" w:name="_GoBack"/>
            <w:bookmarkEnd w:id="0"/>
          </w:p>
        </w:tc>
      </w:tr>
      <w:tr w:rsidR="000D5EED" w:rsidRPr="00D13643" w:rsidTr="002B3460">
        <w:trPr>
          <w:jc w:val="right"/>
        </w:trPr>
        <w:tc>
          <w:tcPr>
            <w:tcW w:w="5000" w:type="pct"/>
          </w:tcPr>
          <w:p w:rsidR="002D2DF2" w:rsidRDefault="002D2DF2" w:rsidP="002D2DF2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D8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2D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8C5B99">
              <w:rPr>
                <w:rFonts w:ascii="Times New Roman" w:hAnsi="Times New Roman"/>
                <w:sz w:val="28"/>
                <w:szCs w:val="28"/>
              </w:rPr>
              <w:br/>
            </w:r>
            <w:r w:rsidRPr="00E41F0B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 декабря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354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06174">
              <w:rPr>
                <w:rFonts w:ascii="Times New Roman" w:hAnsi="Times New Roman"/>
                <w:sz w:val="28"/>
                <w:szCs w:val="28"/>
              </w:rPr>
              <w:t>Об утверждении Правил осуществления деятельности регионального оператора по обращению с твердыми коммунальными отходами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(в редакции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Pr="007F0012">
              <w:rPr>
                <w:rFonts w:ascii="Times New Roman" w:hAnsi="Times New Roman"/>
                <w:sz w:val="28"/>
                <w:szCs w:val="28"/>
              </w:rPr>
              <w:t>08.07.20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41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001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14) следующие изменения: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преамбуле слова «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 xml:space="preserve">от 12.11.2016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 xml:space="preserve"> 1156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>Об обращении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>твердыми коммунальными отходами и внесении изменения в</w:t>
            </w:r>
            <w:r>
              <w:rPr>
                <w:rFonts w:ascii="Times New Roman" w:hAnsi="Times New Roman"/>
                <w:sz w:val="28"/>
                <w:szCs w:val="28"/>
              </w:rPr>
              <w:t> п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Российской Федерации от 25 августа 2008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 xml:space="preserve"> 641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заменить словами «от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07.03.2025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 xml:space="preserve"> 293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>О порядке обращения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>твердыми коммунальными отходами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1.1 после слов «</w:t>
            </w:r>
            <w:r w:rsidRPr="008F50DB">
              <w:rPr>
                <w:rFonts w:ascii="Times New Roman" w:hAnsi="Times New Roman"/>
                <w:sz w:val="28"/>
                <w:szCs w:val="28"/>
              </w:rPr>
              <w:t>а также порядок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0DB">
              <w:rPr>
                <w:rFonts w:ascii="Times New Roman" w:hAnsi="Times New Roman"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0DB">
              <w:rPr>
                <w:rFonts w:ascii="Times New Roman" w:hAnsi="Times New Roman"/>
                <w:sz w:val="28"/>
                <w:szCs w:val="28"/>
              </w:rPr>
              <w:t>опе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ратора с потребителями» дополнить словами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«или юридическими лицами, уполномоченными действовать от своего имени и в интересах потребителя (далее – уполномоченные организации)»;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- в пункте 1.2 слова «от 12.11.2016 № 1156 «Об обращении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твердыми коммунальными отходами и внесении изменения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 августа 2008 г. № 641» заменить словами «от 07.03.2025 № 293 «О порядке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 xml:space="preserve"> обращения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27BB2">
              <w:rPr>
                <w:rFonts w:ascii="Times New Roman" w:hAnsi="Times New Roman"/>
                <w:sz w:val="28"/>
                <w:szCs w:val="28"/>
              </w:rPr>
              <w:t>твердыми коммунальными отходами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2.1 изложить в следующей редакции: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«2.1. </w:t>
            </w:r>
            <w:r w:rsidRPr="00EA3C4B">
              <w:rPr>
                <w:rFonts w:ascii="Times New Roman" w:hAnsi="Times New Roman"/>
                <w:sz w:val="28"/>
                <w:szCs w:val="28"/>
              </w:rPr>
              <w:t>Целью деятельности регионального оператора является обеспечение сбора,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погрузки, транспортирования, обработки, энергетической утилизации,</w:t>
            </w:r>
            <w:r w:rsidRPr="00FB13B2">
              <w:t xml:space="preserve">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утилизации ТКО путем производства из их органической части искусственных грунтов, обезвреживания и захоронения ТКО в соответствии с региональной программой в области обращения с отходами и территориальной схемой обращения с отходами, в том числе с ТКО Рязанской области.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B13B2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Региональный оператор осуществляет погрузку,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 самостоятельно либо с привлечением индивидуальных предпринимателей или юридических лиц</w:t>
            </w:r>
            <w:r w:rsidR="008C5B99">
              <w:rPr>
                <w:rFonts w:ascii="Times New Roman" w:hAnsi="Times New Roman"/>
                <w:sz w:val="28"/>
                <w:szCs w:val="28"/>
              </w:rPr>
              <w:t>,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 xml:space="preserve"> осуществляющих деятельность по сбору, транспортированию, обработке, энергетической утилизации, утилизации ТКО путем производства из их органической части искусственных грунтов, обе</w:t>
            </w:r>
            <w:r>
              <w:rPr>
                <w:rFonts w:ascii="Times New Roman" w:hAnsi="Times New Roman"/>
                <w:sz w:val="28"/>
                <w:szCs w:val="28"/>
              </w:rPr>
              <w:t>звреживанию и захоронению ТКО, –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 xml:space="preserve"> операторов по обращению с ТКО.</w:t>
            </w:r>
            <w:proofErr w:type="gramEnd"/>
          </w:p>
          <w:p w:rsidR="002D2DF2" w:rsidRP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 xml:space="preserve">Сбор, обработка, энергетическая утилизация, утилизация ТКО путем производства из их органической части искусственных грунтов, обезвреживание и захоронение ТКО обеспечиваются региональным оператором с использованием объектов, единые требования к которым устанавливаются постановлением Правительства Российской Федерации от 12.10.2020 № 1657 «О Единых требованиях к объектам обработки, </w:t>
            </w:r>
            <w:r w:rsidRPr="002D2DF2">
              <w:rPr>
                <w:rFonts w:ascii="Times New Roman" w:hAnsi="Times New Roman"/>
                <w:spacing w:val="-4"/>
                <w:sz w:val="28"/>
                <w:szCs w:val="28"/>
              </w:rPr>
              <w:t>утилизации, обезвреживания, размещения твердых коммунальных отходов»</w:t>
            </w:r>
            <w:proofErr w:type="gramStart"/>
            <w:r w:rsidRPr="002D2DF2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Pr="002D2DF2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- в пункте 2.2: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подпункты 2-4 изложить в следующей редакции: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«2) 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организация и проведение работ по сбору, погрузке, транспортированию, обработке, энергетической утилизации, утилизации ТКО путем производства из их органической части искусственных грунтов, обезвреживанию и захоронению ТКО;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>координация деятельности операторов по обращению с ТКО, осуществляющих сбор, погрузку,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ТКО;</w:t>
            </w:r>
          </w:p>
          <w:p w:rsidR="002D2DF2" w:rsidRPr="00FB13B2" w:rsidRDefault="002D2DF2" w:rsidP="002D2DF2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635">
              <w:rPr>
                <w:rFonts w:ascii="Times New Roman" w:hAnsi="Times New Roman"/>
                <w:sz w:val="28"/>
                <w:szCs w:val="28"/>
              </w:rPr>
              <w:t>4) увеличение доли ТКО, направляемых на обработку, обезвреживание, энергетическую утилизацию, утилизацию ТКО путем производства из их органической части искусственных грунтов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E5635">
              <w:rPr>
                <w:rFonts w:ascii="Times New Roman" w:hAnsi="Times New Roman"/>
                <w:sz w:val="28"/>
                <w:szCs w:val="28"/>
              </w:rPr>
              <w:t xml:space="preserve"> по отношению к общему объему образования ТКО в зоне деятельности регионального оператора</w:t>
            </w:r>
            <w:proofErr w:type="gramStart"/>
            <w:r w:rsidRPr="003E563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B13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в подпункте 5 после слова «потребителями» дополнить словами «или уполномоченными организациями»;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в подпункте 6 слово «сбора» заменить словом «накопления»;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- пункт 3.1 после слов «с потребителями» дополнить словами «или уполномоченными организациями»;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- пункт 3.2 признать утратившим силу;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- в пункте 3.3 слова «сбору и» исключить;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- пункт 3.4 изложить в следующей редакции: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«3.4.</w:t>
            </w:r>
            <w:r w:rsidRPr="00FB13B2">
              <w:t xml:space="preserve"> </w:t>
            </w:r>
            <w:proofErr w:type="gramStart"/>
            <w:r w:rsidRPr="00FB13B2">
              <w:rPr>
                <w:rFonts w:ascii="Times New Roman" w:hAnsi="Times New Roman"/>
                <w:sz w:val="28"/>
                <w:szCs w:val="28"/>
              </w:rPr>
              <w:t>Заключение договоров на оказание услуг по обработке,  энергетической утилизации, утилизации ТКО путем производства из их органической части искусственных грунтов, обезвреживанию и  захоронению ТКО с операторами по обращению с ТКО, осуществляющими деятельность по обработке, энергетической утилизации,</w:t>
            </w:r>
            <w:r w:rsidRPr="00FB13B2">
              <w:t xml:space="preserve">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 xml:space="preserve">утилизации ТКО путем производства из их органической части искусственных грунтов, обезвреживанию и захоронению ТКО, объекты которых используются для </w:t>
            </w:r>
            <w:r w:rsidRPr="00FB13B2">
              <w:rPr>
                <w:rFonts w:ascii="Times New Roman" w:hAnsi="Times New Roman"/>
                <w:sz w:val="28"/>
                <w:szCs w:val="28"/>
              </w:rPr>
              <w:lastRenderedPageBreak/>
              <w:t>обработки, энергетической утилизации, утилизации твердых коммунальных отходов</w:t>
            </w:r>
            <w:proofErr w:type="gramEnd"/>
            <w:r w:rsidRPr="00FB13B2">
              <w:rPr>
                <w:rFonts w:ascii="Times New Roman" w:hAnsi="Times New Roman"/>
                <w:sz w:val="28"/>
                <w:szCs w:val="28"/>
              </w:rPr>
              <w:t xml:space="preserve"> путем производства из их органической части искусственных грунтов, обезвреживания и захоронения ТКО и включены в схему потоков твердых коммунальных отходов территориальной схемы обращения с отходами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B13B2">
              <w:rPr>
                <w:rFonts w:ascii="Times New Roman" w:hAnsi="Times New Roman"/>
                <w:sz w:val="28"/>
                <w:szCs w:val="28"/>
              </w:rPr>
              <w:t xml:space="preserve"> операторы объектов)</w:t>
            </w:r>
            <w:proofErr w:type="gramStart"/>
            <w:r w:rsidRPr="00FB13B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FB13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- пункт 4.1 изложить в следующей редакции: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3B2">
              <w:rPr>
                <w:rFonts w:ascii="Times New Roman" w:hAnsi="Times New Roman"/>
                <w:sz w:val="28"/>
                <w:szCs w:val="28"/>
              </w:rPr>
              <w:t>«4.1. Взаимодействие регионального оператора с потребителями или уполномоченными организациями осуществляется на основании договоров на оказание услуг по обращению с ТКО.</w:t>
            </w:r>
          </w:p>
          <w:p w:rsidR="002D2DF2" w:rsidRPr="00FB13B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FB13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Договор на оказание услуг по обращению с ТКО заключается между потребителем или уполномоченной организацией и региональным оператором, в зоне деятельности которого образуются ТКО, в соответствии с формой типового договора на оказание услуг по обращению с ТКО, утвержденной постановлением Правительства Российской Федерации от        07.03.2025 № 293 «О порядке обращения с твердыми коммунальными отходами».</w:t>
            </w:r>
            <w:proofErr w:type="gramEnd"/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B13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Договор на оказание услуг по обращению с ТКО заключается в порядке, предусмотренном разделом II Правил обращения с твердыми коммунальными отходами, утвержденных постановлением Правительства Российской Федерации от 07.03.2025 № 293 «О порядке обращения с твердыми коммунальными отходами»</w:t>
            </w:r>
            <w:proofErr w:type="gramStart"/>
            <w:r w:rsidRPr="00FB13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FB13B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 пункте 4.2: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абзацах первом - втором слова «сбору и» исключить;</w:t>
            </w:r>
          </w:p>
          <w:p w:rsidR="002D2DF2" w:rsidRPr="000D553E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D55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абзац третий изложить в следующей редакции:</w:t>
            </w:r>
          </w:p>
          <w:p w:rsidR="002D2DF2" w:rsidRPr="00A304CD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5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Pr="000D553E">
              <w:rPr>
                <w:rFonts w:ascii="Times New Roman" w:hAnsi="Times New Roman"/>
                <w:sz w:val="28"/>
                <w:szCs w:val="28"/>
              </w:rPr>
              <w:t>По договору на оказание услуг по транспортированию ТКО оператор по обращению с ТКО, осуществляющий деятельность по транспортированию ТКО, обязуется осуществлять погрузку и транспортирование ТКО, а региональный оператор обязуется оплачивать такие услуги</w:t>
            </w:r>
            <w:proofErr w:type="gramStart"/>
            <w:r w:rsidRPr="000D553E">
              <w:rPr>
                <w:rFonts w:ascii="Times New Roman" w:hAnsi="Times New Roman"/>
                <w:sz w:val="28"/>
                <w:szCs w:val="28"/>
              </w:rPr>
              <w:t>.</w:t>
            </w:r>
            <w:r w:rsidRPr="000D55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»;</w:t>
            </w:r>
            <w:proofErr w:type="gramEnd"/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4.3 изложить в следующей редакции:</w:t>
            </w:r>
          </w:p>
          <w:p w:rsidR="002D2DF2" w:rsidRP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F701D">
              <w:rPr>
                <w:rFonts w:ascii="Times New Roman" w:hAnsi="Times New Roman"/>
                <w:sz w:val="28"/>
                <w:szCs w:val="28"/>
              </w:rPr>
              <w:t xml:space="preserve">4.3. Взаимодействие регионального оператора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с операторами объектов </w:t>
            </w:r>
            <w:r w:rsidRPr="002D2DF2">
              <w:rPr>
                <w:rFonts w:ascii="Times New Roman" w:hAnsi="Times New Roman"/>
                <w:spacing w:val="-4"/>
                <w:sz w:val="28"/>
                <w:szCs w:val="28"/>
              </w:rPr>
              <w:t>осуществляется на основании договоров на оказание услуг по обработке, энергетической утилизации,</w:t>
            </w:r>
            <w:r w:rsidRPr="002D2DF2">
              <w:rPr>
                <w:spacing w:val="-4"/>
              </w:rPr>
              <w:t xml:space="preserve"> </w:t>
            </w:r>
            <w:r w:rsidRPr="002D2DF2">
              <w:rPr>
                <w:rFonts w:ascii="Times New Roman" w:hAnsi="Times New Roman"/>
                <w:spacing w:val="-4"/>
                <w:sz w:val="28"/>
                <w:szCs w:val="28"/>
              </w:rPr>
              <w:t>утилизации ТКО путем производства из их органической части искусственных грунтов, обезвреживанию 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2D2DF2">
              <w:rPr>
                <w:rFonts w:ascii="Times New Roman" w:hAnsi="Times New Roman"/>
                <w:spacing w:val="-4"/>
                <w:sz w:val="28"/>
                <w:szCs w:val="28"/>
              </w:rPr>
              <w:t>захоронению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D2DF2">
              <w:rPr>
                <w:rFonts w:ascii="Times New Roman" w:hAnsi="Times New Roman"/>
                <w:spacing w:val="-4"/>
                <w:sz w:val="28"/>
                <w:szCs w:val="28"/>
              </w:rPr>
              <w:t>ТКО.</w:t>
            </w:r>
          </w:p>
          <w:p w:rsidR="002D2DF2" w:rsidRPr="003E5635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4C">
              <w:rPr>
                <w:rFonts w:ascii="Times New Roman" w:hAnsi="Times New Roman"/>
                <w:sz w:val="28"/>
                <w:szCs w:val="28"/>
              </w:rPr>
              <w:t>Региональный оператор заключает договоры на оказание услуг по обработке, энергетической утилизации,</w:t>
            </w:r>
            <w:r w:rsidRPr="00126D4C">
              <w:t xml:space="preserve">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>утилизации ТКО путем производства из их органической части искусственных грунтов, обезвреживанию и захоронению ТКО с операторами объектов, указанными в документации об отборе при проведении конкурсного отбора регионального оператора.</w:t>
            </w:r>
          </w:p>
          <w:p w:rsidR="002D2DF2" w:rsidRPr="003E5635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6D4C">
              <w:rPr>
                <w:rFonts w:ascii="Times New Roman" w:hAnsi="Times New Roman"/>
                <w:sz w:val="28"/>
                <w:szCs w:val="28"/>
              </w:rPr>
              <w:t>По договору на оказание услуг по обработке, энергетической утилизации,</w:t>
            </w:r>
            <w:r w:rsidRPr="00126D4C">
              <w:t xml:space="preserve">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>утилизации ТКО путем производства из их органической части искусственных грунтов, обезвреживанию и захоронению ТКО оператор объектов обязуется осуществлять обработку, энергетическую утилизацию,</w:t>
            </w:r>
            <w:r w:rsidRPr="00126D4C">
              <w:t xml:space="preserve">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утилизацию ТКО путем производства из их органической части искусственных грунтов, обезвреживание и захоронение ТКО, а региональный оператор обязуется передавать ТКО такому оператору и оплачивать услуги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lastRenderedPageBreak/>
              <w:t>по обработке, энергетической утилизации,</w:t>
            </w:r>
            <w:r w:rsidRPr="00126D4C">
              <w:t xml:space="preserve">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>утилизации</w:t>
            </w:r>
            <w:proofErr w:type="gramEnd"/>
            <w:r w:rsidRPr="00126D4C">
              <w:rPr>
                <w:rFonts w:ascii="Times New Roman" w:hAnsi="Times New Roman"/>
                <w:sz w:val="28"/>
                <w:szCs w:val="28"/>
              </w:rPr>
              <w:t xml:space="preserve"> ТКО путем производства из их органической части искусственных грунтов, обезвреживанию и захоронению ТКО по ценам, которые определены соглашением сторон, но не превышающим предельные тарифы на осуществление регулируемых видов деятельности в области обращения с ТКО, установленные исполнительными органами Рязанской области, уполномоченными в области регулирования тарифов</w:t>
            </w:r>
            <w:proofErr w:type="gramStart"/>
            <w:r w:rsidRPr="00126D4C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2D2DF2" w:rsidRPr="00F77004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004">
              <w:rPr>
                <w:rFonts w:ascii="Times New Roman" w:hAnsi="Times New Roman"/>
                <w:sz w:val="28"/>
                <w:szCs w:val="28"/>
              </w:rPr>
              <w:t xml:space="preserve">2. Внести в постановление Правительства Рязанской области от 30 марта 2018 г. № 70 «О содержании и Порядке заключения соглашения между исполнительным органом Рязанской области и региональным оператором по обращению с твердыми коммунальными отходами»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77004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14.11.2018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77004">
              <w:rPr>
                <w:rFonts w:ascii="Times New Roman" w:hAnsi="Times New Roman"/>
                <w:sz w:val="28"/>
                <w:szCs w:val="28"/>
              </w:rPr>
              <w:t>№ 325, от 28.12.2022 № 533) следующие изменения:</w:t>
            </w:r>
          </w:p>
          <w:p w:rsidR="002D2DF2" w:rsidRPr="00F77004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004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77004">
              <w:rPr>
                <w:rFonts w:ascii="Times New Roman" w:hAnsi="Times New Roman"/>
                <w:sz w:val="28"/>
                <w:szCs w:val="28"/>
              </w:rPr>
              <w:t>в пункте 3 слова «министерство топливно-энергетического комплекса и жилищно-коммунального хозяйства» заменить словами «министерство природопользования»;</w:t>
            </w:r>
          </w:p>
          <w:p w:rsidR="002D2DF2" w:rsidRPr="00F77004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004">
              <w:rPr>
                <w:rFonts w:ascii="Times New Roman" w:hAnsi="Times New Roman"/>
                <w:sz w:val="28"/>
                <w:szCs w:val="28"/>
              </w:rPr>
              <w:t>2) пункт 4 изложить в следующей редакции:</w:t>
            </w:r>
          </w:p>
          <w:p w:rsidR="002D2DF2" w:rsidRPr="00F77004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004">
              <w:rPr>
                <w:rFonts w:ascii="Times New Roman" w:hAnsi="Times New Roman"/>
                <w:sz w:val="28"/>
                <w:szCs w:val="28"/>
              </w:rPr>
              <w:t>«4. Контроль за исполнением настоящего постановления возложить на заместителя Председателя Правительства Рязанской области (в сфере сельского хозяйства и продовольствия)</w:t>
            </w:r>
            <w:proofErr w:type="gramStart"/>
            <w:r w:rsidRPr="00F7700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F770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 приложении № 1: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 слова «</w:t>
            </w:r>
            <w:r w:rsidRPr="00371AF8">
              <w:rPr>
                <w:rFonts w:ascii="Times New Roman" w:hAnsi="Times New Roman"/>
                <w:sz w:val="28"/>
                <w:szCs w:val="28"/>
              </w:rPr>
              <w:t>по сбору, транспортированию, обработке, утилизации, обезвреживанию и захоронению твердых коммунальных отходов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заменить словами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>«по сбору, погрузке, транспортированию, обработке,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обезвреживанию и захоронению твердых коммунальных отходов»;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4C">
              <w:rPr>
                <w:rFonts w:ascii="Times New Roman" w:hAnsi="Times New Roman"/>
                <w:sz w:val="28"/>
                <w:szCs w:val="28"/>
              </w:rPr>
              <w:t>4) в приложении № 2: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4C">
              <w:rPr>
                <w:rFonts w:ascii="Times New Roman" w:hAnsi="Times New Roman"/>
                <w:sz w:val="28"/>
                <w:szCs w:val="28"/>
              </w:rPr>
              <w:t xml:space="preserve">- абзац </w:t>
            </w:r>
            <w:r>
              <w:rPr>
                <w:rFonts w:ascii="Times New Roman" w:hAnsi="Times New Roman"/>
                <w:sz w:val="28"/>
                <w:szCs w:val="28"/>
              </w:rPr>
              <w:t>пятый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предметом соглашения является обеспечение региональным оператором сбора, погрузки, транспортирования, обработки, энергетической утилизации, утилизации твердых коммунальных отходов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 ТКО) путем производства из их органической части искусственных грунтов, обезвреживания и захоронения ТКО в зоне деятельности регионального оператора с учетом экологического законодательства Российской Федерации и законодательства Российской Федерации в области обеспечения санитарно-эпидемиологического благополучия населения;»;</w:t>
            </w:r>
            <w:proofErr w:type="gramEnd"/>
          </w:p>
          <w:p w:rsidR="002D2DF2" w:rsidRPr="000102E1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2E1">
              <w:rPr>
                <w:rFonts w:ascii="Times New Roman" w:hAnsi="Times New Roman"/>
                <w:sz w:val="28"/>
                <w:szCs w:val="28"/>
              </w:rPr>
              <w:t xml:space="preserve">- абзац </w:t>
            </w:r>
            <w:r>
              <w:rPr>
                <w:rFonts w:ascii="Times New Roman" w:hAnsi="Times New Roman"/>
                <w:sz w:val="28"/>
                <w:szCs w:val="28"/>
              </w:rPr>
              <w:t>семна</w:t>
            </w:r>
            <w:r w:rsidRPr="000102E1">
              <w:rPr>
                <w:rFonts w:ascii="Times New Roman" w:hAnsi="Times New Roman"/>
                <w:sz w:val="28"/>
                <w:szCs w:val="28"/>
              </w:rPr>
              <w:t>дцатый изложить в следующей редакции: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B7E4B">
              <w:rPr>
                <w:rFonts w:ascii="Times New Roman" w:hAnsi="Times New Roman"/>
                <w:sz w:val="28"/>
                <w:szCs w:val="28"/>
              </w:rPr>
              <w:t>привлекать к исполнению своих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>по соглашению индивидуальных предпринимателей или юридических лиц, осуществляющих деятельность по сбору, транспортированию, обработке, энергетической утилизации, утилизации ТКО путем производства из их органической части искусственных грунтов, обезврежи</w:t>
            </w:r>
            <w:r>
              <w:rPr>
                <w:rFonts w:ascii="Times New Roman" w:hAnsi="Times New Roman"/>
                <w:sz w:val="28"/>
                <w:szCs w:val="28"/>
              </w:rPr>
              <w:t>ванию и захоронению ТКО (далее –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 операторы по обращению с ТКО)</w:t>
            </w:r>
            <w:proofErr w:type="gramStart"/>
            <w:r w:rsidRPr="00126D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26D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двадцатом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 слова «от 12.11.2016 № 1156 «Об обращении с твердыми коммунальными отходами и внесении изменения в</w:t>
            </w:r>
            <w:r w:rsidR="00DE52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постановление Правительства Российской Федерации от 25 августа 2008 г. </w:t>
            </w:r>
            <w:r w:rsidR="00DE52F6">
              <w:rPr>
                <w:rFonts w:ascii="Times New Roman" w:hAnsi="Times New Roman"/>
                <w:sz w:val="28"/>
                <w:szCs w:val="28"/>
              </w:rPr>
              <w:br/>
            </w:r>
            <w:r w:rsidRPr="00126D4C">
              <w:rPr>
                <w:rFonts w:ascii="Times New Roman" w:hAnsi="Times New Roman"/>
                <w:sz w:val="28"/>
                <w:szCs w:val="28"/>
              </w:rPr>
              <w:t>№ 641» заменить словами «от 07.03.2025 № 293 «О порядке обращения с твердыми коммунальными отходами»;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/>
                <w:sz w:val="28"/>
                <w:szCs w:val="28"/>
              </w:rPr>
              <w:t>двадцать первый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6D4C">
              <w:rPr>
                <w:rFonts w:ascii="Times New Roman" w:hAnsi="Times New Roman"/>
                <w:sz w:val="28"/>
                <w:szCs w:val="28"/>
              </w:rPr>
              <w:t>«заключать договоры с операторами по обращению с ТКО, осуществляющими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 по ценам, которые определены соглашением сторон, но не превышающим предельные тарифы на осуществление регулируемых видов деятельности в области обращения с ТКО, установленные исполнительными органами Рязанской области, уполномоченными в области регулирования тарифов.»;</w:t>
            </w:r>
            <w:proofErr w:type="gramEnd"/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/>
                <w:sz w:val="28"/>
                <w:szCs w:val="28"/>
              </w:rPr>
              <w:t>двадцать четвертый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4C">
              <w:rPr>
                <w:rFonts w:ascii="Times New Roman" w:hAnsi="Times New Roman"/>
                <w:sz w:val="28"/>
                <w:szCs w:val="28"/>
              </w:rPr>
              <w:t>«обеспечивать раскрытие информации в области обращения с ТКО в составе, порядке, сроках и периодичности, предусмотренных постановлением Правительства Российской Федерации от 26.01.2023 № 109 «О стандартах раскрытия информации в области обращения с твердыми коммунальными отходами»</w:t>
            </w:r>
            <w:proofErr w:type="gramStart"/>
            <w:r w:rsidRPr="00126D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126D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2DF2" w:rsidRPr="00126D4C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абзац двадцать девятый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4C">
              <w:rPr>
                <w:rFonts w:ascii="Times New Roman" w:hAnsi="Times New Roman"/>
                <w:sz w:val="28"/>
                <w:szCs w:val="28"/>
              </w:rPr>
              <w:t>«5) срок действия соглашения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126D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2DF2" w:rsidRPr="008A24F3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</w:t>
            </w:r>
            <w:r w:rsidRPr="008A2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тридцать пятом</w:t>
            </w:r>
            <w:r w:rsidRPr="008A24F3">
              <w:rPr>
                <w:rFonts w:ascii="Times New Roman" w:hAnsi="Times New Roman"/>
                <w:sz w:val="28"/>
                <w:szCs w:val="28"/>
              </w:rPr>
              <w:t xml:space="preserve"> слова «постановлением Правительства Российской Федерации от 12.11.2016 № 1156 «Об обращении с твердыми коммунальными отходами и внесении изменения в </w:t>
            </w:r>
            <w:r w:rsidR="007B4879">
              <w:rPr>
                <w:rFonts w:ascii="Times New Roman" w:hAnsi="Times New Roman"/>
                <w:sz w:val="28"/>
                <w:szCs w:val="28"/>
              </w:rPr>
              <w:t>п</w:t>
            </w:r>
            <w:r w:rsidRPr="008A24F3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Российской Федерации от 25 августа 2008 г. № 641» заменить словами «постановлением Правительства Российской Федерации </w:t>
            </w:r>
            <w:r w:rsidRPr="00126D4C">
              <w:rPr>
                <w:rFonts w:ascii="Times New Roman" w:hAnsi="Times New Roman"/>
                <w:sz w:val="28"/>
                <w:szCs w:val="28"/>
              </w:rPr>
              <w:t>от 07.03.2025</w:t>
            </w:r>
            <w:r w:rsidRPr="008A24F3">
              <w:rPr>
                <w:rFonts w:ascii="Times New Roman" w:hAnsi="Times New Roman"/>
                <w:sz w:val="28"/>
                <w:szCs w:val="28"/>
              </w:rPr>
              <w:t xml:space="preserve"> № 293 «О порядке обращения с твердыми коммунальными отходами»;</w:t>
            </w:r>
          </w:p>
          <w:p w:rsidR="002D2DF2" w:rsidRPr="008A24F3" w:rsidRDefault="00076CF0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D2DF2" w:rsidRPr="008A24F3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2D2DF2">
              <w:rPr>
                <w:rFonts w:ascii="Times New Roman" w:hAnsi="Times New Roman"/>
                <w:sz w:val="28"/>
                <w:szCs w:val="28"/>
              </w:rPr>
              <w:t xml:space="preserve">тридцать шестом </w:t>
            </w:r>
            <w:r w:rsidR="002D2DF2" w:rsidRPr="008A24F3">
              <w:rPr>
                <w:rFonts w:ascii="Times New Roman" w:hAnsi="Times New Roman"/>
                <w:sz w:val="28"/>
                <w:szCs w:val="28"/>
              </w:rPr>
              <w:t>слова «сторонами путем подписания соответствующего соглашения о расторжении» заменить словами «по решению уполномоченного органа».</w:t>
            </w:r>
          </w:p>
          <w:p w:rsid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4F3">
              <w:rPr>
                <w:rFonts w:ascii="Times New Roman" w:hAnsi="Times New Roman"/>
                <w:sz w:val="28"/>
                <w:szCs w:val="28"/>
              </w:rPr>
              <w:t xml:space="preserve">3. Настоящее постановление вступает в </w:t>
            </w:r>
            <w:r w:rsidRPr="001013E1">
              <w:rPr>
                <w:rFonts w:ascii="Times New Roman" w:hAnsi="Times New Roman"/>
                <w:sz w:val="28"/>
                <w:szCs w:val="28"/>
              </w:rPr>
              <w:t>силу на следующий день после его официального опубликования, за исключением</w:t>
            </w:r>
            <w:r w:rsidRPr="008A24F3">
              <w:rPr>
                <w:rFonts w:ascii="Times New Roman" w:hAnsi="Times New Roman"/>
                <w:sz w:val="28"/>
                <w:szCs w:val="28"/>
              </w:rPr>
              <w:t xml:space="preserve"> положений, для которых настоящим пунктом предусмотрены иные сроки вступления</w:t>
            </w:r>
            <w:r w:rsidRPr="00B9459A">
              <w:rPr>
                <w:rFonts w:ascii="Times New Roman" w:hAnsi="Times New Roman"/>
                <w:sz w:val="28"/>
                <w:szCs w:val="28"/>
              </w:rPr>
              <w:t xml:space="preserve"> их в силу.</w:t>
            </w:r>
          </w:p>
          <w:p w:rsidR="00912F0D" w:rsidRPr="002D2DF2" w:rsidRDefault="002D2DF2" w:rsidP="002D2DF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1 пункта 2 настоящего постановления вступает в силу </w:t>
            </w:r>
            <w:r w:rsidRPr="00B9459A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9459A">
              <w:rPr>
                <w:rFonts w:ascii="Times New Roman" w:hAnsi="Times New Roman"/>
                <w:sz w:val="28"/>
                <w:szCs w:val="28"/>
              </w:rPr>
              <w:t xml:space="preserve">следующий день после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Pr="00B9459A">
              <w:rPr>
                <w:rFonts w:ascii="Times New Roman" w:hAnsi="Times New Roman"/>
                <w:sz w:val="28"/>
                <w:szCs w:val="28"/>
              </w:rPr>
              <w:t>официального опубликования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 распространяется на правоотношения, возникшие при заключении соглашения с региональным оператором по обращению с твердыми коммунальными отходами по результатам проведенного министерством природопользования Рязанской области конкурсного отбора </w:t>
            </w:r>
            <w:r w:rsidRPr="006E6034">
              <w:rPr>
                <w:rFonts w:ascii="Times New Roman" w:hAnsi="Times New Roman"/>
                <w:sz w:val="28"/>
                <w:szCs w:val="28"/>
              </w:rPr>
              <w:t>региональных операторов по обращению с твердыми коммунальными отходами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E3716" w:rsidRDefault="002E3716"/>
    <w:p w:rsidR="002E3716" w:rsidRDefault="002E3716"/>
    <w:p w:rsidR="002E3716" w:rsidRDefault="002E3716"/>
    <w:p w:rsidR="002E3716" w:rsidRDefault="002E3716"/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E3716" w:rsidRPr="002E3716" w:rsidTr="00C1747A">
        <w:tc>
          <w:tcPr>
            <w:tcW w:w="2500" w:type="pct"/>
            <w:shd w:val="clear" w:color="auto" w:fill="auto"/>
          </w:tcPr>
          <w:p w:rsidR="002E3716" w:rsidRPr="002E3716" w:rsidRDefault="002E3716" w:rsidP="002E3716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2E3716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E3716" w:rsidRPr="002E3716" w:rsidRDefault="002E3716" w:rsidP="002E3716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2E3716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2E3716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2E3716" w:rsidRDefault="002E3716"/>
    <w:p w:rsidR="002E3716" w:rsidRDefault="002E3716"/>
    <w:p w:rsidR="002E3716" w:rsidRDefault="002E3716"/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E3716" w:rsidRPr="002E3716" w:rsidTr="002B3460">
        <w:trPr>
          <w:trHeight w:val="309"/>
        </w:trPr>
        <w:tc>
          <w:tcPr>
            <w:tcW w:w="2796" w:type="pct"/>
          </w:tcPr>
          <w:p w:rsidR="002B3460" w:rsidRPr="002E3716" w:rsidRDefault="002B3460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2B3460" w:rsidRPr="002E3716" w:rsidRDefault="002B3460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2B3460" w:rsidRPr="002E3716" w:rsidRDefault="002B3460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2B3460" w:rsidRPr="002E3716" w:rsidRDefault="002B3460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2E371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2E3716" w:rsidRDefault="002B3460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2E3716" w:rsidRDefault="002B3460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2B3460" w:rsidRPr="002E3716" w:rsidRDefault="002B3460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2B3460" w:rsidRPr="002E3716" w:rsidRDefault="002B3460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2B3460" w:rsidRPr="002E3716" w:rsidRDefault="002B3460">
            <w:pPr>
              <w:ind w:right="-6"/>
              <w:jc w:val="right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2E371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44" w:rsidRDefault="00B13E44">
      <w:r>
        <w:separator/>
      </w:r>
    </w:p>
  </w:endnote>
  <w:endnote w:type="continuationSeparator" w:id="0">
    <w:p w:rsidR="00B13E44" w:rsidRDefault="00B1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44" w:rsidRDefault="00B13E44">
      <w:r>
        <w:separator/>
      </w:r>
    </w:p>
  </w:footnote>
  <w:footnote w:type="continuationSeparator" w:id="0">
    <w:p w:rsidR="00B13E44" w:rsidRDefault="00B1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4C277B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0l3zxPi7Zj2mJOtZ9UnAsJd/g=" w:salt="6Rhv5WLkenzwCLVTwFqQ5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CF0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D2DF2"/>
    <w:rsid w:val="002E2737"/>
    <w:rsid w:val="002E3716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12DA9"/>
    <w:rsid w:val="0042590E"/>
    <w:rsid w:val="00437F65"/>
    <w:rsid w:val="00460FEA"/>
    <w:rsid w:val="004734B7"/>
    <w:rsid w:val="00481B88"/>
    <w:rsid w:val="00485B4F"/>
    <w:rsid w:val="004862D1"/>
    <w:rsid w:val="004B2D5A"/>
    <w:rsid w:val="004C277B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4879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C5B99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13E4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0B1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52F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2E3716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2E3716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9</cp:revision>
  <cp:lastPrinted>2025-11-17T08:41:00Z</cp:lastPrinted>
  <dcterms:created xsi:type="dcterms:W3CDTF">2025-11-17T07:00:00Z</dcterms:created>
  <dcterms:modified xsi:type="dcterms:W3CDTF">2025-11-26T08:04:00Z</dcterms:modified>
</cp:coreProperties>
</file>