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AB">
        <w:rPr>
          <w:rFonts w:ascii="Times New Roman" w:hAnsi="Times New Roman"/>
          <w:bCs/>
          <w:sz w:val="28"/>
          <w:szCs w:val="28"/>
        </w:rPr>
        <w:t>от 07 ноября 2025 г. № 776-р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26AB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14D60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C14D60" w:rsidRPr="00FC6D2B" w:rsidRDefault="00C14D60" w:rsidP="00C14D60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C6D2B">
              <w:rPr>
                <w:rFonts w:ascii="Times New Roman" w:hAnsi="Times New Roman"/>
                <w:sz w:val="28"/>
                <w:szCs w:val="28"/>
              </w:rPr>
              <w:lastRenderedPageBreak/>
              <w:t>Внести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№ 1 к распоряжению</w:t>
            </w:r>
            <w:r w:rsidRPr="00FC6D2B">
              <w:rPr>
                <w:rFonts w:ascii="Times New Roman" w:hAnsi="Times New Roman"/>
                <w:sz w:val="28"/>
                <w:szCs w:val="28"/>
              </w:rPr>
              <w:t xml:space="preserve"> Пра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вительства Рязанской области от 10 мая </w:t>
            </w:r>
            <w:r w:rsidRPr="00FC6D2B">
              <w:rPr>
                <w:rFonts w:ascii="Times New Roman" w:hAnsi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FC6D2B">
              <w:rPr>
                <w:rFonts w:ascii="Times New Roman" w:hAnsi="Times New Roman"/>
                <w:sz w:val="28"/>
                <w:szCs w:val="28"/>
              </w:rPr>
              <w:t xml:space="preserve"> № 190-р (</w:t>
            </w:r>
            <w:r w:rsidRPr="00090771">
              <w:rPr>
                <w:rFonts w:ascii="Times New Roman" w:hAnsi="Times New Roman"/>
                <w:sz w:val="28"/>
                <w:szCs w:val="28"/>
              </w:rPr>
              <w:t>в редакции распоряжений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 </w:t>
            </w:r>
            <w:r w:rsidRPr="00090771">
              <w:rPr>
                <w:rFonts w:ascii="Times New Roman" w:hAnsi="Times New Roman"/>
                <w:sz w:val="28"/>
                <w:szCs w:val="28"/>
              </w:rPr>
              <w:t>от 05.03.2013 № 112-р, от 08.12.2017 №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83-р, от 02.07.2019 № 310-р, от </w:t>
            </w:r>
            <w:r w:rsidRPr="00090771">
              <w:rPr>
                <w:rFonts w:ascii="Times New Roman" w:hAnsi="Times New Roman"/>
                <w:sz w:val="28"/>
                <w:szCs w:val="28"/>
              </w:rPr>
              <w:t>08.07.2021 № 272-р</w:t>
            </w:r>
            <w:r>
              <w:rPr>
                <w:rFonts w:ascii="Times New Roman" w:hAnsi="Times New Roman"/>
                <w:sz w:val="28"/>
                <w:szCs w:val="28"/>
              </w:rPr>
              <w:t>, от 14.06.2022 № 312-р, от 13.09.2022 № 482-р, от 13.01.2023 № 7-р, от 30.05.2023 № 301-р, от 09.09.2024 № 543-р</w:t>
            </w:r>
            <w:r w:rsidRPr="00FC6D2B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C14D60" w:rsidRPr="00C14D60" w:rsidRDefault="00C14D60" w:rsidP="00C14D60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>- включить в состав Координационного совета по вопросам научно-технической и инновационной деятельности в Рязанской области следующих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>лиц:</w:t>
            </w:r>
          </w:p>
        </w:tc>
      </w:tr>
    </w:tbl>
    <w:p w:rsidR="00C14D60" w:rsidRPr="00C14D60" w:rsidRDefault="00C14D60" w:rsidP="00C14D60">
      <w:pPr>
        <w:spacing w:line="233" w:lineRule="auto"/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0"/>
        <w:gridCol w:w="6175"/>
      </w:tblGrid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Янкину</w:t>
            </w:r>
            <w:proofErr w:type="spellEnd"/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Ирину Михайловну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начальника управления промышленной политики и инновационного развития министерства экономического развития Рязанской области, секретар</w:t>
            </w:r>
            <w:r w:rsidR="003221B2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я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Координационного совета</w:t>
            </w:r>
          </w:p>
          <w:p w:rsidR="00C14D60" w:rsidRPr="00C14D60" w:rsidRDefault="00C14D60" w:rsidP="00C14D60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16"/>
                <w:szCs w:val="16"/>
                <w:lang w:eastAsia="en-US"/>
              </w:rPr>
            </w:pPr>
          </w:p>
        </w:tc>
      </w:tr>
      <w:tr w:rsidR="00C14D60" w:rsidRPr="00FC6D2B" w:rsidTr="00C14D60">
        <w:trPr>
          <w:trHeight w:val="1590"/>
        </w:trPr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Введенского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Артема Игоревича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ind w:right="-57"/>
              <w:rPr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spacing w:val="-4"/>
                <w:sz w:val="28"/>
                <w:szCs w:val="28"/>
                <w:lang w:eastAsia="en-US"/>
              </w:rPr>
              <w:t xml:space="preserve">доцента, кандидата медицинских наук, </w:t>
            </w:r>
            <w:proofErr w:type="gramStart"/>
            <w:r w:rsidRPr="00C14D60">
              <w:rPr>
                <w:spacing w:val="-4"/>
                <w:sz w:val="28"/>
                <w:szCs w:val="28"/>
                <w:lang w:eastAsia="en-US"/>
              </w:rPr>
              <w:t>заведующего</w:t>
            </w:r>
            <w:proofErr w:type="gramEnd"/>
            <w:r w:rsidRPr="00C14D60">
              <w:rPr>
                <w:spacing w:val="-4"/>
                <w:sz w:val="28"/>
                <w:szCs w:val="28"/>
                <w:lang w:eastAsia="en-US"/>
              </w:rPr>
              <w:t xml:space="preserve"> ожогового отделения государственного бюджетного учреждения Рязанской области «Областная клиническая больница» </w:t>
            </w:r>
          </w:p>
          <w:p w:rsidR="00C14D60" w:rsidRPr="00C14D60" w:rsidRDefault="00C14D60" w:rsidP="00C14D60">
            <w:pPr>
              <w:spacing w:line="230" w:lineRule="auto"/>
              <w:ind w:right="-57"/>
              <w:rPr>
                <w:spacing w:val="-4"/>
                <w:sz w:val="16"/>
                <w:szCs w:val="16"/>
                <w:lang w:eastAsia="en-US"/>
              </w:rPr>
            </w:pPr>
          </w:p>
        </w:tc>
      </w:tr>
      <w:tr w:rsidR="00C14D60" w:rsidRPr="00FC6D2B" w:rsidTr="00C14D60">
        <w:trPr>
          <w:trHeight w:val="345"/>
        </w:trPr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Ларюшкину 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Ирину Александровну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ind w:right="-57"/>
              <w:rPr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spacing w:val="-4"/>
                <w:sz w:val="28"/>
                <w:szCs w:val="28"/>
                <w:lang w:eastAsia="en-US"/>
              </w:rPr>
              <w:t xml:space="preserve">директора по менеджменту системы качества и персоналу </w:t>
            </w:r>
            <w:r w:rsidR="007B475A">
              <w:rPr>
                <w:spacing w:val="-4"/>
                <w:sz w:val="28"/>
                <w:szCs w:val="28"/>
                <w:lang w:eastAsia="en-US"/>
              </w:rPr>
              <w:t>О</w:t>
            </w:r>
            <w:r w:rsidRPr="00C14D60">
              <w:rPr>
                <w:spacing w:val="-4"/>
                <w:sz w:val="28"/>
                <w:szCs w:val="28"/>
                <w:lang w:eastAsia="en-US"/>
              </w:rPr>
              <w:t>бщества с ограниченной ответственностью «СААЗ Комплект» (по согласованию)</w:t>
            </w:r>
          </w:p>
          <w:p w:rsidR="00C14D60" w:rsidRPr="00C14D60" w:rsidRDefault="00C14D60" w:rsidP="00C14D60">
            <w:pPr>
              <w:spacing w:line="230" w:lineRule="auto"/>
              <w:ind w:right="-57"/>
              <w:rPr>
                <w:spacing w:val="-4"/>
                <w:sz w:val="16"/>
                <w:szCs w:val="16"/>
                <w:lang w:eastAsia="en-US"/>
              </w:rPr>
            </w:pPr>
          </w:p>
        </w:tc>
      </w:tr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>Лопухова</w:t>
            </w:r>
            <w:proofErr w:type="spellEnd"/>
          </w:p>
          <w:p w:rsidR="00C14D60" w:rsidRPr="00C14D60" w:rsidRDefault="00C14D60" w:rsidP="00C14D60">
            <w:pPr>
              <w:spacing w:line="23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>Игоря Анатольевича</w:t>
            </w: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>начальника о</w:t>
            </w:r>
            <w:r w:rsidR="007B475A">
              <w:rPr>
                <w:rFonts w:ascii="Times New Roman" w:hAnsi="Times New Roman"/>
                <w:spacing w:val="-4"/>
                <w:sz w:val="28"/>
                <w:szCs w:val="28"/>
              </w:rPr>
              <w:t>тдела стратегического развития А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кционерного общества «Научно-исследовательский институт газоразрядных приборов «Плазма» 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(по согласованию)</w:t>
            </w:r>
          </w:p>
          <w:p w:rsidR="00C14D60" w:rsidRPr="00C14D60" w:rsidRDefault="00C14D60" w:rsidP="00C14D60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16"/>
                <w:szCs w:val="16"/>
                <w:lang w:eastAsia="en-US"/>
              </w:rPr>
            </w:pPr>
          </w:p>
        </w:tc>
      </w:tr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Лукьянову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Ольгу Викторовну</w:t>
            </w: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Default="00C14D60" w:rsidP="00C14D60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исполняющего обязанности проректора по научной работе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      </w:r>
          </w:p>
          <w:p w:rsidR="00C14D60" w:rsidRPr="00C14D60" w:rsidRDefault="00C14D60" w:rsidP="00C14D60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имени П.А. </w:t>
            </w:r>
            <w:proofErr w:type="spellStart"/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Костычева</w:t>
            </w:r>
            <w:proofErr w:type="spellEnd"/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lastRenderedPageBreak/>
              <w:t>Поликашина</w:t>
            </w:r>
            <w:proofErr w:type="spellEnd"/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Романа Васильевича</w:t>
            </w: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заместителя директора научно-технического центра по разработке новых изделий Акционерного общества «Государственный Рязанский приборный завод» (по согласованию)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Родину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Лидию Викторовну</w:t>
            </w: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rPr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spacing w:val="-4"/>
                <w:sz w:val="28"/>
                <w:szCs w:val="28"/>
                <w:lang w:eastAsia="en-US"/>
              </w:rPr>
              <w:t>заместителя министра образования Рязанской области</w:t>
            </w:r>
          </w:p>
          <w:p w:rsidR="00C14D60" w:rsidRPr="00C14D60" w:rsidRDefault="00C14D60" w:rsidP="00C14D60">
            <w:pPr>
              <w:spacing w:line="230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Сидорова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Юрия Петровича</w:t>
            </w: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rPr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spacing w:val="-4"/>
                <w:sz w:val="28"/>
                <w:szCs w:val="28"/>
                <w:lang w:eastAsia="en-US"/>
              </w:rPr>
              <w:t xml:space="preserve">заместителя начальника управления – начальника отдела контроля за состоянием автомобильных дорог и искусственных сооружений </w:t>
            </w:r>
            <w:proofErr w:type="gramStart"/>
            <w:r w:rsidRPr="00C14D60">
              <w:rPr>
                <w:spacing w:val="-4"/>
                <w:sz w:val="28"/>
                <w:szCs w:val="28"/>
                <w:lang w:eastAsia="en-US"/>
              </w:rPr>
              <w:t>управления</w:t>
            </w:r>
            <w:proofErr w:type="gramEnd"/>
            <w:r w:rsidRPr="00C14D60">
              <w:rPr>
                <w:spacing w:val="-4"/>
                <w:sz w:val="28"/>
                <w:szCs w:val="28"/>
                <w:lang w:eastAsia="en-US"/>
              </w:rPr>
              <w:t xml:space="preserve"> автомобильных дорог и искусственных сооружений министерства транспорта и автомобильных дорог Рязанской области</w:t>
            </w:r>
          </w:p>
          <w:p w:rsidR="00C14D60" w:rsidRPr="00C14D60" w:rsidRDefault="00C14D60" w:rsidP="00C14D60">
            <w:pPr>
              <w:spacing w:line="230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Ускова</w:t>
            </w:r>
            <w:proofErr w:type="spellEnd"/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Владимира Алексеевича</w:t>
            </w: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3221B2" w:rsidRDefault="00C14D60" w:rsidP="00C14D60">
            <w:pPr>
              <w:spacing w:line="230" w:lineRule="auto"/>
              <w:rPr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spacing w:val="-4"/>
                <w:sz w:val="28"/>
                <w:szCs w:val="28"/>
                <w:lang w:eastAsia="en-US"/>
              </w:rPr>
              <w:t xml:space="preserve">проректора по развитию, инновационной деятельности и науке федерального государственного бюджетного образовательного учреждения высшего образования «Рязанский государственный университет </w:t>
            </w:r>
          </w:p>
          <w:p w:rsidR="00C14D60" w:rsidRPr="00C14D60" w:rsidRDefault="00C14D60" w:rsidP="00C14D60">
            <w:pPr>
              <w:spacing w:line="230" w:lineRule="auto"/>
              <w:rPr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spacing w:val="-4"/>
                <w:sz w:val="28"/>
                <w:szCs w:val="28"/>
                <w:lang w:eastAsia="en-US"/>
              </w:rPr>
              <w:t xml:space="preserve">имени С.А. Есенина» 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(по согласованию)</w:t>
            </w:r>
          </w:p>
          <w:p w:rsidR="00C14D60" w:rsidRPr="00C14D60" w:rsidRDefault="00C14D60" w:rsidP="00C14D60">
            <w:pPr>
              <w:spacing w:line="230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14D60" w:rsidRPr="00FC6D2B" w:rsidTr="00C14D60">
        <w:tc>
          <w:tcPr>
            <w:tcW w:w="1612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Шашкину</w:t>
            </w:r>
          </w:p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Ольгу Юрьевну</w:t>
            </w:r>
          </w:p>
        </w:tc>
        <w:tc>
          <w:tcPr>
            <w:tcW w:w="162" w:type="pct"/>
          </w:tcPr>
          <w:p w:rsidR="00C14D60" w:rsidRPr="00FC6D2B" w:rsidRDefault="00C14D60" w:rsidP="00C14D6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26" w:type="pct"/>
          </w:tcPr>
          <w:p w:rsidR="00C14D60" w:rsidRPr="00C14D60" w:rsidRDefault="00C14D60" w:rsidP="00C14D60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начальника отдела контроля и надзора в области долевого строительства министерства строительного комплекса Рязанской области (по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val="en-US" w:eastAsia="en-US"/>
              </w:rPr>
              <w:t> 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согласованию),</w:t>
            </w: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C14D60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14D60" w:rsidRPr="004C2426" w:rsidRDefault="00C14D60" w:rsidP="00C14D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C2426">
              <w:rPr>
                <w:rFonts w:ascii="Times New Roman" w:hAnsi="Times New Roman"/>
                <w:sz w:val="28"/>
                <w:szCs w:val="28"/>
              </w:rPr>
              <w:t>сключив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Г.Н., Герасимова Ю.Е., Лазунина А.Е.,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Лощинина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 А.Е.,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Мишакову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Паршина А.Н.,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Рембаловича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 С.В.,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Юдина В.А., Ягодкину В.В.</w:t>
            </w:r>
            <w:r w:rsidRPr="004C24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4D60" w:rsidRPr="00C14D60" w:rsidRDefault="00C14D60" w:rsidP="00C14D6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Семеновича изложить в следующей редакции: «заместитель директора по научной работе и цифровому развитию Рязанского института (филиала) федерального 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государственного автономного образовательного учреждения высшего образования «Московский политехнический университет» 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(по согласованию)»</w:t>
            </w:r>
            <w:r w:rsidRPr="00C14D60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C14D60" w:rsidRDefault="00C14D60" w:rsidP="00C14D6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наименование должности Крошкина Михаила Викторовича изложить в следующей редакции: «директор филиала НТЦ акционерного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Елатомский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приборный завод»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 </w:t>
            </w:r>
            <w:r w:rsidRPr="00FC6D2B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согласованию)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Pr="00FC6D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4C" w:rsidRDefault="00734F4C">
      <w:r>
        <w:separator/>
      </w:r>
    </w:p>
  </w:endnote>
  <w:endnote w:type="continuationSeparator" w:id="0">
    <w:p w:rsidR="00734F4C" w:rsidRDefault="007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4C" w:rsidRDefault="00734F4C">
      <w:r>
        <w:separator/>
      </w:r>
    </w:p>
  </w:footnote>
  <w:footnote w:type="continuationSeparator" w:id="0">
    <w:p w:rsidR="00734F4C" w:rsidRDefault="00734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0A57F6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ui1rAQuP0Tew98C66BMJnFCiFk=" w:salt="5uLqgH0ZomNnQ2QgpKrs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A57F6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1B2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4F4C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475A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4D60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726AB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5</cp:revision>
  <cp:lastPrinted>2008-04-23T08:17:00Z</cp:lastPrinted>
  <dcterms:created xsi:type="dcterms:W3CDTF">2025-11-06T08:02:00Z</dcterms:created>
  <dcterms:modified xsi:type="dcterms:W3CDTF">2025-11-07T13:48:00Z</dcterms:modified>
</cp:coreProperties>
</file>