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>
        <w:rPr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rFonts w:ascii="Times New Roman" w:hAnsi="Times New Roman" w:cs="Times New Roman" w:eastAsia="Times New Roman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/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6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6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14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11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№571 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val="ru-RU" w:bidi="ar-SA" w:eastAsia="en-US"/>
        </w:rPr>
        <w:t xml:space="preserve">-д</w:t>
      </w:r>
      <w:r>
        <w:rPr>
          <w:rFonts w:cs="Times New Roman" w:eastAsia="Times New Roman"/>
          <w:color w:val="000000" w:themeColor="text1"/>
          <w:sz w:val="26"/>
          <w:szCs w:val="26"/>
          <w:highlight w:val="yellow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none"/>
          <w:lang w:eastAsia="en-US"/>
        </w:rPr>
        <w:br/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«О проведении общественных обсуждений по проекту внесения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изменений</w:t>
        <w:br/>
        <w:t xml:space="preserve">в правила землепользования и застройки 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Пителинский муниципальный округ Рязанской области применительно к территориям рабочего поселка Пителино с прилегающей территорией, Пеньковского и Потапьевского сельских округов Пителинского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», проводятся общественные обсуждения </w:t>
        <w:br/>
        <w:t xml:space="preserve">по проекту внесения изменений в правила землепользования и застройки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муниципального образования —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Пителинский муниципальный округ Рязанской области применительно </w:t>
        <w:br/>
        <w:t xml:space="preserve">к территориям рабочего поселка Пителино с прилегающей территорией, Пеньковского</w:t>
        <w:br/>
        <w:t xml:space="preserve"> и Потапьевского сельских округов Пителинского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val="ru-RU" w:bidi="ar-SA" w:eastAsia="en-US"/>
        </w:rPr>
        <w:t xml:space="preserve">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обращению </w:t>
      </w:r>
      <w:r>
        <w:rPr>
          <w:rFonts w:ascii="Times New Roman" w:hAnsi="Times New Roman" w:eastAsia="Times New Roman"/>
          <w:sz w:val="26"/>
          <w:szCs w:val="26"/>
        </w:rPr>
        <w:t xml:space="preserve">администрации Пителинского м</w:t>
      </w:r>
      <w:r>
        <w:rPr>
          <w:rFonts w:ascii="Times New Roman" w:hAnsi="Times New Roman" w:eastAsia="Times New Roman"/>
          <w:sz w:val="26"/>
          <w:szCs w:val="26"/>
        </w:rPr>
        <w:t xml:space="preserve">униципального округа Рязанской области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none"/>
          <w:lang w:eastAsia="en-US"/>
        </w:rPr>
        <w:t xml:space="preserve">.</w:t>
      </w:r>
      <w:r>
        <w:rPr>
          <w:rFonts w:cs="Times New Roman" w:eastAsia="Times New Roman"/>
          <w:b w:val="false"/>
          <w:i w:val="false"/>
          <w:caps w:val="false"/>
          <w:smallCaps w:val="false"/>
          <w:color w:val="000000"/>
          <w:spacing w:val="0"/>
          <w:sz w:val="26"/>
          <w:szCs w:val="26"/>
        </w:rPr>
      </w:r>
      <w:r/>
    </w:p>
    <w:p>
      <w:pPr>
        <w:pStyle w:val="468"/>
        <w:ind w:left="-567" w:right="-284" w:firstLine="0"/>
        <w:jc w:val="both"/>
        <w:spacing w:lineRule="auto" w:line="24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6"/>
          <w:szCs w:val="26"/>
        </w:rPr>
      </w:r>
      <w:r/>
    </w:p>
    <w:p>
      <w:pPr>
        <w:pStyle w:val="468"/>
        <w:ind w:left="0" w:right="-284" w:firstLine="0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</w:rPr>
      </w:pPr>
      <w:r>
        <w:rPr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6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6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,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Никулова Ирина Вячеславовна, контактный телефон (4912) 97-19-90 доб. 293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).</w:t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sz w:val="26"/>
          <w:szCs w:val="26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«17» ноября 2025 г.</w:t>
        <w:br/>
        <w:t xml:space="preserve">по «03» декабря 2025 г.</w:t>
      </w:r>
      <w:r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r>
      <w:r/>
    </w:p>
    <w:p>
      <w:pPr>
        <w:pStyle w:val="468"/>
        <w:ind w:left="-567" w:right="-284" w:firstLine="567"/>
        <w:jc w:val="both"/>
        <w:spacing w:lineRule="auto" w:line="240" w:after="119" w:afterAutospacing="0" w:before="0"/>
        <w:rPr>
          <w:sz w:val="26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18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.11.2025 г.: https://uag.ryazan.gov.ru/announcements (Главная —&gt; Анонсы и объявления —&gt; 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Проект внесения изменений в генеральный план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Пителинского муниципального округа Рязанской области применительно к территориям рабочего поселка Пителино </w:t>
        <w:br/>
        <w:t xml:space="preserve">с прилегающей территорией, Пеньковского и Потапьевского сельских округов Пителинского района Рязанской области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от 18.11.2025 г.).</w:t>
      </w:r>
      <w:r>
        <w:rPr>
          <w:sz w:val="26"/>
          <w:szCs w:val="26"/>
          <w:highlight w:val="yellow"/>
        </w:rPr>
      </w:r>
      <w:r/>
    </w:p>
    <w:p>
      <w:pPr>
        <w:pStyle w:val="468"/>
        <w:ind w:left="-567" w:right="-284" w:firstLine="567"/>
        <w:jc w:val="both"/>
        <w:spacing w:lineRule="auto" w:line="240" w:after="0" w:afterAutospacing="0" w:before="0"/>
        <w:rPr>
          <w:sz w:val="26"/>
          <w:szCs w:val="26"/>
          <w:highlight w:val="non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Экспозиция проекта.</w:t>
      </w:r>
      <w:r>
        <w:rPr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40" w:after="0" w:afterAutospacing="0" w:before="0"/>
        <w:tabs>
          <w:tab w:val="left" w:pos="6251" w:leader="none"/>
        </w:tabs>
        <w:rPr>
          <w:b w:val="false"/>
          <w:bCs w:val="false"/>
          <w:sz w:val="26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Экспозиция размещается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highlight w:val="white"/>
          <w:lang w:eastAsia="en-US"/>
        </w:rPr>
        <w:t xml:space="preserve">по следующему адресу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: </w:t>
      </w: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Рязанская область, Пителинский муниципальный округ, р.п. Пителино, ул. Советская, д. 8 в административном здании </w:t>
      </w: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(посещение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18» ноября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 2025 г. по 12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:50 час. «25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»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val="ru-RU" w:bidi="ar-SA" w:eastAsia="en-US"/>
        </w:rPr>
        <w:t xml:space="preserve">ноября </w:t>
      </w:r>
      <w:r>
        <w:rPr>
          <w:rFonts w:cs="Times New Roman" w:eastAsia="Times New Roman"/>
          <w:b w:val="false"/>
          <w:bCs w:val="false"/>
          <w:color w:val="000000" w:themeColor="text1"/>
          <w:sz w:val="26"/>
          <w:szCs w:val="26"/>
          <w:lang w:eastAsia="en-US"/>
        </w:rPr>
        <w:t xml:space="preserve">2025 г.</w:t>
      </w:r>
      <w:r>
        <w:rPr>
          <w:sz w:val="26"/>
          <w:szCs w:val="26"/>
        </w:rPr>
        <w:t xml:space="preserve">).</w:t>
      </w:r>
      <w:r>
        <w:rPr>
          <w:b w:val="false"/>
          <w:bCs w:val="false"/>
          <w:sz w:val="26"/>
          <w:szCs w:val="26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sz w:val="26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sz w:val="26"/>
          <w:szCs w:val="26"/>
          <w:highlight w:val="white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</w:pPr>
      <w:r>
        <w:rPr>
          <w:rFonts w:cs="Times New Roman" w:eastAsia="Times New Roman"/>
          <w:b/>
          <w:color w:val="000000" w:themeColor="text1"/>
          <w:sz w:val="26"/>
          <w:szCs w:val="26"/>
          <w:u w:val="single"/>
          <w:lang w:eastAsia="en-US"/>
        </w:rPr>
        <w:t xml:space="preserve">25.11.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u w:val="single"/>
          <w:lang w:eastAsia="en-US"/>
        </w:rPr>
        <w:t xml:space="preserve">2025:</w:t>
      </w:r>
      <w:r>
        <w:rPr>
          <w:sz w:val="26"/>
          <w:szCs w:val="26"/>
          <w:highlight w:val="yellow"/>
        </w:rPr>
      </w:r>
      <w:r/>
    </w:p>
    <w:p>
      <w:pPr>
        <w:contextualSpacing w:val="false"/>
        <w:ind w:left="-567" w:right="-283" w:firstLine="567"/>
        <w:jc w:val="both"/>
        <w:spacing w:lineRule="auto" w:line="230" w:after="198" w:afterAutospacing="0" w:before="0"/>
        <w:widowControl/>
        <w:rPr>
          <w:rFonts w:cs="Times New Roman" w:eastAsia="Times New Roman"/>
          <w:color w:val="000000"/>
          <w:sz w:val="26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с 12:30 час. по 12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:50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8"/>
          <w:highlight w:val="none"/>
          <w:u w:val="none"/>
          <w:lang w:val="ru-RU" w:bidi="hi-IN" w:eastAsia="zh-CN"/>
        </w:rPr>
        <w:t xml:space="preserve">по адресу</w:t>
      </w:r>
      <w:r>
        <w:rPr>
          <w:rFonts w:cs="Times New Roman" w:eastAsia="Times New Roman"/>
          <w:b w:val="false"/>
          <w:bCs w:val="false"/>
          <w:color w:val="000000"/>
          <w:sz w:val="28"/>
          <w:szCs w:val="28"/>
          <w:highlight w:val="white"/>
          <w:lang w:eastAsia="en-US"/>
        </w:rPr>
        <w:t xml:space="preserve">: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Рязанская область, </w:t>
      </w:r>
      <w:r>
        <w:rPr>
          <w:rFonts w:cs="Times New Roman" w:eastAsia="Times New Roman"/>
          <w:b w:val="false"/>
          <w:bCs w:val="false"/>
          <w:color w:val="000000"/>
          <w:sz w:val="26"/>
          <w:szCs w:val="26"/>
          <w:highlight w:val="white"/>
          <w:lang w:eastAsia="en-US"/>
        </w:rPr>
        <w:t xml:space="preserve">Пителинский муниципальный округ,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6"/>
          <w:szCs w:val="26"/>
          <w:highlight w:val="none"/>
          <w:u w:val="none"/>
          <w:lang w:val="ru-RU" w:bidi="hi-IN" w:eastAsia="zh-CN"/>
        </w:rPr>
        <w:t xml:space="preserve"> р.п. Пителино, ул. Советская, д. 8 в административном  здании</w:t>
      </w:r>
      <w:r>
        <w:rPr>
          <w:sz w:val="26"/>
        </w:rPr>
        <w:t xml:space="preserve">.</w:t>
      </w:r>
      <w:r>
        <w:rPr>
          <w:rFonts w:cs="Times New Roman" w:eastAsia="Times New Roman"/>
          <w:color w:val="000000"/>
          <w:sz w:val="26"/>
          <w:szCs w:val="26"/>
          <w:highlight w:val="none"/>
        </w:rPr>
      </w:r>
      <w:r/>
    </w:p>
    <w:p>
      <w:pPr>
        <w:ind w:left="-567" w:right="-285" w:firstLine="567"/>
        <w:jc w:val="both"/>
        <w:spacing w:lineRule="auto" w:line="230" w:after="198" w:afterAutospacing="0"/>
        <w:shd w:val="clear" w:fill="FFFFFF" w:color="FFFFFF" w:themeFill="background1"/>
        <w:rPr>
          <w:color w:val="000000"/>
          <w:sz w:val="26"/>
          <w:szCs w:val="26"/>
          <w:highlight w:val="none"/>
          <w:lang w:eastAsia="en-US"/>
        </w:rPr>
      </w:pPr>
      <w:r>
        <w:rPr>
          <w:rFonts w:cs="Times New Roman" w:eastAsia="Times New Roman"/>
          <w:color w:val="000000" w:themeColor="text1"/>
          <w:sz w:val="27"/>
          <w:szCs w:val="27"/>
          <w:highlight w:val="none"/>
          <w:lang w:eastAsia="en-US"/>
        </w:rPr>
      </w:r>
      <w:r>
        <w:rPr>
          <w:sz w:val="26"/>
          <w:szCs w:val="26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с «18»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 по «25»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2025г., с 09:00 час. по 17:00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в рабочие дни</w:t>
      </w:r>
      <w:r>
        <w:rPr>
          <w:sz w:val="26"/>
          <w:szCs w:val="26"/>
        </w:rPr>
        <w:t xml:space="preserve"> по телефону </w:t>
      </w:r>
      <w:r>
        <w:rPr>
          <w:b/>
          <w:color w:val="000000" w:themeColor="text1"/>
          <w:sz w:val="26"/>
          <w:szCs w:val="26"/>
          <w:lang w:eastAsia="en-US"/>
        </w:rPr>
        <w:t xml:space="preserve">(4912) 97-19-90 доб. 293, 213</w:t>
      </w:r>
      <w:r>
        <w:rPr>
          <w:color w:val="000000" w:themeColor="text1"/>
          <w:sz w:val="26"/>
          <w:szCs w:val="26"/>
          <w:lang w:eastAsia="en-US"/>
        </w:rPr>
        <w:t xml:space="preserve">.</w:t>
      </w:r>
      <w:r>
        <w:rPr>
          <w:color w:val="000000" w:themeColor="text1"/>
          <w:sz w:val="26"/>
          <w:szCs w:val="26"/>
          <w:highlight w:val="none"/>
          <w:lang w:eastAsia="en-US"/>
        </w:rPr>
      </w:r>
      <w:r/>
    </w:p>
    <w:p>
      <w:pPr>
        <w:contextualSpacing w:val="false"/>
        <w:ind w:left="-567" w:right="-283" w:firstLine="567"/>
        <w:jc w:val="both"/>
        <w:spacing w:lineRule="auto" w:line="230" w:after="0" w:before="0"/>
        <w:widowControl/>
        <w:rPr>
          <w:sz w:val="26"/>
          <w:szCs w:val="26"/>
        </w:rPr>
        <w:suppressLineNumbers w:val="0"/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</w:t>
        <w:br/>
        <w:t xml:space="preserve">в произвольной форме: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6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6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17:00 час.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6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, с 09:00 час. по 17:00 час.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br/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), 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sz w:val="26"/>
          <w:szCs w:val="26"/>
        </w:rPr>
      </w:pPr>
      <w:r>
        <w:rPr>
          <w:rFonts w:cs="Times New Roman" w:eastAsia="Times New Roman"/>
          <w:color w:val="000000"/>
          <w:sz w:val="26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 по 17:00 час.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6"/>
          <w:szCs w:val="26"/>
          <w:highlight w:val="white"/>
          <w:lang w:eastAsia="en-US"/>
        </w:rPr>
        <w:t xml:space="preserve">(посредством </w:t>
        <w:br/>
        <w:t xml:space="preserve">e-mail);</w:t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6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«18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по время окончания консультирования </w:t>
        <w:br/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«25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» ноября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 2025 г.</w:t>
      </w:r>
      <w:r>
        <w:rPr>
          <w:rFonts w:cs="Times New Roman" w:eastAsia="Times New Roman"/>
          <w:b/>
          <w:color w:val="000000" w:themeColor="text1"/>
          <w:sz w:val="26"/>
          <w:szCs w:val="26"/>
          <w:highlight w:val="white"/>
          <w:lang w:eastAsia="en-US"/>
        </w:rPr>
        <w:t xml:space="preserve">).</w:t>
      </w:r>
      <w:r>
        <w:rPr>
          <w:rFonts w:cs="Times New Roman" w:eastAsia="Times New Roman"/>
          <w:b/>
          <w:bCs/>
          <w:color w:val="000000"/>
          <w:sz w:val="26"/>
          <w:szCs w:val="26"/>
          <w:highlight w:val="none"/>
        </w:rPr>
      </w:r>
      <w:r/>
    </w:p>
    <w:p>
      <w:pPr>
        <w:ind w:left="-567" w:right="-284" w:firstLine="567"/>
        <w:jc w:val="both"/>
        <w:spacing w:lineRule="auto" w:line="230"/>
        <w:shd w:val="clear" w:fill="FFFFFF" w:color="FFFFFF" w:themeFill="background1"/>
        <w:rPr>
          <w:rFonts w:cs="Times New Roman" w:eastAsia="Times New Roman"/>
          <w:color w:val="000000"/>
          <w:sz w:val="26"/>
          <w:szCs w:val="26"/>
        </w:rPr>
      </w:pPr>
      <w:r>
        <w:rPr>
          <w:rFonts w:cs="Times New Roman" w:eastAsia="Times New Roman"/>
          <w:b/>
          <w:color w:val="000000" w:themeColor="text1"/>
          <w:sz w:val="26"/>
          <w:szCs w:val="26"/>
          <w:highlight w:val="none"/>
          <w:lang w:eastAsia="en-US"/>
        </w:rPr>
      </w:r>
      <w:r>
        <w:rPr>
          <w:rFonts w:cs="Times New Roman" w:eastAsia="Times New Roman"/>
          <w:color w:val="000000"/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30"/>
        <w:shd w:val="clear" w:fill="FFFFFF" w:color="FFFFFF" w:themeFill="background1"/>
        <w:rPr>
          <w:sz w:val="26"/>
          <w:szCs w:val="24"/>
        </w:rPr>
      </w:pPr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6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6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6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6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6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6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3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 согласие на обработку персональных данных.</w:t>
      </w:r>
      <w:r>
        <w:rPr>
          <w:rFonts w:cs="Times New Roman" w:eastAsia="Times New Roman"/>
          <w:color w:val="000000"/>
          <w:sz w:val="26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b w:val="false"/>
          <w:sz w:val="26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6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b w:val="false"/>
          <w:sz w:val="26"/>
          <w:szCs w:val="24"/>
          <w:u w:val="none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6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6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6"/>
          <w:szCs w:val="24"/>
        </w:rPr>
      </w:r>
      <w:r/>
    </w:p>
    <w:p>
      <w:pPr>
        <w:pStyle w:val="468"/>
        <w:ind w:left="-567" w:right="-284" w:firstLine="567"/>
        <w:jc w:val="both"/>
        <w:spacing w:lineRule="auto" w:line="230" w:after="0" w:afterAutospacing="0" w:before="0"/>
        <w:rPr>
          <w:rFonts w:cs="Times New Roman" w:eastAsia="Times New Roman"/>
          <w:color w:val="000000"/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rFonts w:cs="Times New Roman" w:eastAsia="Times New Roman"/>
          <w:color w:val="000000"/>
          <w:sz w:val="26"/>
          <w:szCs w:val="24"/>
        </w:rPr>
      </w:r>
      <w:r/>
    </w:p>
    <w:p>
      <w:pPr>
        <w:pStyle w:val="468"/>
        <w:ind w:left="-567" w:right="-285" w:firstLine="567"/>
        <w:jc w:val="both"/>
        <w:spacing w:lineRule="auto" w:line="230" w:after="0" w:afterAutospacing="0" w:before="0"/>
        <w:rPr>
          <w:sz w:val="26"/>
          <w:szCs w:val="24"/>
        </w:rPr>
      </w:pPr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6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6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6"/>
          <w:szCs w:val="24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link w:val="660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114</cp:revision>
  <dcterms:created xsi:type="dcterms:W3CDTF">2024-05-31T06:53:00Z</dcterms:created>
  <dcterms:modified xsi:type="dcterms:W3CDTF">2025-11-18T06:58:07Z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