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EF61" w14:textId="77777777" w:rsidR="00CE243B" w:rsidRDefault="00CE243B">
      <w:pPr>
        <w:jc w:val="center"/>
      </w:pPr>
    </w:p>
    <w:p w14:paraId="347EDF75" w14:textId="77777777" w:rsidR="005235CB" w:rsidRDefault="005235CB">
      <w:pPr>
        <w:jc w:val="center"/>
        <w:rPr>
          <w:sz w:val="28"/>
          <w:szCs w:val="28"/>
        </w:rPr>
      </w:pPr>
    </w:p>
    <w:p w14:paraId="3912881C" w14:textId="77777777" w:rsidR="005235CB" w:rsidRDefault="005235CB">
      <w:pPr>
        <w:jc w:val="center"/>
        <w:rPr>
          <w:sz w:val="28"/>
          <w:szCs w:val="28"/>
        </w:rPr>
      </w:pPr>
    </w:p>
    <w:p w14:paraId="6CF30BA9" w14:textId="77777777" w:rsidR="005235CB" w:rsidRDefault="005235CB">
      <w:pPr>
        <w:jc w:val="center"/>
        <w:rPr>
          <w:sz w:val="28"/>
          <w:szCs w:val="28"/>
        </w:rPr>
      </w:pPr>
    </w:p>
    <w:p w14:paraId="553B0170" w14:textId="77777777" w:rsidR="005235CB" w:rsidRDefault="005235CB">
      <w:pPr>
        <w:jc w:val="center"/>
        <w:rPr>
          <w:sz w:val="28"/>
          <w:szCs w:val="28"/>
        </w:rPr>
      </w:pPr>
    </w:p>
    <w:p w14:paraId="1571CAAD" w14:textId="77777777" w:rsidR="005235CB" w:rsidRDefault="005235CB">
      <w:pPr>
        <w:jc w:val="center"/>
        <w:rPr>
          <w:sz w:val="28"/>
          <w:szCs w:val="28"/>
        </w:rPr>
      </w:pPr>
    </w:p>
    <w:p w14:paraId="4132E925" w14:textId="77777777" w:rsidR="005235CB" w:rsidRDefault="005235CB">
      <w:pPr>
        <w:jc w:val="center"/>
        <w:rPr>
          <w:sz w:val="28"/>
          <w:szCs w:val="28"/>
        </w:rPr>
      </w:pPr>
    </w:p>
    <w:p w14:paraId="4A0FDA56" w14:textId="77777777" w:rsidR="005235CB" w:rsidRDefault="005235CB">
      <w:pPr>
        <w:jc w:val="center"/>
        <w:rPr>
          <w:sz w:val="28"/>
          <w:szCs w:val="28"/>
        </w:rPr>
      </w:pPr>
    </w:p>
    <w:p w14:paraId="465D247B" w14:textId="77777777" w:rsidR="005235CB" w:rsidRDefault="005235CB">
      <w:pPr>
        <w:jc w:val="center"/>
        <w:rPr>
          <w:sz w:val="28"/>
          <w:szCs w:val="28"/>
        </w:rPr>
      </w:pPr>
    </w:p>
    <w:p w14:paraId="79C66822" w14:textId="77777777" w:rsidR="005235CB" w:rsidRDefault="005235CB">
      <w:pPr>
        <w:jc w:val="center"/>
        <w:rPr>
          <w:sz w:val="28"/>
          <w:szCs w:val="28"/>
        </w:rPr>
      </w:pPr>
    </w:p>
    <w:p w14:paraId="373917BB" w14:textId="7E4D6270" w:rsidR="00CE243B" w:rsidRDefault="00A326E5">
      <w:pPr>
        <w:jc w:val="center"/>
      </w:pPr>
      <w:r>
        <w:rPr>
          <w:sz w:val="28"/>
          <w:szCs w:val="28"/>
        </w:rPr>
        <w:t xml:space="preserve">О внесении изменений в </w:t>
      </w:r>
      <w:r>
        <w:rPr>
          <w:rFonts w:eastAsiaTheme="minorHAnsi"/>
          <w:bCs/>
          <w:sz w:val="28"/>
          <w:szCs w:val="28"/>
          <w:lang w:eastAsia="en-US"/>
        </w:rPr>
        <w:t xml:space="preserve">Закон Рязанской области </w:t>
      </w:r>
      <w:r>
        <w:rPr>
          <w:rFonts w:eastAsiaTheme="minorHAnsi"/>
          <w:bCs/>
          <w:sz w:val="28"/>
          <w:szCs w:val="28"/>
          <w:lang w:eastAsia="en-US"/>
        </w:rPr>
        <w:br/>
        <w:t>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типа)»</w:t>
      </w:r>
    </w:p>
    <w:p w14:paraId="24504351" w14:textId="365A463E" w:rsidR="00CE243B" w:rsidRDefault="00CE243B">
      <w:pPr>
        <w:jc w:val="center"/>
        <w:rPr>
          <w:bCs/>
          <w:szCs w:val="28"/>
          <w:highlight w:val="white"/>
        </w:rPr>
      </w:pPr>
    </w:p>
    <w:p w14:paraId="40457930" w14:textId="4446F6E9" w:rsidR="000F34C7" w:rsidRDefault="000F34C7">
      <w:pPr>
        <w:jc w:val="center"/>
        <w:rPr>
          <w:bCs/>
          <w:szCs w:val="28"/>
          <w:highlight w:val="white"/>
        </w:rPr>
      </w:pPr>
    </w:p>
    <w:p w14:paraId="717B25A1" w14:textId="77777777" w:rsidR="000F34C7" w:rsidRDefault="000F34C7">
      <w:pPr>
        <w:jc w:val="center"/>
        <w:rPr>
          <w:bCs/>
          <w:szCs w:val="28"/>
          <w:highlight w:val="white"/>
        </w:rPr>
      </w:pPr>
    </w:p>
    <w:p w14:paraId="56301270" w14:textId="77777777" w:rsidR="000F34C7" w:rsidRDefault="000F34C7" w:rsidP="000F34C7">
      <w:pPr>
        <w:rPr>
          <w:color w:val="auto"/>
          <w:sz w:val="28"/>
          <w:szCs w:val="28"/>
        </w:rPr>
      </w:pPr>
      <w:r>
        <w:rPr>
          <w:sz w:val="28"/>
          <w:szCs w:val="28"/>
        </w:rPr>
        <w:t>Принят Рязанской областной Думой                                  10 декабря 2025 года</w:t>
      </w:r>
    </w:p>
    <w:p w14:paraId="4CFA5A2E" w14:textId="77777777" w:rsidR="005235CB" w:rsidRDefault="005235CB">
      <w:pPr>
        <w:jc w:val="center"/>
        <w:rPr>
          <w:bCs/>
          <w:szCs w:val="28"/>
          <w:highlight w:val="white"/>
        </w:rPr>
      </w:pPr>
    </w:p>
    <w:p w14:paraId="363340DC" w14:textId="77777777" w:rsidR="00CE243B" w:rsidRDefault="00A326E5">
      <w:pPr>
        <w:ind w:firstLine="709"/>
      </w:pPr>
      <w:r>
        <w:rPr>
          <w:b/>
          <w:sz w:val="28"/>
          <w:szCs w:val="28"/>
        </w:rPr>
        <w:t>Статья 1</w:t>
      </w:r>
    </w:p>
    <w:p w14:paraId="674C07DE" w14:textId="583DD9DB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rFonts w:eastAsiaTheme="minorHAnsi"/>
          <w:bCs/>
          <w:sz w:val="28"/>
          <w:szCs w:val="28"/>
          <w:lang w:eastAsia="en-US"/>
        </w:rPr>
        <w:t xml:space="preserve">Закон Рязанской области </w:t>
      </w:r>
      <w:r>
        <w:rPr>
          <w:sz w:val="28"/>
          <w:szCs w:val="28"/>
        </w:rPr>
        <w:t>от</w:t>
      </w:r>
      <w:r w:rsidR="00AE101C">
        <w:rPr>
          <w:sz w:val="28"/>
          <w:szCs w:val="28"/>
        </w:rPr>
        <w:t xml:space="preserve"> </w:t>
      </w:r>
      <w:r w:rsidR="00AE101C" w:rsidRPr="00AE101C">
        <w:rPr>
          <w:bCs/>
          <w:sz w:val="28"/>
          <w:szCs w:val="28"/>
        </w:rPr>
        <w:t>13 сентября 2006 года</w:t>
      </w:r>
      <w:r w:rsidR="00AE101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№ 101-ОЗ                  «О предоставлении компенсаций по оплате жилых помещений                        и коммунальных услуг отдельным категориям специалистов в сельской местности и рабочих поселках (поселках городского типа)» (в редакции Законов Рязанской области от 11.01.2007 № 10-ОЗ, от 09.04.2008 № 38-ОЗ, от  20.04.2009 № 35-ОЗ, от 09.12.2011 № 115-ОЗ, от 28.12.2011 № 128-ОЗ, от 28.12.2012 № 111-ОЗ, от 12.04.2013 № 12-ОЗ, от 17.03.2014 № 14-ОЗ, от 07.09.2015 № 69-ОЗ, от 05.06.2017 № 39-ОЗ, от 08.10.2018 № 61-ОЗ, от 28.12.2018 № 108-ОЗ, от 12.05.2021 № 20-ОЗ, от 21.12.2022 № 93-ОЗ, от 07.07.2023 № 69-ОЗ, от 11.04.2025 № 20-ОЗ) следующие изменения:</w:t>
      </w:r>
    </w:p>
    <w:p w14:paraId="6AD6C895" w14:textId="77777777" w:rsidR="00CE243B" w:rsidRDefault="00A326E5">
      <w:pPr>
        <w:pStyle w:val="aff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статье 6:</w:t>
      </w:r>
    </w:p>
    <w:p w14:paraId="4CD9DC69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 слова «муниципальных районов» заменить словами «муниципального района»;</w:t>
      </w:r>
    </w:p>
    <w:p w14:paraId="5CE991B8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слова «указанных учреждений» исключить, слова «муниципальных районов» заменить словами «муниципального района»;</w:t>
      </w:r>
    </w:p>
    <w:p w14:paraId="07881710" w14:textId="49AC905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статью 6.1 изложить в </w:t>
      </w:r>
      <w:r w:rsidR="005200C8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0AE984C7" w14:textId="389E2242" w:rsidR="00CE243B" w:rsidRDefault="00A326E5" w:rsidP="00050F9E">
      <w:pPr>
        <w:pStyle w:val="aff4"/>
        <w:tabs>
          <w:tab w:val="left" w:pos="709"/>
        </w:tabs>
        <w:spacing w:before="0" w:beforeAutospacing="0" w:after="0" w:afterAutospacing="0"/>
        <w:ind w:left="2552" w:hanging="1843"/>
        <w:jc w:val="both"/>
        <w:rPr>
          <w:b/>
          <w:sz w:val="28"/>
          <w:szCs w:val="28"/>
        </w:rPr>
      </w:pPr>
      <w:r>
        <w:rPr>
          <w:sz w:val="28"/>
          <w:szCs w:val="28"/>
        </w:rPr>
        <w:t>«Статья 6.1</w:t>
      </w:r>
      <w:r w:rsidR="00050F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Полномочия исполнительных органов Рязанской области </w:t>
      </w:r>
    </w:p>
    <w:p w14:paraId="259516C5" w14:textId="77777777" w:rsidR="00DE7373" w:rsidRDefault="00DE7373" w:rsidP="00050F9E">
      <w:pPr>
        <w:pStyle w:val="aff4"/>
        <w:tabs>
          <w:tab w:val="left" w:pos="709"/>
        </w:tabs>
        <w:spacing w:before="0" w:beforeAutospacing="0" w:after="0" w:afterAutospacing="0"/>
        <w:ind w:left="2552" w:hanging="1843"/>
        <w:jc w:val="both"/>
        <w:rPr>
          <w:b/>
          <w:sz w:val="28"/>
          <w:szCs w:val="28"/>
        </w:rPr>
      </w:pPr>
    </w:p>
    <w:p w14:paraId="3B97701B" w14:textId="77777777" w:rsidR="00CE243B" w:rsidRDefault="00A326E5">
      <w:pPr>
        <w:tabs>
          <w:tab w:val="left" w:pos="567"/>
          <w:tab w:val="left" w:pos="709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Предоставление компенсаций специалистам областных государственных учреждений является полномочием исполнительных органов Рязанской области, осуществляющих функции и полномочия учредителя областных государственных учреждений, в которых работают специалисты, имеющие право на получение компенсаций.</w:t>
      </w:r>
    </w:p>
    <w:p w14:paraId="3BB47CEC" w14:textId="404FEC9D" w:rsidR="00CE243B" w:rsidRDefault="00A326E5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Предоставление компенсаций пенсионерам является полномочием </w:t>
      </w:r>
      <w:r>
        <w:rPr>
          <w:color w:val="auto"/>
          <w:sz w:val="28"/>
          <w:szCs w:val="28"/>
        </w:rPr>
        <w:t xml:space="preserve">исполнительного органа Рязанской области, осуществляющего </w:t>
      </w:r>
      <w:r>
        <w:rPr>
          <w:color w:val="auto"/>
          <w:sz w:val="28"/>
          <w:szCs w:val="28"/>
        </w:rPr>
        <w:lastRenderedPageBreak/>
        <w:t>исполнительно-распорядительную деятельность в сфере социальной защиты населения.</w:t>
      </w:r>
    </w:p>
    <w:p w14:paraId="6FCD0420" w14:textId="5E9B4779" w:rsidR="005200C8" w:rsidRPr="005200C8" w:rsidRDefault="005200C8" w:rsidP="005200C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200C8">
        <w:rPr>
          <w:rFonts w:ascii="Times New Roman" w:hAnsi="Times New Roman"/>
          <w:sz w:val="28"/>
        </w:rPr>
        <w:t>Расчеты и предоставление бюджетам муниципального района (муниципальных округов) Рязанской области субвенций из областного бюджета осуществляются уполномоченными органами, осуществляющими исполнительно-распорядительную деятельность в сферах образования, культуры, физической культуры и спорта (далее – уполномоченные органы).»;</w:t>
      </w:r>
    </w:p>
    <w:p w14:paraId="472F1A4A" w14:textId="7465E1DF" w:rsidR="00CE243B" w:rsidRDefault="00A326E5" w:rsidP="005200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в статье 7:</w:t>
      </w:r>
    </w:p>
    <w:p w14:paraId="751074ED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1:</w:t>
      </w:r>
    </w:p>
    <w:p w14:paraId="1362A575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«и вышедшим на пенсию специалистам этих учреждений» исключить;</w:t>
      </w:r>
    </w:p>
    <w:p w14:paraId="4A7228A2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изложить в следующей редакции: </w:t>
      </w:r>
    </w:p>
    <w:p w14:paraId="188DB25C" w14:textId="77777777" w:rsidR="00CE243B" w:rsidRDefault="00A326E5">
      <w:pPr>
        <w:pStyle w:val="aff4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специалистам муниципальных учреждений – органами местного самоуправления;»;</w:t>
      </w:r>
    </w:p>
    <w:p w14:paraId="0F002F4B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 следующего содержания:</w:t>
      </w:r>
    </w:p>
    <w:p w14:paraId="152308BF" w14:textId="29DF3412" w:rsidR="00CE243B" w:rsidRDefault="00A32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«3) пенсионерам – уполномоченным областным государственным учреждением.»;</w:t>
      </w:r>
    </w:p>
    <w:p w14:paraId="1EE8D9DF" w14:textId="117A79CB" w:rsidR="001D5597" w:rsidRDefault="001D5597" w:rsidP="001D559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597">
        <w:rPr>
          <w:sz w:val="28"/>
          <w:szCs w:val="28"/>
        </w:rPr>
        <w:t>б) в абзаце первом части 2 после слова «компенсации</w:t>
      </w:r>
      <w:r>
        <w:rPr>
          <w:sz w:val="28"/>
          <w:szCs w:val="28"/>
        </w:rPr>
        <w:t>» дополнить словами «специалистам областных государственных учреждений и специалистам муниципальных учреждений»;</w:t>
      </w:r>
    </w:p>
    <w:p w14:paraId="60222574" w14:textId="77777777" w:rsidR="00CE243B" w:rsidRPr="00F04F98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F98">
        <w:rPr>
          <w:sz w:val="28"/>
          <w:szCs w:val="28"/>
        </w:rPr>
        <w:t>в) часть 3 признать утратившей силу;</w:t>
      </w:r>
    </w:p>
    <w:p w14:paraId="1903C602" w14:textId="5B6B84CB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F98">
        <w:rPr>
          <w:sz w:val="28"/>
          <w:szCs w:val="28"/>
        </w:rPr>
        <w:t>г) в абзацах первом и четвертом части 4 слова «частями 2 и 3» заменить слов</w:t>
      </w:r>
      <w:r w:rsidR="00EB0478">
        <w:rPr>
          <w:sz w:val="28"/>
          <w:szCs w:val="28"/>
        </w:rPr>
        <w:t>ами</w:t>
      </w:r>
      <w:r w:rsidRPr="00F04F98">
        <w:rPr>
          <w:sz w:val="28"/>
          <w:szCs w:val="28"/>
        </w:rPr>
        <w:t xml:space="preserve"> «частью 2»;</w:t>
      </w:r>
    </w:p>
    <w:p w14:paraId="40CFFFA9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статье 8:</w:t>
      </w:r>
    </w:p>
    <w:p w14:paraId="068FD46F" w14:textId="1DA42878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слова «и пенсионеров» исключить;</w:t>
      </w:r>
    </w:p>
    <w:p w14:paraId="56D5583A" w14:textId="214FD831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слова «и пенсионерами» исключить;</w:t>
      </w:r>
    </w:p>
    <w:p w14:paraId="51A681DC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 3:</w:t>
      </w:r>
    </w:p>
    <w:p w14:paraId="7BD0B820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«, пенсионеров» исключить;</w:t>
      </w:r>
    </w:p>
    <w:p w14:paraId="11349059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«, пенсионер представляют» заменить словом «представляет»;</w:t>
      </w:r>
    </w:p>
    <w:p w14:paraId="28926F64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абзацах третьем и четвертом слова «, пенсионере и членах их семей» заменить словами «и членах его семьи»;</w:t>
      </w:r>
    </w:p>
    <w:p w14:paraId="14C806A1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«, пенсионере и членах их семей» заменить словами «и членах его семьи», слова «, пенсионер обязаны» заменить словом «обязан»;</w:t>
      </w:r>
    </w:p>
    <w:p w14:paraId="58B303E9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4 следующего содержания:</w:t>
      </w:r>
    </w:p>
    <w:p w14:paraId="1AB76302" w14:textId="467F8B54" w:rsidR="00F250C4" w:rsidRDefault="00F250C4" w:rsidP="00F250C4">
      <w:pPr>
        <w:ind w:firstLine="709"/>
        <w:jc w:val="both"/>
        <w:rPr>
          <w:sz w:val="28"/>
          <w:szCs w:val="28"/>
        </w:rPr>
      </w:pPr>
      <w:r w:rsidRPr="00F250C4">
        <w:rPr>
          <w:sz w:val="28"/>
          <w:szCs w:val="28"/>
        </w:rPr>
        <w:t>«4. Учет пенсионеров и членов их семей осуществляется исполнительным органом Рязанской области, осуществляющим исполнительно-распорядительную деятельность в сфере социальной защиты населения.»</w:t>
      </w:r>
      <w:r>
        <w:rPr>
          <w:sz w:val="28"/>
          <w:szCs w:val="28"/>
        </w:rPr>
        <w:t>;</w:t>
      </w:r>
    </w:p>
    <w:p w14:paraId="7393A8CD" w14:textId="1080CCBE" w:rsidR="003B0757" w:rsidRPr="003B0757" w:rsidRDefault="003B0757" w:rsidP="003B075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757">
        <w:rPr>
          <w:sz w:val="28"/>
          <w:szCs w:val="28"/>
        </w:rPr>
        <w:t xml:space="preserve">5) в статье 10: </w:t>
      </w:r>
    </w:p>
    <w:p w14:paraId="02BFA687" w14:textId="77777777" w:rsidR="003B0757" w:rsidRPr="003B0757" w:rsidRDefault="003B0757" w:rsidP="003B075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757">
        <w:rPr>
          <w:sz w:val="28"/>
          <w:szCs w:val="28"/>
        </w:rPr>
        <w:t>а) часть 1.1 изложить в следующей редакции:</w:t>
      </w:r>
    </w:p>
    <w:p w14:paraId="0D644BCF" w14:textId="77777777" w:rsidR="003B0757" w:rsidRPr="003B0757" w:rsidRDefault="003B0757" w:rsidP="003B0757">
      <w:pPr>
        <w:ind w:firstLine="730"/>
        <w:jc w:val="both"/>
        <w:rPr>
          <w:sz w:val="28"/>
          <w:szCs w:val="28"/>
        </w:rPr>
      </w:pPr>
      <w:r w:rsidRPr="003B0757">
        <w:rPr>
          <w:sz w:val="28"/>
          <w:szCs w:val="28"/>
        </w:rPr>
        <w:t xml:space="preserve">«1.1. Исполнительные органы Рязанской области принимают правовые акты об осуществлении областными государственными учреждениями </w:t>
      </w:r>
      <w:r w:rsidRPr="003B0757">
        <w:rPr>
          <w:sz w:val="28"/>
          <w:szCs w:val="28"/>
        </w:rPr>
        <w:lastRenderedPageBreak/>
        <w:t>полномочий этих органов по исполнению публичных обязательств перед физическими лицами в виде предоставления компенсации в соответствии с порядком, определенным  Правительством Рязанской области.»;</w:t>
      </w:r>
    </w:p>
    <w:p w14:paraId="5BBCF19B" w14:textId="383B43EE" w:rsidR="003B0757" w:rsidRPr="003B0757" w:rsidRDefault="003B0757" w:rsidP="003B0757">
      <w:pPr>
        <w:ind w:firstLine="730"/>
        <w:jc w:val="both"/>
        <w:rPr>
          <w:sz w:val="28"/>
          <w:szCs w:val="28"/>
        </w:rPr>
      </w:pPr>
      <w:r w:rsidRPr="003B0757">
        <w:rPr>
          <w:sz w:val="28"/>
          <w:szCs w:val="28"/>
        </w:rPr>
        <w:t>б) в абзаце первом части 2 цифры «11» заменить цифрами «16»;</w:t>
      </w:r>
    </w:p>
    <w:p w14:paraId="7F818E28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статье 11:</w:t>
      </w:r>
    </w:p>
    <w:p w14:paraId="28379AF4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1:</w:t>
      </w:r>
    </w:p>
    <w:p w14:paraId="78405762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«муниципальных районов» заменить словами «муниципального района»;</w:t>
      </w:r>
    </w:p>
    <w:p w14:paraId="57653526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слово «исполнительных» исключить;</w:t>
      </w:r>
    </w:p>
    <w:p w14:paraId="60B4D808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 части 2 слово «исполнительных» исключить;</w:t>
      </w:r>
    </w:p>
    <w:p w14:paraId="14D093F5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в статье 13:</w:t>
      </w:r>
    </w:p>
    <w:p w14:paraId="20C8EACF" w14:textId="18C06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2 слова «муниципальных районов» заменить словами «муниципального района»;</w:t>
      </w:r>
    </w:p>
    <w:p w14:paraId="14D5B06F" w14:textId="3C1DF91C" w:rsidR="00FC1B48" w:rsidRPr="00FC1B48" w:rsidRDefault="00FC1B48" w:rsidP="00FC1B48">
      <w:pPr>
        <w:ind w:firstLine="735"/>
        <w:jc w:val="both"/>
        <w:rPr>
          <w:sz w:val="28"/>
          <w:szCs w:val="28"/>
        </w:rPr>
      </w:pPr>
      <w:r w:rsidRPr="00FC1B48">
        <w:rPr>
          <w:sz w:val="28"/>
          <w:szCs w:val="28"/>
        </w:rPr>
        <w:t xml:space="preserve">б) часть 3 изложить в следующей редакции: </w:t>
      </w:r>
    </w:p>
    <w:p w14:paraId="64DE548F" w14:textId="7B82ED19" w:rsidR="00FC1B48" w:rsidRPr="00FC1B48" w:rsidRDefault="00FC1B48" w:rsidP="00FC1B48">
      <w:pPr>
        <w:ind w:firstLine="735"/>
        <w:jc w:val="both"/>
        <w:rPr>
          <w:sz w:val="28"/>
          <w:szCs w:val="28"/>
        </w:rPr>
      </w:pPr>
      <w:r w:rsidRPr="00FC1B48">
        <w:rPr>
          <w:sz w:val="28"/>
          <w:szCs w:val="28"/>
        </w:rPr>
        <w:t>«3. Расходы, связанные с предоставлением компенсаций, производятся за счет средств областного бюджета в следующем порядке:</w:t>
      </w:r>
    </w:p>
    <w:p w14:paraId="405EE1AB" w14:textId="3F9E6F3B" w:rsidR="00FC1B48" w:rsidRPr="00FC1B48" w:rsidRDefault="00FC1B48" w:rsidP="00FC1B4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1) </w:t>
      </w:r>
      <w:r w:rsidRPr="00FC1B48">
        <w:rPr>
          <w:sz w:val="28"/>
          <w:szCs w:val="28"/>
        </w:rPr>
        <w:t xml:space="preserve">специалистам, работающим в областных государственных бюджетных учреждениях и областных государственных автономных учреждениях, а </w:t>
      </w:r>
      <w:r w:rsidRPr="00FC1B48">
        <w:rPr>
          <w:sz w:val="28"/>
          <w:szCs w:val="28"/>
          <w:highlight w:val="white"/>
        </w:rPr>
        <w:t>также совместно проживающим с указанными специалистами членам их семей средства предусматриваются в планах финансово-хозяйственной деятельности соответствующих учреждений и исполняются в порядке, установленном для исполнения расходов областного бюджета;</w:t>
      </w:r>
    </w:p>
    <w:p w14:paraId="1304304B" w14:textId="77777777" w:rsidR="00FC1B48" w:rsidRPr="00FC1B48" w:rsidRDefault="00FC1B48" w:rsidP="00FC1B48">
      <w:pPr>
        <w:ind w:firstLine="735"/>
        <w:jc w:val="both"/>
        <w:rPr>
          <w:sz w:val="28"/>
          <w:szCs w:val="28"/>
          <w:highlight w:val="white"/>
        </w:rPr>
      </w:pPr>
      <w:r w:rsidRPr="00FC1B48">
        <w:rPr>
          <w:sz w:val="28"/>
          <w:szCs w:val="28"/>
          <w:highlight w:val="white"/>
        </w:rPr>
        <w:t>2) специалистам, работающим в областных государственных казенных учреждениях, а также совместно проживающим с указанными специалистами членам их семей средства предусматриваются в сметах соответствующих учреждений и исполняются в порядке, установленном для исполнения расходов областного бюджета;</w:t>
      </w:r>
    </w:p>
    <w:p w14:paraId="22BD788D" w14:textId="77777777" w:rsidR="00FC1B48" w:rsidRPr="00FC1B48" w:rsidRDefault="00FC1B48" w:rsidP="00FC1B48">
      <w:pPr>
        <w:ind w:firstLine="735"/>
        <w:jc w:val="both"/>
        <w:rPr>
          <w:sz w:val="28"/>
          <w:szCs w:val="28"/>
        </w:rPr>
      </w:pPr>
      <w:r w:rsidRPr="00FC1B48">
        <w:rPr>
          <w:sz w:val="28"/>
          <w:szCs w:val="28"/>
          <w:highlight w:val="white"/>
        </w:rPr>
        <w:t>3) специалистам, работающим в муниципальных учреждениях, и совместно проживающим с указанными специалистами членам их семей средства передаются бюджетам муниципального района (муниципальных округов) Рязанской области из областного бюджета в форме субвенций и расходуются в порядке, установленном для исполнения расходов бюджетов муниципального района (муниципальны</w:t>
      </w:r>
      <w:r w:rsidRPr="00FC1B48">
        <w:rPr>
          <w:sz w:val="28"/>
          <w:szCs w:val="28"/>
        </w:rPr>
        <w:t>х округов) Рязанской области;</w:t>
      </w:r>
    </w:p>
    <w:p w14:paraId="59C681C1" w14:textId="64EA765F" w:rsidR="00FC1B48" w:rsidRPr="00FC1B48" w:rsidRDefault="00FC1B48" w:rsidP="00FC1B48">
      <w:pPr>
        <w:autoSpaceDE w:val="0"/>
        <w:autoSpaceDN w:val="0"/>
        <w:adjustRightInd w:val="0"/>
        <w:ind w:firstLine="730"/>
        <w:jc w:val="both"/>
        <w:rPr>
          <w:sz w:val="28"/>
          <w:szCs w:val="28"/>
        </w:rPr>
      </w:pPr>
      <w:r w:rsidRPr="00FC1B48">
        <w:rPr>
          <w:sz w:val="28"/>
          <w:szCs w:val="28"/>
        </w:rPr>
        <w:t>4) пенсионерам и совместно проживающим с ними членам их семей средства предусматриваются в смете уполномоченного областного государственного казенного учреждения и исполняются в порядке, установленном для исполнения расходов областного бюджета.»;</w:t>
      </w:r>
    </w:p>
    <w:p w14:paraId="0E40A182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 4 слова «муниципальных районов» заменить словами «муниципального района»;</w:t>
      </w:r>
    </w:p>
    <w:p w14:paraId="6080B272" w14:textId="77777777" w:rsidR="00CE243B" w:rsidRDefault="00A3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части 5:</w:t>
      </w:r>
    </w:p>
    <w:p w14:paraId="444A9E6C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«муниципальных районов» заменить словами «муниципального района»;</w:t>
      </w:r>
    </w:p>
    <w:p w14:paraId="7DAC7B5C" w14:textId="77777777" w:rsidR="00CE243B" w:rsidRDefault="00A3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дополнить словами «, по состоянию на 1 июля текущего года»;</w:t>
      </w:r>
    </w:p>
    <w:p w14:paraId="5D05685D" w14:textId="77777777" w:rsidR="00CE243B" w:rsidRDefault="00A3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пятый признать утратившим силу;</w:t>
      </w:r>
    </w:p>
    <w:p w14:paraId="3381A003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части 7 слова «муниципальных районов» заменить словами «муниципального района»;</w:t>
      </w:r>
    </w:p>
    <w:p w14:paraId="0EE45FF8" w14:textId="77777777" w:rsidR="00CE243B" w:rsidRDefault="00A32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8) часть 2 статьи 15 изложить в следующей редакции:</w:t>
      </w:r>
    </w:p>
    <w:p w14:paraId="6A426E81" w14:textId="3E36CC3C" w:rsidR="00CE243B" w:rsidRDefault="00A32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 Отчетность о </w:t>
      </w:r>
      <w:r>
        <w:rPr>
          <w:bCs/>
          <w:sz w:val="28"/>
          <w:szCs w:val="28"/>
        </w:rPr>
        <w:t>расходах</w:t>
      </w:r>
      <w:r>
        <w:rPr>
          <w:sz w:val="28"/>
          <w:szCs w:val="28"/>
        </w:rPr>
        <w:t xml:space="preserve"> на предоставление компенсации представляется органами местного самоуправления и областными государственными учреждениями в исполнительные органы Рязанской области, указанные в статье 6.1 настоящего Закона, по установленным ими формам в сроки, предусмотренные для предоставления ежемесячного отчета об исполнении бюджета.»;</w:t>
      </w:r>
    </w:p>
    <w:p w14:paraId="11963AA9" w14:textId="77777777" w:rsidR="00CE243B" w:rsidRDefault="00A326E5">
      <w:pPr>
        <w:ind w:firstLine="709"/>
        <w:jc w:val="both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9) в статье 16:</w:t>
      </w:r>
    </w:p>
    <w:p w14:paraId="4B55192B" w14:textId="77777777" w:rsidR="00CE243B" w:rsidRDefault="00A326E5">
      <w:pPr>
        <w:ind w:firstLine="709"/>
        <w:jc w:val="both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части 1 слова «уполномоченные им исполнительные органы Рязанской области, министерство финансов Рязанской области» заменить словами «уполномоченные органы»;</w:t>
      </w:r>
    </w:p>
    <w:p w14:paraId="1AB3742B" w14:textId="33B6F2F8" w:rsidR="00CE243B" w:rsidRDefault="00A326E5">
      <w:pPr>
        <w:ind w:firstLine="709"/>
        <w:jc w:val="both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в части 2:</w:t>
      </w:r>
    </w:p>
    <w:p w14:paraId="1E7B4545" w14:textId="6B07F636" w:rsidR="00F31B52" w:rsidRPr="00630D3B" w:rsidRDefault="00F31B52" w:rsidP="00F31B52">
      <w:pPr>
        <w:ind w:firstLine="709"/>
        <w:jc w:val="both"/>
        <w:outlineLvl w:val="0"/>
        <w:rPr>
          <w:sz w:val="28"/>
          <w:szCs w:val="28"/>
        </w:rPr>
      </w:pPr>
      <w:r w:rsidRPr="00F31B52">
        <w:rPr>
          <w:sz w:val="28"/>
          <w:szCs w:val="28"/>
        </w:rPr>
        <w:t xml:space="preserve">в пункте 1 слова «министерство финансов Рязанской области» в соответствующем падеже заменить словами «уполномоченные органы» в </w:t>
      </w:r>
      <w:r w:rsidRPr="00630D3B">
        <w:rPr>
          <w:sz w:val="28"/>
          <w:szCs w:val="28"/>
        </w:rPr>
        <w:t>соответствующем падеже;</w:t>
      </w:r>
    </w:p>
    <w:p w14:paraId="12D314D8" w14:textId="356D8CC2" w:rsidR="00630D3B" w:rsidRPr="00630D3B" w:rsidRDefault="00630D3B" w:rsidP="00630D3B">
      <w:pPr>
        <w:ind w:firstLine="709"/>
        <w:jc w:val="both"/>
        <w:outlineLvl w:val="0"/>
        <w:rPr>
          <w:sz w:val="28"/>
          <w:szCs w:val="28"/>
        </w:rPr>
      </w:pPr>
      <w:r w:rsidRPr="00630D3B">
        <w:rPr>
          <w:sz w:val="28"/>
          <w:szCs w:val="28"/>
        </w:rPr>
        <w:t>абзац первый пункта 2 изложить в следующей редакции:</w:t>
      </w:r>
    </w:p>
    <w:p w14:paraId="46D3514D" w14:textId="46BDAE64" w:rsidR="00630D3B" w:rsidRPr="00630D3B" w:rsidRDefault="00630D3B" w:rsidP="00630D3B">
      <w:pPr>
        <w:ind w:firstLine="709"/>
        <w:jc w:val="both"/>
        <w:outlineLvl w:val="0"/>
        <w:rPr>
          <w:sz w:val="28"/>
          <w:szCs w:val="28"/>
        </w:rPr>
      </w:pPr>
      <w:r w:rsidRPr="00630D3B">
        <w:rPr>
          <w:sz w:val="28"/>
          <w:szCs w:val="28"/>
        </w:rPr>
        <w:t xml:space="preserve">«2) уполномоченные органы:»; </w:t>
      </w:r>
    </w:p>
    <w:p w14:paraId="6BB2B33B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в приложении 1: </w:t>
      </w:r>
    </w:p>
    <w:p w14:paraId="4192CB14" w14:textId="27CA7DAF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 слова «муниципальных районов» заменить словами «муниципального района»;</w:t>
      </w:r>
    </w:p>
    <w:p w14:paraId="2BC4FF4F" w14:textId="1CED9A1A" w:rsidR="000A0FE0" w:rsidRPr="000A0FE0" w:rsidRDefault="000A0FE0" w:rsidP="000A0FE0">
      <w:pPr>
        <w:ind w:firstLine="709"/>
        <w:jc w:val="both"/>
        <w:outlineLvl w:val="0"/>
        <w:rPr>
          <w:sz w:val="28"/>
          <w:szCs w:val="28"/>
        </w:rPr>
      </w:pPr>
      <w:r w:rsidRPr="000A0FE0">
        <w:rPr>
          <w:sz w:val="28"/>
          <w:szCs w:val="28"/>
        </w:rPr>
        <w:t>б) в части 4:</w:t>
      </w:r>
    </w:p>
    <w:p w14:paraId="3F8350FE" w14:textId="77777777" w:rsidR="000A0FE0" w:rsidRPr="000A0FE0" w:rsidRDefault="000A0FE0" w:rsidP="000A0FE0">
      <w:pPr>
        <w:ind w:firstLine="709"/>
        <w:jc w:val="both"/>
        <w:outlineLvl w:val="0"/>
        <w:rPr>
          <w:sz w:val="28"/>
          <w:szCs w:val="28"/>
        </w:rPr>
      </w:pPr>
      <w:r w:rsidRPr="000A0FE0">
        <w:rPr>
          <w:sz w:val="28"/>
          <w:szCs w:val="28"/>
        </w:rPr>
        <w:t>в абзаце четвертом слова «частями 3, 4, 5 статьи 3» заменить словами «и частью 5 (кроме пенсионеров) статьи 3»;</w:t>
      </w:r>
    </w:p>
    <w:p w14:paraId="2BC6EB34" w14:textId="77777777" w:rsidR="000A0FE0" w:rsidRPr="000A0FE0" w:rsidRDefault="000A0FE0" w:rsidP="000A0FE0">
      <w:pPr>
        <w:ind w:firstLine="709"/>
        <w:jc w:val="both"/>
        <w:outlineLvl w:val="0"/>
        <w:rPr>
          <w:sz w:val="28"/>
          <w:szCs w:val="28"/>
        </w:rPr>
      </w:pPr>
      <w:r w:rsidRPr="000A0FE0">
        <w:rPr>
          <w:sz w:val="28"/>
          <w:szCs w:val="28"/>
        </w:rPr>
        <w:t>в абзаце пятом слова «частями 3, 4, 5 статьи 3» заменить словами «и частью 5 (кроме пенсионеров) статьи 3»;</w:t>
      </w:r>
    </w:p>
    <w:p w14:paraId="3785A6CB" w14:textId="1AC5E390" w:rsidR="00CE243B" w:rsidRDefault="00A326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0FE0">
        <w:rPr>
          <w:sz w:val="28"/>
          <w:szCs w:val="28"/>
        </w:rPr>
        <w:t>в</w:t>
      </w:r>
      <w:r>
        <w:rPr>
          <w:sz w:val="28"/>
          <w:szCs w:val="28"/>
        </w:rPr>
        <w:t xml:space="preserve">) в </w:t>
      </w:r>
      <w:r w:rsidR="00B54386">
        <w:rPr>
          <w:sz w:val="28"/>
          <w:szCs w:val="28"/>
        </w:rPr>
        <w:t>части</w:t>
      </w:r>
      <w:r>
        <w:rPr>
          <w:sz w:val="28"/>
          <w:szCs w:val="28"/>
        </w:rPr>
        <w:t xml:space="preserve"> 5.1:</w:t>
      </w:r>
    </w:p>
    <w:p w14:paraId="1D5C7C23" w14:textId="4D75AC9D" w:rsidR="00CE243B" w:rsidRDefault="00A32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абзацы восьмой</w:t>
      </w:r>
      <w:r w:rsidR="000041F1">
        <w:rPr>
          <w:sz w:val="28"/>
          <w:szCs w:val="28"/>
        </w:rPr>
        <w:t xml:space="preserve"> – </w:t>
      </w:r>
      <w:r>
        <w:rPr>
          <w:sz w:val="28"/>
          <w:szCs w:val="28"/>
        </w:rPr>
        <w:t>двенадцатый изложить в следующей редакции:</w:t>
      </w:r>
    </w:p>
    <w:p w14:paraId="0012FBA6" w14:textId="516B1296" w:rsidR="00CE243B" w:rsidRDefault="00A3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auto"/>
          <w:sz w:val="28"/>
          <w:szCs w:val="28"/>
        </w:rPr>
        <w:t>Рс</w:t>
      </w:r>
      <w:r>
        <w:rPr>
          <w:color w:val="auto"/>
          <w:sz w:val="28"/>
          <w:szCs w:val="28"/>
          <w:vertAlign w:val="subscript"/>
        </w:rPr>
        <w:t>j</w:t>
      </w:r>
      <w:r>
        <w:rPr>
          <w:color w:val="auto"/>
          <w:sz w:val="28"/>
          <w:szCs w:val="28"/>
        </w:rPr>
        <w:t xml:space="preserve"> </w:t>
      </w:r>
      <w:r w:rsidR="000041F1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размер должностной ставки, определяемый из прогнозируемой органами местного самоуправления на очередной финансовый год и на плановый период численности граждан, имеющих право на получение компенсаций, исходя из количества указанной категории граждан по состоянию на 1 июля текущего года согласно сведениям, содержащимся в журнале учета данных, необходимых для определения размера компенсаций</w:t>
      </w:r>
      <w:r>
        <w:rPr>
          <w:color w:val="auto"/>
          <w:sz w:val="28"/>
          <w:szCs w:val="28"/>
        </w:rPr>
        <w:t>:</w:t>
      </w:r>
    </w:p>
    <w:p w14:paraId="734CB3DE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300 человек – 0,04 должностной ставки специалиста 2 категории;</w:t>
      </w:r>
    </w:p>
    <w:p w14:paraId="609D3E10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300 человек до 700 человек – 0,06 должностной ставки специалиста 2 категории;</w:t>
      </w:r>
    </w:p>
    <w:p w14:paraId="0B62E161" w14:textId="777777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700 человек до 1500 человек – 0,09 должностной ставки специалиста 2 категории;</w:t>
      </w:r>
    </w:p>
    <w:p w14:paraId="6B6CF97D" w14:textId="13B4F377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1500 человек – 0,15 должностной ставки специалиста </w:t>
      </w:r>
      <w:r w:rsidR="000041F1">
        <w:rPr>
          <w:sz w:val="28"/>
          <w:szCs w:val="28"/>
        </w:rPr>
        <w:br/>
      </w:r>
      <w:r>
        <w:rPr>
          <w:sz w:val="28"/>
          <w:szCs w:val="28"/>
        </w:rPr>
        <w:t>2 категории;»;</w:t>
      </w:r>
    </w:p>
    <w:p w14:paraId="4EAC138A" w14:textId="34B7CD40" w:rsidR="00CE243B" w:rsidRDefault="00A326E5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приложении 2: </w:t>
      </w:r>
    </w:p>
    <w:p w14:paraId="3DC234EE" w14:textId="7B9F104D" w:rsidR="00B54386" w:rsidRDefault="00B54386" w:rsidP="00B54386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наименовании слова «муниципальных районов» заменить словами «муниципального района»;</w:t>
      </w:r>
    </w:p>
    <w:p w14:paraId="5E756766" w14:textId="77777777" w:rsidR="00B54386" w:rsidRDefault="00B54386" w:rsidP="00B54386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1:</w:t>
      </w:r>
    </w:p>
    <w:p w14:paraId="590CA532" w14:textId="77777777" w:rsidR="00B54386" w:rsidRPr="00B54386" w:rsidRDefault="00B54386" w:rsidP="00B54386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386">
        <w:rPr>
          <w:sz w:val="28"/>
          <w:szCs w:val="28"/>
        </w:rPr>
        <w:t>в абзаце первом слова «муниципальных районов» заменить словами «муниципального района»;</w:t>
      </w:r>
    </w:p>
    <w:p w14:paraId="552A53A4" w14:textId="20414FE9" w:rsidR="00B54386" w:rsidRPr="00B54386" w:rsidRDefault="00B54386" w:rsidP="00B54386">
      <w:pPr>
        <w:ind w:firstLine="709"/>
        <w:jc w:val="both"/>
        <w:outlineLvl w:val="0"/>
        <w:rPr>
          <w:sz w:val="28"/>
          <w:szCs w:val="28"/>
        </w:rPr>
      </w:pPr>
      <w:r w:rsidRPr="00B54386">
        <w:rPr>
          <w:sz w:val="28"/>
          <w:szCs w:val="28"/>
        </w:rPr>
        <w:t xml:space="preserve">абзац седьмой признать утратившим силу; </w:t>
      </w:r>
    </w:p>
    <w:p w14:paraId="4F9C674A" w14:textId="65522F5B" w:rsidR="00B54386" w:rsidRDefault="00B54386" w:rsidP="00B54386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604">
        <w:rPr>
          <w:sz w:val="28"/>
          <w:szCs w:val="28"/>
        </w:rPr>
        <w:t>в) в абзаце первом части</w:t>
      </w:r>
      <w:r>
        <w:rPr>
          <w:sz w:val="28"/>
          <w:szCs w:val="28"/>
        </w:rPr>
        <w:t xml:space="preserve"> 2 слова «муниципальных районов» заменить словами «муниципального района».</w:t>
      </w:r>
    </w:p>
    <w:p w14:paraId="4188B1E2" w14:textId="77777777" w:rsidR="00CE243B" w:rsidRDefault="00CE243B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1D0EFB" w14:textId="77777777" w:rsidR="00CE243B" w:rsidRDefault="00A326E5">
      <w:pPr>
        <w:ind w:firstLine="709"/>
      </w:pPr>
      <w:r>
        <w:rPr>
          <w:b/>
          <w:sz w:val="28"/>
          <w:szCs w:val="28"/>
        </w:rPr>
        <w:t>Статья 2</w:t>
      </w:r>
    </w:p>
    <w:p w14:paraId="59D491E4" w14:textId="77777777" w:rsidR="00CE243B" w:rsidRDefault="00A326E5">
      <w:pPr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Настоящий Закон вступает в силу с 1 января 2026 года.</w:t>
      </w:r>
    </w:p>
    <w:p w14:paraId="4AEDC872" w14:textId="77777777" w:rsidR="00CE243B" w:rsidRDefault="00CE243B">
      <w:pPr>
        <w:ind w:firstLine="709"/>
        <w:rPr>
          <w:rFonts w:eastAsiaTheme="minorHAnsi"/>
          <w:bCs/>
          <w:sz w:val="28"/>
          <w:szCs w:val="28"/>
          <w:lang w:eastAsia="en-US"/>
        </w:rPr>
      </w:pPr>
    </w:p>
    <w:p w14:paraId="1F2F977B" w14:textId="77777777" w:rsidR="00CE243B" w:rsidRDefault="00CE243B">
      <w:pPr>
        <w:ind w:firstLine="709"/>
        <w:rPr>
          <w:rFonts w:eastAsiaTheme="minorHAnsi"/>
          <w:bCs/>
          <w:sz w:val="28"/>
          <w:szCs w:val="28"/>
          <w:lang w:eastAsia="en-US"/>
        </w:rPr>
      </w:pPr>
    </w:p>
    <w:p w14:paraId="7FD309E5" w14:textId="77777777" w:rsidR="00CE243B" w:rsidRDefault="00CE243B">
      <w:pPr>
        <w:ind w:firstLine="709"/>
        <w:rPr>
          <w:rFonts w:eastAsiaTheme="minorHAnsi"/>
          <w:bCs/>
          <w:sz w:val="28"/>
          <w:szCs w:val="28"/>
          <w:lang w:eastAsia="en-US"/>
        </w:rPr>
      </w:pPr>
    </w:p>
    <w:p w14:paraId="1340A45A" w14:textId="77777777" w:rsidR="000F34C7" w:rsidRDefault="000F34C7" w:rsidP="000F34C7">
      <w:pPr>
        <w:autoSpaceDE w:val="0"/>
        <w:autoSpaceDN w:val="0"/>
        <w:adjustRightInd w:val="0"/>
        <w:rPr>
          <w:b/>
          <w:color w:val="auto"/>
          <w:sz w:val="28"/>
          <w:szCs w:val="28"/>
        </w:rPr>
      </w:pPr>
      <w:r>
        <w:rPr>
          <w:bCs/>
          <w:sz w:val="28"/>
          <w:szCs w:val="28"/>
        </w:rPr>
        <w:t>Губернатор Рязанской области                                                           П.В. Малков</w:t>
      </w:r>
    </w:p>
    <w:p w14:paraId="5E2F8994" w14:textId="292A9DB3" w:rsidR="00CE243B" w:rsidRDefault="00CE243B" w:rsidP="000F34C7">
      <w:pPr>
        <w:rPr>
          <w:rFonts w:eastAsiaTheme="minorHAnsi"/>
          <w:bCs/>
          <w:sz w:val="28"/>
          <w:szCs w:val="28"/>
          <w:lang w:eastAsia="en-US"/>
        </w:rPr>
      </w:pPr>
    </w:p>
    <w:p w14:paraId="04B220BC" w14:textId="77777777" w:rsidR="000C0B5B" w:rsidRDefault="000C0B5B" w:rsidP="000C0B5B">
      <w:pPr>
        <w:adjustRightInd w:val="0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24 декабря 2025 года</w:t>
      </w:r>
    </w:p>
    <w:p w14:paraId="409E7AFA" w14:textId="6AAD71BA" w:rsidR="000C0B5B" w:rsidRDefault="000C0B5B" w:rsidP="000C0B5B">
      <w:pPr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 12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-ОЗ</w:t>
      </w:r>
    </w:p>
    <w:p w14:paraId="62F0B6EA" w14:textId="77777777" w:rsidR="000C0B5B" w:rsidRDefault="000C0B5B" w:rsidP="000F34C7">
      <w:pPr>
        <w:rPr>
          <w:rFonts w:eastAsiaTheme="minorHAnsi"/>
          <w:bCs/>
          <w:sz w:val="28"/>
          <w:szCs w:val="28"/>
          <w:lang w:eastAsia="en-US"/>
        </w:rPr>
      </w:pPr>
    </w:p>
    <w:sectPr w:rsidR="000C0B5B">
      <w:headerReference w:type="default" r:id="rId8"/>
      <w:pgSz w:w="11906" w:h="16838"/>
      <w:pgMar w:top="1134" w:right="851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C917" w14:textId="77777777" w:rsidR="006E6BA7" w:rsidRDefault="006E6BA7">
      <w:r>
        <w:separator/>
      </w:r>
    </w:p>
  </w:endnote>
  <w:endnote w:type="continuationSeparator" w:id="0">
    <w:p w14:paraId="74F3B27D" w14:textId="77777777" w:rsidR="006E6BA7" w:rsidRDefault="006E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48AA" w14:textId="77777777" w:rsidR="006E6BA7" w:rsidRDefault="006E6BA7">
      <w:r>
        <w:separator/>
      </w:r>
    </w:p>
  </w:footnote>
  <w:footnote w:type="continuationSeparator" w:id="0">
    <w:p w14:paraId="1CB70589" w14:textId="77777777" w:rsidR="006E6BA7" w:rsidRDefault="006E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E1E8" w14:textId="77777777" w:rsidR="00CE243B" w:rsidRDefault="00A326E5">
    <w:pPr>
      <w:framePr w:wrap="around" w:vAnchor="text" w:hAnchor="margin" w:xAlign="center" w:y="1"/>
    </w:pPr>
    <w:r>
      <w:fldChar w:fldCharType="begin"/>
    </w:r>
    <w:r>
      <w:instrText>PAGE \* MERGEFORMAT</w:instrText>
    </w:r>
    <w:r>
      <w:fldChar w:fldCharType="separate"/>
    </w:r>
    <w:r>
      <w:t>5</w:t>
    </w:r>
    <w:r>
      <w:fldChar w:fldCharType="end"/>
    </w:r>
  </w:p>
  <w:p w14:paraId="331B38CE" w14:textId="77777777" w:rsidR="00CE243B" w:rsidRDefault="00CE243B">
    <w:pPr>
      <w:pStyle w:val="1f"/>
      <w:jc w:val="center"/>
    </w:pPr>
  </w:p>
  <w:p w14:paraId="365F012A" w14:textId="77777777" w:rsidR="00CE243B" w:rsidRDefault="00CE243B">
    <w:pPr>
      <w:pStyle w:val="1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403A"/>
    <w:multiLevelType w:val="hybridMultilevel"/>
    <w:tmpl w:val="B906B998"/>
    <w:lvl w:ilvl="0" w:tplc="777A01BC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B1C726E"/>
    <w:multiLevelType w:val="hybridMultilevel"/>
    <w:tmpl w:val="8E68CAF4"/>
    <w:lvl w:ilvl="0" w:tplc="6928936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4A5C7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42C45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FD614B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658CE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8F02A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D16715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00A46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74666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5D2387"/>
    <w:multiLevelType w:val="hybridMultilevel"/>
    <w:tmpl w:val="769A6F9E"/>
    <w:lvl w:ilvl="0" w:tplc="5958FD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C6AFC1A">
      <w:start w:val="1"/>
      <w:numFmt w:val="lowerLetter"/>
      <w:lvlText w:val="%2."/>
      <w:lvlJc w:val="left"/>
      <w:pPr>
        <w:ind w:left="1789" w:hanging="360"/>
      </w:pPr>
    </w:lvl>
    <w:lvl w:ilvl="2" w:tplc="20444ADE">
      <w:start w:val="1"/>
      <w:numFmt w:val="lowerRoman"/>
      <w:lvlText w:val="%3."/>
      <w:lvlJc w:val="right"/>
      <w:pPr>
        <w:ind w:left="2509" w:hanging="180"/>
      </w:pPr>
    </w:lvl>
    <w:lvl w:ilvl="3" w:tplc="A008E736">
      <w:start w:val="1"/>
      <w:numFmt w:val="decimal"/>
      <w:lvlText w:val="%4."/>
      <w:lvlJc w:val="left"/>
      <w:pPr>
        <w:ind w:left="3229" w:hanging="360"/>
      </w:pPr>
    </w:lvl>
    <w:lvl w:ilvl="4" w:tplc="C668101C">
      <w:start w:val="1"/>
      <w:numFmt w:val="lowerLetter"/>
      <w:lvlText w:val="%5."/>
      <w:lvlJc w:val="left"/>
      <w:pPr>
        <w:ind w:left="3949" w:hanging="360"/>
      </w:pPr>
    </w:lvl>
    <w:lvl w:ilvl="5" w:tplc="56BCCFC0">
      <w:start w:val="1"/>
      <w:numFmt w:val="lowerRoman"/>
      <w:lvlText w:val="%6."/>
      <w:lvlJc w:val="right"/>
      <w:pPr>
        <w:ind w:left="4669" w:hanging="180"/>
      </w:pPr>
    </w:lvl>
    <w:lvl w:ilvl="6" w:tplc="7CDC7B42">
      <w:start w:val="1"/>
      <w:numFmt w:val="decimal"/>
      <w:lvlText w:val="%7."/>
      <w:lvlJc w:val="left"/>
      <w:pPr>
        <w:ind w:left="5389" w:hanging="360"/>
      </w:pPr>
    </w:lvl>
    <w:lvl w:ilvl="7" w:tplc="128033AA">
      <w:start w:val="1"/>
      <w:numFmt w:val="lowerLetter"/>
      <w:lvlText w:val="%8."/>
      <w:lvlJc w:val="left"/>
      <w:pPr>
        <w:ind w:left="6109" w:hanging="360"/>
      </w:pPr>
    </w:lvl>
    <w:lvl w:ilvl="8" w:tplc="72B643A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4919A8"/>
    <w:multiLevelType w:val="hybridMultilevel"/>
    <w:tmpl w:val="156065B4"/>
    <w:lvl w:ilvl="0" w:tplc="4AA65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6308D04">
      <w:start w:val="1"/>
      <w:numFmt w:val="lowerLetter"/>
      <w:lvlText w:val="%2."/>
      <w:lvlJc w:val="left"/>
      <w:pPr>
        <w:ind w:left="1789" w:hanging="360"/>
      </w:pPr>
    </w:lvl>
    <w:lvl w:ilvl="2" w:tplc="4D565070">
      <w:start w:val="1"/>
      <w:numFmt w:val="lowerRoman"/>
      <w:lvlText w:val="%3."/>
      <w:lvlJc w:val="right"/>
      <w:pPr>
        <w:ind w:left="2509" w:hanging="180"/>
      </w:pPr>
    </w:lvl>
    <w:lvl w:ilvl="3" w:tplc="393AEE6E">
      <w:start w:val="1"/>
      <w:numFmt w:val="decimal"/>
      <w:lvlText w:val="%4."/>
      <w:lvlJc w:val="left"/>
      <w:pPr>
        <w:ind w:left="3229" w:hanging="360"/>
      </w:pPr>
    </w:lvl>
    <w:lvl w:ilvl="4" w:tplc="BA422E10">
      <w:start w:val="1"/>
      <w:numFmt w:val="lowerLetter"/>
      <w:lvlText w:val="%5."/>
      <w:lvlJc w:val="left"/>
      <w:pPr>
        <w:ind w:left="3949" w:hanging="360"/>
      </w:pPr>
    </w:lvl>
    <w:lvl w:ilvl="5" w:tplc="82E89FD4">
      <w:start w:val="1"/>
      <w:numFmt w:val="lowerRoman"/>
      <w:lvlText w:val="%6."/>
      <w:lvlJc w:val="right"/>
      <w:pPr>
        <w:ind w:left="4669" w:hanging="180"/>
      </w:pPr>
    </w:lvl>
    <w:lvl w:ilvl="6" w:tplc="12D2791E">
      <w:start w:val="1"/>
      <w:numFmt w:val="decimal"/>
      <w:lvlText w:val="%7."/>
      <w:lvlJc w:val="left"/>
      <w:pPr>
        <w:ind w:left="5389" w:hanging="360"/>
      </w:pPr>
    </w:lvl>
    <w:lvl w:ilvl="7" w:tplc="0D003CEE">
      <w:start w:val="1"/>
      <w:numFmt w:val="lowerLetter"/>
      <w:lvlText w:val="%8."/>
      <w:lvlJc w:val="left"/>
      <w:pPr>
        <w:ind w:left="6109" w:hanging="360"/>
      </w:pPr>
    </w:lvl>
    <w:lvl w:ilvl="8" w:tplc="06A8B53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153A28"/>
    <w:multiLevelType w:val="hybridMultilevel"/>
    <w:tmpl w:val="A072D98E"/>
    <w:lvl w:ilvl="0" w:tplc="ACEE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9760538">
      <w:start w:val="1"/>
      <w:numFmt w:val="lowerLetter"/>
      <w:lvlText w:val="%2."/>
      <w:lvlJc w:val="left"/>
      <w:pPr>
        <w:ind w:left="1789" w:hanging="360"/>
      </w:pPr>
    </w:lvl>
    <w:lvl w:ilvl="2" w:tplc="A7CA9DEA">
      <w:start w:val="1"/>
      <w:numFmt w:val="lowerRoman"/>
      <w:lvlText w:val="%3."/>
      <w:lvlJc w:val="right"/>
      <w:pPr>
        <w:ind w:left="2509" w:hanging="180"/>
      </w:pPr>
    </w:lvl>
    <w:lvl w:ilvl="3" w:tplc="AD30A5AE">
      <w:start w:val="1"/>
      <w:numFmt w:val="decimal"/>
      <w:lvlText w:val="%4."/>
      <w:lvlJc w:val="left"/>
      <w:pPr>
        <w:ind w:left="3229" w:hanging="360"/>
      </w:pPr>
    </w:lvl>
    <w:lvl w:ilvl="4" w:tplc="8D1E3242">
      <w:start w:val="1"/>
      <w:numFmt w:val="lowerLetter"/>
      <w:lvlText w:val="%5."/>
      <w:lvlJc w:val="left"/>
      <w:pPr>
        <w:ind w:left="3949" w:hanging="360"/>
      </w:pPr>
    </w:lvl>
    <w:lvl w:ilvl="5" w:tplc="577CA200">
      <w:start w:val="1"/>
      <w:numFmt w:val="lowerRoman"/>
      <w:lvlText w:val="%6."/>
      <w:lvlJc w:val="right"/>
      <w:pPr>
        <w:ind w:left="4669" w:hanging="180"/>
      </w:pPr>
    </w:lvl>
    <w:lvl w:ilvl="6" w:tplc="41829D0E">
      <w:start w:val="1"/>
      <w:numFmt w:val="decimal"/>
      <w:lvlText w:val="%7."/>
      <w:lvlJc w:val="left"/>
      <w:pPr>
        <w:ind w:left="5389" w:hanging="360"/>
      </w:pPr>
    </w:lvl>
    <w:lvl w:ilvl="7" w:tplc="B03682FC">
      <w:start w:val="1"/>
      <w:numFmt w:val="lowerLetter"/>
      <w:lvlText w:val="%8."/>
      <w:lvlJc w:val="left"/>
      <w:pPr>
        <w:ind w:left="6109" w:hanging="360"/>
      </w:pPr>
    </w:lvl>
    <w:lvl w:ilvl="8" w:tplc="5B30BD6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AB7F34"/>
    <w:multiLevelType w:val="hybridMultilevel"/>
    <w:tmpl w:val="68620FDA"/>
    <w:lvl w:ilvl="0" w:tplc="6C1AC2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5F6EC38">
      <w:start w:val="1"/>
      <w:numFmt w:val="lowerLetter"/>
      <w:lvlText w:val="%2."/>
      <w:lvlJc w:val="left"/>
      <w:pPr>
        <w:ind w:left="1788" w:hanging="360"/>
      </w:pPr>
    </w:lvl>
    <w:lvl w:ilvl="2" w:tplc="B1A23E9A">
      <w:start w:val="1"/>
      <w:numFmt w:val="lowerRoman"/>
      <w:lvlText w:val="%3."/>
      <w:lvlJc w:val="right"/>
      <w:pPr>
        <w:ind w:left="2508" w:hanging="180"/>
      </w:pPr>
    </w:lvl>
    <w:lvl w:ilvl="3" w:tplc="E6D4EA1A">
      <w:start w:val="1"/>
      <w:numFmt w:val="decimal"/>
      <w:lvlText w:val="%4."/>
      <w:lvlJc w:val="left"/>
      <w:pPr>
        <w:ind w:left="3228" w:hanging="360"/>
      </w:pPr>
    </w:lvl>
    <w:lvl w:ilvl="4" w:tplc="6E622B66">
      <w:start w:val="1"/>
      <w:numFmt w:val="lowerLetter"/>
      <w:lvlText w:val="%5."/>
      <w:lvlJc w:val="left"/>
      <w:pPr>
        <w:ind w:left="3948" w:hanging="360"/>
      </w:pPr>
    </w:lvl>
    <w:lvl w:ilvl="5" w:tplc="2D407E30">
      <w:start w:val="1"/>
      <w:numFmt w:val="lowerRoman"/>
      <w:lvlText w:val="%6."/>
      <w:lvlJc w:val="right"/>
      <w:pPr>
        <w:ind w:left="4668" w:hanging="180"/>
      </w:pPr>
    </w:lvl>
    <w:lvl w:ilvl="6" w:tplc="981621B6">
      <w:start w:val="1"/>
      <w:numFmt w:val="decimal"/>
      <w:lvlText w:val="%7."/>
      <w:lvlJc w:val="left"/>
      <w:pPr>
        <w:ind w:left="5388" w:hanging="360"/>
      </w:pPr>
    </w:lvl>
    <w:lvl w:ilvl="7" w:tplc="8EE80362">
      <w:start w:val="1"/>
      <w:numFmt w:val="lowerLetter"/>
      <w:lvlText w:val="%8."/>
      <w:lvlJc w:val="left"/>
      <w:pPr>
        <w:ind w:left="6108" w:hanging="360"/>
      </w:pPr>
    </w:lvl>
    <w:lvl w:ilvl="8" w:tplc="25F6D3C2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D12C0E"/>
    <w:multiLevelType w:val="hybridMultilevel"/>
    <w:tmpl w:val="9A36A4AA"/>
    <w:lvl w:ilvl="0" w:tplc="A2A881C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2F8A096C">
      <w:start w:val="1"/>
      <w:numFmt w:val="lowerLetter"/>
      <w:lvlText w:val="%2."/>
      <w:lvlJc w:val="left"/>
      <w:pPr>
        <w:ind w:left="1789" w:hanging="360"/>
      </w:pPr>
    </w:lvl>
    <w:lvl w:ilvl="2" w:tplc="D23CD224">
      <w:start w:val="1"/>
      <w:numFmt w:val="lowerRoman"/>
      <w:lvlText w:val="%3."/>
      <w:lvlJc w:val="right"/>
      <w:pPr>
        <w:ind w:left="2509" w:hanging="180"/>
      </w:pPr>
    </w:lvl>
    <w:lvl w:ilvl="3" w:tplc="4010FB6E">
      <w:start w:val="1"/>
      <w:numFmt w:val="decimal"/>
      <w:lvlText w:val="%4."/>
      <w:lvlJc w:val="left"/>
      <w:pPr>
        <w:ind w:left="3229" w:hanging="360"/>
      </w:pPr>
    </w:lvl>
    <w:lvl w:ilvl="4" w:tplc="42E6E0F2">
      <w:start w:val="1"/>
      <w:numFmt w:val="lowerLetter"/>
      <w:lvlText w:val="%5."/>
      <w:lvlJc w:val="left"/>
      <w:pPr>
        <w:ind w:left="3949" w:hanging="360"/>
      </w:pPr>
    </w:lvl>
    <w:lvl w:ilvl="5" w:tplc="3E88740A">
      <w:start w:val="1"/>
      <w:numFmt w:val="lowerRoman"/>
      <w:lvlText w:val="%6."/>
      <w:lvlJc w:val="right"/>
      <w:pPr>
        <w:ind w:left="4669" w:hanging="180"/>
      </w:pPr>
    </w:lvl>
    <w:lvl w:ilvl="6" w:tplc="30E4F970">
      <w:start w:val="1"/>
      <w:numFmt w:val="decimal"/>
      <w:lvlText w:val="%7."/>
      <w:lvlJc w:val="left"/>
      <w:pPr>
        <w:ind w:left="5389" w:hanging="360"/>
      </w:pPr>
    </w:lvl>
    <w:lvl w:ilvl="7" w:tplc="C9ECF03E">
      <w:start w:val="1"/>
      <w:numFmt w:val="lowerLetter"/>
      <w:lvlText w:val="%8."/>
      <w:lvlJc w:val="left"/>
      <w:pPr>
        <w:ind w:left="6109" w:hanging="360"/>
      </w:pPr>
    </w:lvl>
    <w:lvl w:ilvl="8" w:tplc="442A50D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3E40E4"/>
    <w:multiLevelType w:val="hybridMultilevel"/>
    <w:tmpl w:val="692C21F4"/>
    <w:lvl w:ilvl="0" w:tplc="0D32B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2F8C3C2">
      <w:start w:val="1"/>
      <w:numFmt w:val="lowerLetter"/>
      <w:lvlText w:val="%2."/>
      <w:lvlJc w:val="left"/>
      <w:pPr>
        <w:ind w:left="1789" w:hanging="360"/>
      </w:pPr>
    </w:lvl>
    <w:lvl w:ilvl="2" w:tplc="8BB8917A">
      <w:start w:val="1"/>
      <w:numFmt w:val="lowerRoman"/>
      <w:lvlText w:val="%3."/>
      <w:lvlJc w:val="right"/>
      <w:pPr>
        <w:ind w:left="2509" w:hanging="180"/>
      </w:pPr>
    </w:lvl>
    <w:lvl w:ilvl="3" w:tplc="76B8DEA4">
      <w:start w:val="1"/>
      <w:numFmt w:val="decimal"/>
      <w:lvlText w:val="%4."/>
      <w:lvlJc w:val="left"/>
      <w:pPr>
        <w:ind w:left="3229" w:hanging="360"/>
      </w:pPr>
    </w:lvl>
    <w:lvl w:ilvl="4" w:tplc="CD0AA31C">
      <w:start w:val="1"/>
      <w:numFmt w:val="lowerLetter"/>
      <w:lvlText w:val="%5."/>
      <w:lvlJc w:val="left"/>
      <w:pPr>
        <w:ind w:left="3949" w:hanging="360"/>
      </w:pPr>
    </w:lvl>
    <w:lvl w:ilvl="5" w:tplc="F3BE6BFC">
      <w:start w:val="1"/>
      <w:numFmt w:val="lowerRoman"/>
      <w:lvlText w:val="%6."/>
      <w:lvlJc w:val="right"/>
      <w:pPr>
        <w:ind w:left="4669" w:hanging="180"/>
      </w:pPr>
    </w:lvl>
    <w:lvl w:ilvl="6" w:tplc="4224D846">
      <w:start w:val="1"/>
      <w:numFmt w:val="decimal"/>
      <w:lvlText w:val="%7."/>
      <w:lvlJc w:val="left"/>
      <w:pPr>
        <w:ind w:left="5389" w:hanging="360"/>
      </w:pPr>
    </w:lvl>
    <w:lvl w:ilvl="7" w:tplc="9DBCD0BC">
      <w:start w:val="1"/>
      <w:numFmt w:val="lowerLetter"/>
      <w:lvlText w:val="%8."/>
      <w:lvlJc w:val="left"/>
      <w:pPr>
        <w:ind w:left="6109" w:hanging="360"/>
      </w:pPr>
    </w:lvl>
    <w:lvl w:ilvl="8" w:tplc="3DE2790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D544E1"/>
    <w:multiLevelType w:val="hybridMultilevel"/>
    <w:tmpl w:val="BD8E8E10"/>
    <w:lvl w:ilvl="0" w:tplc="F6B88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C7469B"/>
    <w:multiLevelType w:val="hybridMultilevel"/>
    <w:tmpl w:val="F87413CA"/>
    <w:lvl w:ilvl="0" w:tplc="68E6D29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AC5CB79E">
      <w:start w:val="1"/>
      <w:numFmt w:val="lowerLetter"/>
      <w:lvlText w:val="%2."/>
      <w:lvlJc w:val="left"/>
      <w:pPr>
        <w:ind w:left="1789" w:hanging="360"/>
      </w:pPr>
    </w:lvl>
    <w:lvl w:ilvl="2" w:tplc="DB6426E0">
      <w:start w:val="1"/>
      <w:numFmt w:val="lowerRoman"/>
      <w:lvlText w:val="%3."/>
      <w:lvlJc w:val="right"/>
      <w:pPr>
        <w:ind w:left="2509" w:hanging="180"/>
      </w:pPr>
    </w:lvl>
    <w:lvl w:ilvl="3" w:tplc="C12C47A0">
      <w:start w:val="1"/>
      <w:numFmt w:val="decimal"/>
      <w:lvlText w:val="%4."/>
      <w:lvlJc w:val="left"/>
      <w:pPr>
        <w:ind w:left="3229" w:hanging="360"/>
      </w:pPr>
    </w:lvl>
    <w:lvl w:ilvl="4" w:tplc="249A7C28">
      <w:start w:val="1"/>
      <w:numFmt w:val="lowerLetter"/>
      <w:lvlText w:val="%5."/>
      <w:lvlJc w:val="left"/>
      <w:pPr>
        <w:ind w:left="3949" w:hanging="360"/>
      </w:pPr>
    </w:lvl>
    <w:lvl w:ilvl="5" w:tplc="A574E7E4">
      <w:start w:val="1"/>
      <w:numFmt w:val="lowerRoman"/>
      <w:lvlText w:val="%6."/>
      <w:lvlJc w:val="right"/>
      <w:pPr>
        <w:ind w:left="4669" w:hanging="180"/>
      </w:pPr>
    </w:lvl>
    <w:lvl w:ilvl="6" w:tplc="C01450CA">
      <w:start w:val="1"/>
      <w:numFmt w:val="decimal"/>
      <w:lvlText w:val="%7."/>
      <w:lvlJc w:val="left"/>
      <w:pPr>
        <w:ind w:left="5389" w:hanging="360"/>
      </w:pPr>
    </w:lvl>
    <w:lvl w:ilvl="7" w:tplc="D324C10A">
      <w:start w:val="1"/>
      <w:numFmt w:val="lowerLetter"/>
      <w:lvlText w:val="%8."/>
      <w:lvlJc w:val="left"/>
      <w:pPr>
        <w:ind w:left="6109" w:hanging="360"/>
      </w:pPr>
    </w:lvl>
    <w:lvl w:ilvl="8" w:tplc="107E0F2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401D01"/>
    <w:multiLevelType w:val="hybridMultilevel"/>
    <w:tmpl w:val="CDB40182"/>
    <w:lvl w:ilvl="0" w:tplc="50A439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1DBE6D02">
      <w:start w:val="1"/>
      <w:numFmt w:val="lowerLetter"/>
      <w:lvlText w:val="%2."/>
      <w:lvlJc w:val="left"/>
      <w:pPr>
        <w:ind w:left="1790" w:hanging="360"/>
      </w:pPr>
    </w:lvl>
    <w:lvl w:ilvl="2" w:tplc="6EDA3114">
      <w:start w:val="1"/>
      <w:numFmt w:val="lowerRoman"/>
      <w:lvlText w:val="%3."/>
      <w:lvlJc w:val="right"/>
      <w:pPr>
        <w:ind w:left="2510" w:hanging="180"/>
      </w:pPr>
    </w:lvl>
    <w:lvl w:ilvl="3" w:tplc="4F5ABB8C">
      <w:start w:val="1"/>
      <w:numFmt w:val="decimal"/>
      <w:lvlText w:val="%4."/>
      <w:lvlJc w:val="left"/>
      <w:pPr>
        <w:ind w:left="3230" w:hanging="360"/>
      </w:pPr>
    </w:lvl>
    <w:lvl w:ilvl="4" w:tplc="7E029D06">
      <w:start w:val="1"/>
      <w:numFmt w:val="lowerLetter"/>
      <w:lvlText w:val="%5."/>
      <w:lvlJc w:val="left"/>
      <w:pPr>
        <w:ind w:left="3950" w:hanging="360"/>
      </w:pPr>
    </w:lvl>
    <w:lvl w:ilvl="5" w:tplc="938847DC">
      <w:start w:val="1"/>
      <w:numFmt w:val="lowerRoman"/>
      <w:lvlText w:val="%6."/>
      <w:lvlJc w:val="right"/>
      <w:pPr>
        <w:ind w:left="4670" w:hanging="180"/>
      </w:pPr>
    </w:lvl>
    <w:lvl w:ilvl="6" w:tplc="30046FF0">
      <w:start w:val="1"/>
      <w:numFmt w:val="decimal"/>
      <w:lvlText w:val="%7."/>
      <w:lvlJc w:val="left"/>
      <w:pPr>
        <w:ind w:left="5390" w:hanging="360"/>
      </w:pPr>
    </w:lvl>
    <w:lvl w:ilvl="7" w:tplc="CC7E8EC0">
      <w:start w:val="1"/>
      <w:numFmt w:val="lowerLetter"/>
      <w:lvlText w:val="%8."/>
      <w:lvlJc w:val="left"/>
      <w:pPr>
        <w:ind w:left="6110" w:hanging="360"/>
      </w:pPr>
    </w:lvl>
    <w:lvl w:ilvl="8" w:tplc="C854F9B2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59011CA"/>
    <w:multiLevelType w:val="hybridMultilevel"/>
    <w:tmpl w:val="35264F7C"/>
    <w:lvl w:ilvl="0" w:tplc="ADD8ACDC">
      <w:start w:val="1"/>
      <w:numFmt w:val="decimal"/>
      <w:lvlText w:val="%1)"/>
      <w:lvlJc w:val="left"/>
    </w:lvl>
    <w:lvl w:ilvl="1" w:tplc="EC32FD1E">
      <w:start w:val="1"/>
      <w:numFmt w:val="lowerLetter"/>
      <w:lvlText w:val="%2."/>
      <w:lvlJc w:val="left"/>
      <w:pPr>
        <w:ind w:left="1440" w:hanging="360"/>
      </w:pPr>
    </w:lvl>
    <w:lvl w:ilvl="2" w:tplc="2EE8075E">
      <w:start w:val="1"/>
      <w:numFmt w:val="lowerRoman"/>
      <w:lvlText w:val="%3."/>
      <w:lvlJc w:val="right"/>
      <w:pPr>
        <w:ind w:left="2160" w:hanging="180"/>
      </w:pPr>
    </w:lvl>
    <w:lvl w:ilvl="3" w:tplc="E2628FF6">
      <w:start w:val="1"/>
      <w:numFmt w:val="decimal"/>
      <w:lvlText w:val="%4."/>
      <w:lvlJc w:val="left"/>
      <w:pPr>
        <w:ind w:left="2880" w:hanging="360"/>
      </w:pPr>
    </w:lvl>
    <w:lvl w:ilvl="4" w:tplc="627A41D6">
      <w:start w:val="1"/>
      <w:numFmt w:val="lowerLetter"/>
      <w:lvlText w:val="%5."/>
      <w:lvlJc w:val="left"/>
      <w:pPr>
        <w:ind w:left="3600" w:hanging="360"/>
      </w:pPr>
    </w:lvl>
    <w:lvl w:ilvl="5" w:tplc="15828392">
      <w:start w:val="1"/>
      <w:numFmt w:val="lowerRoman"/>
      <w:lvlText w:val="%6."/>
      <w:lvlJc w:val="right"/>
      <w:pPr>
        <w:ind w:left="4320" w:hanging="180"/>
      </w:pPr>
    </w:lvl>
    <w:lvl w:ilvl="6" w:tplc="FD2C17DC">
      <w:start w:val="1"/>
      <w:numFmt w:val="decimal"/>
      <w:lvlText w:val="%7."/>
      <w:lvlJc w:val="left"/>
      <w:pPr>
        <w:ind w:left="5040" w:hanging="360"/>
      </w:pPr>
    </w:lvl>
    <w:lvl w:ilvl="7" w:tplc="C3E0125C">
      <w:start w:val="1"/>
      <w:numFmt w:val="lowerLetter"/>
      <w:lvlText w:val="%8."/>
      <w:lvlJc w:val="left"/>
      <w:pPr>
        <w:ind w:left="5760" w:hanging="360"/>
      </w:pPr>
    </w:lvl>
    <w:lvl w:ilvl="8" w:tplc="8FE859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46752"/>
    <w:multiLevelType w:val="hybridMultilevel"/>
    <w:tmpl w:val="031E14EC"/>
    <w:lvl w:ilvl="0" w:tplc="11AEA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1D60C54">
      <w:start w:val="1"/>
      <w:numFmt w:val="lowerLetter"/>
      <w:lvlText w:val="%2."/>
      <w:lvlJc w:val="left"/>
      <w:pPr>
        <w:ind w:left="1789" w:hanging="360"/>
      </w:pPr>
    </w:lvl>
    <w:lvl w:ilvl="2" w:tplc="591E4568">
      <w:start w:val="1"/>
      <w:numFmt w:val="lowerRoman"/>
      <w:lvlText w:val="%3."/>
      <w:lvlJc w:val="right"/>
      <w:pPr>
        <w:ind w:left="2509" w:hanging="180"/>
      </w:pPr>
    </w:lvl>
    <w:lvl w:ilvl="3" w:tplc="2D3E103A">
      <w:start w:val="1"/>
      <w:numFmt w:val="decimal"/>
      <w:lvlText w:val="%4."/>
      <w:lvlJc w:val="left"/>
      <w:pPr>
        <w:ind w:left="3229" w:hanging="360"/>
      </w:pPr>
    </w:lvl>
    <w:lvl w:ilvl="4" w:tplc="CDEEB90A">
      <w:start w:val="1"/>
      <w:numFmt w:val="lowerLetter"/>
      <w:lvlText w:val="%5."/>
      <w:lvlJc w:val="left"/>
      <w:pPr>
        <w:ind w:left="3949" w:hanging="360"/>
      </w:pPr>
    </w:lvl>
    <w:lvl w:ilvl="5" w:tplc="2F10DA06">
      <w:start w:val="1"/>
      <w:numFmt w:val="lowerRoman"/>
      <w:lvlText w:val="%6."/>
      <w:lvlJc w:val="right"/>
      <w:pPr>
        <w:ind w:left="4669" w:hanging="180"/>
      </w:pPr>
    </w:lvl>
    <w:lvl w:ilvl="6" w:tplc="A1BE913E">
      <w:start w:val="1"/>
      <w:numFmt w:val="decimal"/>
      <w:lvlText w:val="%7."/>
      <w:lvlJc w:val="left"/>
      <w:pPr>
        <w:ind w:left="5389" w:hanging="360"/>
      </w:pPr>
    </w:lvl>
    <w:lvl w:ilvl="7" w:tplc="8FDA285C">
      <w:start w:val="1"/>
      <w:numFmt w:val="lowerLetter"/>
      <w:lvlText w:val="%8."/>
      <w:lvlJc w:val="left"/>
      <w:pPr>
        <w:ind w:left="6109" w:hanging="360"/>
      </w:pPr>
    </w:lvl>
    <w:lvl w:ilvl="8" w:tplc="B9FA1C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43B"/>
    <w:rsid w:val="000041F1"/>
    <w:rsid w:val="00050F9E"/>
    <w:rsid w:val="000A0FE0"/>
    <w:rsid w:val="000C0B5B"/>
    <w:rsid w:val="000F34C7"/>
    <w:rsid w:val="00111345"/>
    <w:rsid w:val="00176B7B"/>
    <w:rsid w:val="001B782D"/>
    <w:rsid w:val="001D5597"/>
    <w:rsid w:val="002B0DE0"/>
    <w:rsid w:val="00300CA1"/>
    <w:rsid w:val="003B0757"/>
    <w:rsid w:val="005200C8"/>
    <w:rsid w:val="005235CB"/>
    <w:rsid w:val="0054034B"/>
    <w:rsid w:val="0055330A"/>
    <w:rsid w:val="005E7BDB"/>
    <w:rsid w:val="00630D3B"/>
    <w:rsid w:val="006E6BA7"/>
    <w:rsid w:val="007F6025"/>
    <w:rsid w:val="00856FEA"/>
    <w:rsid w:val="008779F6"/>
    <w:rsid w:val="009E4347"/>
    <w:rsid w:val="00A326E5"/>
    <w:rsid w:val="00AC7DC0"/>
    <w:rsid w:val="00AE101C"/>
    <w:rsid w:val="00B54386"/>
    <w:rsid w:val="00C45BD6"/>
    <w:rsid w:val="00C65604"/>
    <w:rsid w:val="00C807A2"/>
    <w:rsid w:val="00CE243B"/>
    <w:rsid w:val="00DE7373"/>
    <w:rsid w:val="00E82227"/>
    <w:rsid w:val="00EB0478"/>
    <w:rsid w:val="00F04F98"/>
    <w:rsid w:val="00F250C4"/>
    <w:rsid w:val="00F31B52"/>
    <w:rsid w:val="00F376B0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214D"/>
  <w15:docId w15:val="{7ADC395F-A99C-4501-A2EA-EDD4729F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13">
    <w:name w:val="Подзаголовок Знак1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link w:val="a5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next w:val="a"/>
    <w:link w:val="15"/>
    <w:qFormat/>
    <w:pPr>
      <w:keepNext/>
      <w:ind w:firstLine="432"/>
      <w:outlineLvl w:val="0"/>
    </w:pPr>
    <w:rPr>
      <w:rFonts w:ascii="Cambria" w:hAnsi="Cambria"/>
      <w:b/>
      <w:color w:val="auto"/>
      <w:sz w:val="32"/>
    </w:rPr>
  </w:style>
  <w:style w:type="paragraph" w:customStyle="1" w:styleId="211">
    <w:name w:val="Заголовок 21"/>
    <w:next w:val="a"/>
    <w:link w:val="23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1">
    <w:name w:val="Заголовок 31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1">
    <w:name w:val="Заголовок 41"/>
    <w:basedOn w:val="a"/>
    <w:next w:val="a"/>
    <w:link w:val="40"/>
    <w:qFormat/>
    <w:pPr>
      <w:keepNext/>
      <w:jc w:val="center"/>
      <w:outlineLvl w:val="3"/>
    </w:pPr>
    <w:rPr>
      <w:rFonts w:ascii="Calibri" w:hAnsi="Calibri"/>
      <w:b/>
      <w:color w:val="auto"/>
      <w:sz w:val="28"/>
    </w:rPr>
  </w:style>
  <w:style w:type="paragraph" w:customStyle="1" w:styleId="511">
    <w:name w:val="Заголовок 51"/>
    <w:basedOn w:val="a"/>
    <w:next w:val="a"/>
    <w:link w:val="50"/>
    <w:qFormat/>
    <w:pPr>
      <w:keepNext/>
      <w:tabs>
        <w:tab w:val="left" w:pos="993"/>
      </w:tabs>
      <w:spacing w:line="360" w:lineRule="auto"/>
      <w:ind w:left="720"/>
      <w:outlineLvl w:val="4"/>
    </w:pPr>
    <w:rPr>
      <w:b/>
      <w:color w:val="auto"/>
      <w:sz w:val="28"/>
    </w:rPr>
  </w:style>
  <w:style w:type="character" w:customStyle="1" w:styleId="16">
    <w:name w:val="Обычный1"/>
    <w:rPr>
      <w:sz w:val="24"/>
    </w:rPr>
  </w:style>
  <w:style w:type="paragraph" w:styleId="24">
    <w:name w:val="toc 2"/>
    <w:next w:val="a"/>
    <w:link w:val="25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  <w:lang w:bidi="ar-SA"/>
    </w:rPr>
  </w:style>
  <w:style w:type="paragraph" w:styleId="42">
    <w:name w:val="toc 4"/>
    <w:next w:val="a"/>
    <w:link w:val="43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  <w:lang w:bidi="ar-SA"/>
    </w:rPr>
  </w:style>
  <w:style w:type="paragraph" w:customStyle="1" w:styleId="ConsPlusNonformat">
    <w:name w:val="ConsPlusNonformat"/>
    <w:link w:val="ConsPlusNonformat1"/>
    <w:uiPriority w:val="99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  <w:color w:val="000000"/>
      <w:lang w:val="ru-RU" w:eastAsia="ru-RU" w:bidi="ar-SA"/>
    </w:rPr>
  </w:style>
  <w:style w:type="paragraph" w:customStyle="1" w:styleId="17">
    <w:name w:val="Замещающий текст1"/>
    <w:link w:val="af3"/>
    <w:rPr>
      <w:color w:val="808080"/>
    </w:rPr>
  </w:style>
  <w:style w:type="character" w:styleId="af3">
    <w:name w:val="Placeholder Text"/>
    <w:link w:val="17"/>
    <w:rPr>
      <w:color w:val="808080"/>
      <w:lang w:val="ru-RU" w:eastAsia="ru-RU" w:bidi="ar-SA"/>
    </w:rPr>
  </w:style>
  <w:style w:type="paragraph" w:styleId="60">
    <w:name w:val="toc 6"/>
    <w:next w:val="a"/>
    <w:link w:val="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  <w:lang w:bidi="ar-SA"/>
    </w:rPr>
  </w:style>
  <w:style w:type="paragraph" w:styleId="70">
    <w:name w:val="toc 7"/>
    <w:next w:val="a"/>
    <w:link w:val="7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  <w:lang w:bidi="ar-SA"/>
    </w:rPr>
  </w:style>
  <w:style w:type="paragraph" w:customStyle="1" w:styleId="af4">
    <w:name w:val="Знак"/>
    <w:basedOn w:val="a"/>
    <w:link w:val="18"/>
    <w:pPr>
      <w:pageBreakBefore/>
      <w:spacing w:after="160" w:line="360" w:lineRule="auto"/>
    </w:pPr>
    <w:rPr>
      <w:color w:val="auto"/>
      <w:sz w:val="28"/>
    </w:rPr>
  </w:style>
  <w:style w:type="character" w:customStyle="1" w:styleId="18">
    <w:name w:val="Знак1"/>
    <w:link w:val="af4"/>
    <w:rPr>
      <w:sz w:val="28"/>
    </w:rPr>
  </w:style>
  <w:style w:type="character" w:customStyle="1" w:styleId="30">
    <w:name w:val="Заголовок 3 Знак"/>
    <w:link w:val="311"/>
    <w:rPr>
      <w:rFonts w:ascii="XO Thames" w:hAnsi="XO Thames"/>
      <w:b/>
      <w:sz w:val="26"/>
      <w:lang w:bidi="ar-SA"/>
    </w:rPr>
  </w:style>
  <w:style w:type="paragraph" w:styleId="af5">
    <w:name w:val="Body Text"/>
    <w:basedOn w:val="a"/>
    <w:link w:val="af6"/>
    <w:pPr>
      <w:jc w:val="center"/>
    </w:pPr>
  </w:style>
  <w:style w:type="character" w:customStyle="1" w:styleId="af6">
    <w:name w:val="Основной текст Знак"/>
    <w:basedOn w:val="16"/>
    <w:link w:val="af5"/>
    <w:rPr>
      <w:sz w:val="24"/>
    </w:rPr>
  </w:style>
  <w:style w:type="paragraph" w:styleId="26">
    <w:name w:val="Body Text Indent 2"/>
    <w:basedOn w:val="a"/>
    <w:link w:val="27"/>
    <w:pPr>
      <w:tabs>
        <w:tab w:val="left" w:pos="0"/>
        <w:tab w:val="left" w:pos="1134"/>
      </w:tabs>
      <w:ind w:firstLine="709"/>
      <w:jc w:val="both"/>
    </w:pPr>
  </w:style>
  <w:style w:type="character" w:customStyle="1" w:styleId="27">
    <w:name w:val="Основной текст с отступом 2 Знак"/>
    <w:basedOn w:val="16"/>
    <w:link w:val="26"/>
    <w:rPr>
      <w:sz w:val="24"/>
    </w:rPr>
  </w:style>
  <w:style w:type="paragraph" w:styleId="32">
    <w:name w:val="Body Text Indent 3"/>
    <w:basedOn w:val="a"/>
    <w:link w:val="33"/>
    <w:pPr>
      <w:ind w:firstLine="720"/>
      <w:jc w:val="both"/>
    </w:pPr>
    <w:rPr>
      <w:color w:val="auto"/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styleId="34">
    <w:name w:val="toc 3"/>
    <w:next w:val="a"/>
    <w:link w:val="35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  <w:color w:val="000000"/>
      <w:lang w:val="ru-RU" w:eastAsia="ru-RU" w:bidi="ar-SA"/>
    </w:rPr>
  </w:style>
  <w:style w:type="paragraph" w:customStyle="1" w:styleId="19">
    <w:name w:val="Номер страницы1"/>
    <w:link w:val="af7"/>
    <w:rPr>
      <w:color w:val="000000"/>
    </w:rPr>
  </w:style>
  <w:style w:type="character" w:styleId="af7">
    <w:name w:val="page number"/>
    <w:link w:val="19"/>
    <w:rPr>
      <w:color w:val="000000"/>
      <w:lang w:val="ru-RU" w:eastAsia="ru-RU" w:bidi="ar-SA"/>
    </w:rPr>
  </w:style>
  <w:style w:type="character" w:customStyle="1" w:styleId="50">
    <w:name w:val="Заголовок 5 Знак"/>
    <w:link w:val="511"/>
    <w:rPr>
      <w:b/>
      <w:sz w:val="28"/>
    </w:rPr>
  </w:style>
  <w:style w:type="character" w:customStyle="1" w:styleId="15">
    <w:name w:val="Заголовок 1 Знак"/>
    <w:link w:val="111"/>
    <w:rPr>
      <w:rFonts w:ascii="Cambria" w:hAnsi="Cambria"/>
      <w:b/>
      <w:sz w:val="32"/>
    </w:rPr>
  </w:style>
  <w:style w:type="paragraph" w:customStyle="1" w:styleId="130">
    <w:name w:val="Знак Знак13"/>
    <w:link w:val="131"/>
    <w:rPr>
      <w:b/>
      <w:sz w:val="28"/>
    </w:rPr>
  </w:style>
  <w:style w:type="character" w:customStyle="1" w:styleId="131">
    <w:name w:val="Знак Знак131"/>
    <w:link w:val="130"/>
    <w:rPr>
      <w:b/>
      <w:sz w:val="28"/>
      <w:lang w:bidi="ar-SA"/>
    </w:rPr>
  </w:style>
  <w:style w:type="paragraph" w:customStyle="1" w:styleId="1a">
    <w:name w:val="Гиперссылка1"/>
    <w:link w:val="af8"/>
    <w:rPr>
      <w:color w:val="0000FF"/>
      <w:u w:val="single"/>
    </w:rPr>
  </w:style>
  <w:style w:type="character" w:styleId="af8">
    <w:name w:val="Hyperlink"/>
    <w:link w:val="1a"/>
    <w:rPr>
      <w:color w:val="0000FF"/>
      <w:u w:val="single"/>
      <w:lang w:bidi="ar-SA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  <w:lang w:bidi="ar-SA"/>
    </w:rPr>
  </w:style>
  <w:style w:type="paragraph" w:styleId="1b">
    <w:name w:val="toc 1"/>
    <w:next w:val="a"/>
    <w:link w:val="1c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  <w:lang w:val="ru-RU" w:eastAsia="ru-RU" w:bidi="ar-SA"/>
    </w:rPr>
  </w:style>
  <w:style w:type="paragraph" w:customStyle="1" w:styleId="1d">
    <w:name w:val="Нижний колонтитул1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6"/>
    <w:link w:val="1d"/>
    <w:rPr>
      <w:sz w:val="24"/>
    </w:rPr>
  </w:style>
  <w:style w:type="paragraph" w:styleId="90">
    <w:name w:val="toc 9"/>
    <w:next w:val="a"/>
    <w:link w:val="9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  <w:lang w:bidi="ar-SA"/>
    </w:rPr>
  </w:style>
  <w:style w:type="paragraph" w:customStyle="1" w:styleId="afa">
    <w:name w:val="Знак Знак"/>
    <w:link w:val="1e"/>
    <w:rPr>
      <w:sz w:val="24"/>
    </w:rPr>
  </w:style>
  <w:style w:type="character" w:customStyle="1" w:styleId="1e">
    <w:name w:val="Знак Знак1"/>
    <w:link w:val="afa"/>
    <w:rPr>
      <w:sz w:val="24"/>
      <w:lang w:bidi="ar-SA"/>
    </w:rPr>
  </w:style>
  <w:style w:type="paragraph" w:styleId="80">
    <w:name w:val="toc 8"/>
    <w:next w:val="a"/>
    <w:link w:val="8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  <w:lang w:bidi="ar-SA"/>
    </w:rPr>
  </w:style>
  <w:style w:type="paragraph" w:customStyle="1" w:styleId="1f">
    <w:name w:val="Верхний колонтитул1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6"/>
    <w:link w:val="1f"/>
    <w:rPr>
      <w:sz w:val="24"/>
    </w:rPr>
  </w:style>
  <w:style w:type="paragraph" w:styleId="52">
    <w:name w:val="toc 5"/>
    <w:next w:val="a"/>
    <w:link w:val="53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  <w:lang w:bidi="ar-SA"/>
    </w:rPr>
  </w:style>
  <w:style w:type="paragraph" w:customStyle="1" w:styleId="ConsPlusTitle">
    <w:name w:val="ConsPlusTitle"/>
    <w:link w:val="ConsPlusTitle1"/>
    <w:uiPriority w:val="99"/>
    <w:pPr>
      <w:widowControl w:val="0"/>
    </w:pPr>
    <w:rPr>
      <w:b/>
      <w:sz w:val="28"/>
    </w:rPr>
  </w:style>
  <w:style w:type="character" w:customStyle="1" w:styleId="ConsPlusTitle1">
    <w:name w:val="ConsPlusTitle1"/>
    <w:link w:val="ConsPlusTitle"/>
    <w:rPr>
      <w:b/>
      <w:sz w:val="28"/>
      <w:lang w:bidi="ar-SA"/>
    </w:rPr>
  </w:style>
  <w:style w:type="paragraph" w:customStyle="1" w:styleId="1f0">
    <w:name w:val="Основной шрифт абзаца1"/>
    <w:rPr>
      <w:color w:val="000000"/>
    </w:rPr>
  </w:style>
  <w:style w:type="paragraph" w:styleId="a8">
    <w:name w:val="Subtitle"/>
    <w:next w:val="a"/>
    <w:link w:val="13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rPr>
      <w:rFonts w:ascii="XO Thames" w:hAnsi="XO Thames"/>
      <w:i/>
      <w:sz w:val="24"/>
      <w:lang w:bidi="ar-SA"/>
    </w:rPr>
  </w:style>
  <w:style w:type="paragraph" w:customStyle="1" w:styleId="toc10">
    <w:name w:val="toc 10"/>
    <w:next w:val="a"/>
    <w:link w:val="toc101"/>
    <w:pPr>
      <w:ind w:left="1800"/>
    </w:pPr>
    <w:rPr>
      <w:rFonts w:ascii="XO Thames" w:hAnsi="XO Thames"/>
      <w:sz w:val="28"/>
    </w:rPr>
  </w:style>
  <w:style w:type="character" w:customStyle="1" w:styleId="toc101">
    <w:name w:val="toc 101"/>
    <w:link w:val="toc10"/>
    <w:rPr>
      <w:rFonts w:ascii="XO Thames" w:hAnsi="XO Thames"/>
      <w:sz w:val="28"/>
      <w:lang w:bidi="ar-SA"/>
    </w:rPr>
  </w:style>
  <w:style w:type="paragraph" w:styleId="afd">
    <w:name w:val="Balloon Text"/>
    <w:basedOn w:val="a"/>
    <w:link w:val="afe"/>
    <w:rPr>
      <w:rFonts w:ascii="Tahoma" w:hAnsi="Tahoma"/>
      <w:color w:val="auto"/>
      <w:sz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</w:rPr>
  </w:style>
  <w:style w:type="paragraph" w:styleId="aff">
    <w:name w:val="Title"/>
    <w:next w:val="a"/>
    <w:link w:val="aff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11"/>
    <w:rPr>
      <w:rFonts w:ascii="Calibri" w:hAnsi="Calibri"/>
      <w:b/>
      <w:sz w:val="28"/>
    </w:rPr>
  </w:style>
  <w:style w:type="character" w:customStyle="1" w:styleId="23">
    <w:name w:val="Заголовок 2 Знак"/>
    <w:link w:val="211"/>
    <w:rPr>
      <w:rFonts w:ascii="XO Thames" w:hAnsi="XO Thames"/>
      <w:b/>
      <w:sz w:val="28"/>
      <w:lang w:bidi="ar-SA"/>
    </w:rPr>
  </w:style>
  <w:style w:type="paragraph" w:styleId="28">
    <w:name w:val="Body Text 2"/>
    <w:basedOn w:val="a"/>
    <w:link w:val="29"/>
    <w:pPr>
      <w:ind w:firstLine="540"/>
      <w:jc w:val="both"/>
    </w:pPr>
  </w:style>
  <w:style w:type="character" w:customStyle="1" w:styleId="29">
    <w:name w:val="Основной текст 2 Знак"/>
    <w:basedOn w:val="16"/>
    <w:link w:val="28"/>
    <w:rPr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color w:val="auto"/>
      <w:sz w:val="22"/>
    </w:rPr>
  </w:style>
  <w:style w:type="character" w:customStyle="1" w:styleId="aff2">
    <w:name w:val="Абзац списка Знак"/>
    <w:link w:val="aff1"/>
    <w:rPr>
      <w:rFonts w:ascii="Calibri" w:hAnsi="Calibri"/>
      <w:sz w:val="22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  <w:szCs w:val="24"/>
    </w:rPr>
  </w:style>
  <w:style w:type="paragraph" w:customStyle="1" w:styleId="aff5">
    <w:name w:val="Обычный (веб)"/>
    <w:basedOn w:val="a"/>
    <w:uiPriority w:val="99"/>
    <w:unhideWhenUsed/>
    <w:rsid w:val="001D5597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FBC24-7740-496B-BB1D-2ADB2093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МБО</dc:creator>
  <cp:lastModifiedBy>Галина Николаевна Хорькина</cp:lastModifiedBy>
  <cp:revision>67</cp:revision>
  <cp:lastPrinted>2025-12-11T14:18:00Z</cp:lastPrinted>
  <dcterms:created xsi:type="dcterms:W3CDTF">2025-10-30T13:07:00Z</dcterms:created>
  <dcterms:modified xsi:type="dcterms:W3CDTF">2025-12-24T09:49:00Z</dcterms:modified>
</cp:coreProperties>
</file>