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18" w:rsidRDefault="0046162E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18" w:rsidRDefault="0046162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CB4C18" w:rsidRDefault="0046162E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CB4C18" w:rsidRDefault="00CB4C1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B4C18" w:rsidRDefault="00CB4C1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B4C18" w:rsidRDefault="0046162E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CB4C18" w:rsidRDefault="00CB4C1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B4C18" w:rsidRDefault="00BB5A4F">
      <w:pPr>
        <w:tabs>
          <w:tab w:val="left" w:pos="709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</w:p>
    <w:p w:rsidR="00CB4C18" w:rsidRDefault="0046162E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BB5A4F">
        <w:rPr>
          <w:color w:val="000000" w:themeColor="text1"/>
          <w:sz w:val="28"/>
        </w:rPr>
        <w:t>28</w:t>
      </w:r>
      <w:r>
        <w:rPr>
          <w:color w:val="000000" w:themeColor="text1"/>
          <w:sz w:val="28"/>
        </w:rPr>
        <w:t>»</w:t>
      </w:r>
      <w:r w:rsidR="00BB5A4F">
        <w:rPr>
          <w:color w:val="000000" w:themeColor="text1"/>
          <w:sz w:val="28"/>
        </w:rPr>
        <w:t xml:space="preserve"> ноября </w:t>
      </w:r>
      <w:r>
        <w:rPr>
          <w:color w:val="000000" w:themeColor="text1"/>
          <w:sz w:val="28"/>
        </w:rPr>
        <w:t xml:space="preserve">2025 г.                                                                        </w:t>
      </w:r>
      <w:r w:rsidR="00BB5A4F">
        <w:rPr>
          <w:color w:val="000000" w:themeColor="text1"/>
          <w:sz w:val="28"/>
        </w:rPr>
        <w:t xml:space="preserve">                   </w:t>
      </w:r>
      <w:r>
        <w:rPr>
          <w:color w:val="000000" w:themeColor="text1"/>
          <w:sz w:val="28"/>
        </w:rPr>
        <w:t xml:space="preserve">№ </w:t>
      </w:r>
      <w:r w:rsidR="00BB5A4F">
        <w:rPr>
          <w:color w:val="000000" w:themeColor="text1"/>
          <w:sz w:val="28"/>
        </w:rPr>
        <w:t>1031-п</w:t>
      </w:r>
    </w:p>
    <w:p w:rsidR="00CB4C18" w:rsidRDefault="00CB4C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B4C18" w:rsidRDefault="00CB4C1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B4C18" w:rsidRDefault="0046162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sz w:val="28"/>
          <w:szCs w:val="28"/>
        </w:rPr>
        <w:t>Исадское</w:t>
      </w:r>
      <w:proofErr w:type="spellEnd"/>
      <w:r>
        <w:rPr>
          <w:sz w:val="28"/>
          <w:szCs w:val="28"/>
        </w:rPr>
        <w:t xml:space="preserve"> сельское поселение Спасского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bookmarkEnd w:id="0"/>
    <w:p w:rsidR="00CB4C18" w:rsidRDefault="00CB4C18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CB4C18" w:rsidRDefault="0046162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28.12</w:t>
      </w:r>
      <w:r>
        <w:rPr>
          <w:color w:val="000000" w:themeColor="text1"/>
          <w:sz w:val="28"/>
          <w:szCs w:val="28"/>
        </w:rPr>
        <w:t>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</w:t>
      </w:r>
      <w:r>
        <w:rPr>
          <w:color w:val="000000" w:themeColor="text1"/>
          <w:sz w:val="28"/>
          <w:szCs w:val="28"/>
        </w:rPr>
        <w:t xml:space="preserve">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публичных с</w:t>
      </w:r>
      <w:r>
        <w:rPr>
          <w:color w:val="000000" w:themeColor="text1"/>
          <w:sz w:val="28"/>
          <w:szCs w:val="28"/>
        </w:rPr>
        <w:t xml:space="preserve">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000000" w:themeColor="text1"/>
          <w:sz w:val="28"/>
          <w:szCs w:val="28"/>
          <w:highlight w:val="white"/>
        </w:rPr>
        <w:t>приказом главного управления архитектуры и градостроительства Рязанской области от 24.11.2025 № 82-ок «О направлении работник</w:t>
      </w:r>
      <w:r>
        <w:rPr>
          <w:color w:val="000000" w:themeColor="text1"/>
          <w:sz w:val="28"/>
          <w:szCs w:val="28"/>
          <w:highlight w:val="white"/>
        </w:rPr>
        <w:t xml:space="preserve">а в командировку», </w:t>
      </w:r>
      <w:r>
        <w:rPr>
          <w:color w:val="000000" w:themeColor="text1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CB4C18" w:rsidRDefault="0046162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Исадское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Спасского муниципального района Рязанской области,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утвержденные постановлением администрации муниципального образования – Спасский муниципальный район Рязанской области от 20.08.2018 № 834 «Об утверждении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Исадское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Спасско</w:t>
      </w:r>
      <w:r>
        <w:rPr>
          <w:rFonts w:ascii="Times New Roman" w:hAnsi="Times New Roman"/>
          <w:color w:val="000000" w:themeColor="text1"/>
          <w:sz w:val="28"/>
          <w:szCs w:val="28"/>
        </w:rPr>
        <w:t>го муниципального района Рязанской области», следующие изменения:</w:t>
      </w:r>
    </w:p>
    <w:p w:rsidR="00CB4C18" w:rsidRDefault="00461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CB4C18" w:rsidRDefault="004616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подпункт 2.1 пункта 2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CB4C18" w:rsidRDefault="004616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3) </w:t>
      </w:r>
      <w:r>
        <w:rPr>
          <w:rFonts w:cs="Times New Roman"/>
          <w:color w:val="000000" w:themeColor="text1"/>
          <w:sz w:val="28"/>
          <w:szCs w:val="28"/>
        </w:rPr>
        <w:t>подпункт 4.2 пункта 4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3 к настоящему постановлению;</w:t>
      </w:r>
    </w:p>
    <w:p w:rsidR="00CB4C18" w:rsidRDefault="0046162E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дополнить приложением № 4 к настоящему постановлению.</w:t>
      </w:r>
    </w:p>
    <w:p w:rsidR="00CB4C18" w:rsidRDefault="0046162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</w:t>
      </w:r>
      <w:r>
        <w:rPr>
          <w:rFonts w:ascii="Times New Roman" w:hAnsi="Times New Roman"/>
          <w:color w:val="000000" w:themeColor="text1"/>
          <w:sz w:val="28"/>
          <w:szCs w:val="28"/>
        </w:rPr>
        <w:t>ение вступает в силу со дня его официального опубликования.</w:t>
      </w:r>
    </w:p>
    <w:p w:rsidR="00CB4C18" w:rsidRDefault="0046162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CB4C18" w:rsidRDefault="0046162E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муниципальн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Исадское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Спасского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</w:t>
      </w:r>
      <w:r>
        <w:rPr>
          <w:rFonts w:ascii="Times New Roman" w:hAnsi="Times New Roman"/>
          <w:color w:val="000000" w:themeColor="text1"/>
          <w:sz w:val="28"/>
          <w:szCs w:val="28"/>
        </w:rPr>
        <w:t>ительной деятельности в соответствии с требованиями Градостроительного кодекса Российской Федерации;</w:t>
      </w:r>
    </w:p>
    <w:p w:rsidR="00CB4C18" w:rsidRDefault="0046162E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</w:t>
      </w:r>
      <w:r>
        <w:rPr>
          <w:rFonts w:ascii="Times New Roman" w:hAnsi="Times New Roman"/>
          <w:color w:val="000000" w:themeColor="text1"/>
          <w:sz w:val="28"/>
          <w:szCs w:val="28"/>
        </w:rPr>
        <w:t>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</w:t>
      </w:r>
      <w:r>
        <w:rPr>
          <w:rFonts w:ascii="Times New Roman" w:hAnsi="Times New Roman"/>
          <w:color w:val="000000" w:themeColor="text1"/>
          <w:sz w:val="28"/>
          <w:szCs w:val="28"/>
        </w:rPr>
        <w:t>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CB4C18" w:rsidRDefault="0046162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CB4C18" w:rsidRDefault="0046162E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</w:t>
      </w:r>
      <w:r>
        <w:rPr>
          <w:rFonts w:ascii="Times New Roman" w:hAnsi="Times New Roman"/>
          <w:color w:val="000000" w:themeColor="text1"/>
          <w:sz w:val="28"/>
          <w:szCs w:val="28"/>
        </w:rPr>
        <w:t>вовом департаменте аппарата Губернатора и Правительства Рязанской области;</w:t>
      </w:r>
    </w:p>
    <w:p w:rsidR="00CB4C18" w:rsidRDefault="0046162E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CB4C18" w:rsidRDefault="0046162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</w:t>
      </w:r>
      <w:r>
        <w:rPr>
          <w:rFonts w:ascii="Times New Roman" w:hAnsi="Times New Roman"/>
          <w:color w:val="000000" w:themeColor="text1"/>
          <w:sz w:val="28"/>
        </w:rPr>
        <w:t>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CB4C18" w:rsidRDefault="0046162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Спасский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Исадское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Спасского муниципального района Рязанской области обеспечить размещение настоя</w:t>
      </w:r>
      <w:r>
        <w:rPr>
          <w:rFonts w:ascii="Times New Roman" w:hAnsi="Times New Roman"/>
          <w:color w:val="000000" w:themeColor="text1"/>
          <w:sz w:val="28"/>
          <w:szCs w:val="28"/>
        </w:rPr>
        <w:t>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B4C18" w:rsidRDefault="0046162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</w:t>
      </w:r>
      <w:r>
        <w:rPr>
          <w:rFonts w:ascii="Times New Roman" w:hAnsi="Times New Roman"/>
          <w:color w:val="000000" w:themeColor="text1"/>
          <w:sz w:val="28"/>
        </w:rPr>
        <w:t>троительства Рязанской области Т.С. Попкову.</w:t>
      </w:r>
    </w:p>
    <w:p w:rsidR="00CB4C18" w:rsidRDefault="00CB4C1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B4C18" w:rsidRDefault="00CB4C18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CB4C18" w:rsidRDefault="0046162E">
      <w:pPr>
        <w:tabs>
          <w:tab w:val="left" w:pos="709"/>
        </w:tabs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начальника                                                                                   О.М. </w:t>
      </w:r>
      <w:proofErr w:type="spellStart"/>
      <w:r>
        <w:rPr>
          <w:sz w:val="28"/>
        </w:rPr>
        <w:t>Алямовская</w:t>
      </w:r>
      <w:proofErr w:type="spellEnd"/>
    </w:p>
    <w:sectPr w:rsidR="00CB4C18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2E" w:rsidRDefault="0046162E">
      <w:r>
        <w:separator/>
      </w:r>
    </w:p>
  </w:endnote>
  <w:endnote w:type="continuationSeparator" w:id="0">
    <w:p w:rsidR="0046162E" w:rsidRDefault="0046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2E" w:rsidRDefault="0046162E">
      <w:r>
        <w:separator/>
      </w:r>
    </w:p>
  </w:footnote>
  <w:footnote w:type="continuationSeparator" w:id="0">
    <w:p w:rsidR="0046162E" w:rsidRDefault="0046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18" w:rsidRDefault="0046162E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B4C18" w:rsidRDefault="00CB4C18">
    <w:pPr>
      <w:pStyle w:val="af8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331"/>
    <w:multiLevelType w:val="multilevel"/>
    <w:tmpl w:val="953A4C0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20A629F"/>
    <w:multiLevelType w:val="multilevel"/>
    <w:tmpl w:val="D7A674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A54DE2"/>
    <w:multiLevelType w:val="multilevel"/>
    <w:tmpl w:val="D9F08DF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B753C5C"/>
    <w:multiLevelType w:val="multilevel"/>
    <w:tmpl w:val="3236C28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F4B61AE"/>
    <w:multiLevelType w:val="multilevel"/>
    <w:tmpl w:val="D7DA7A7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01E0C27"/>
    <w:multiLevelType w:val="multilevel"/>
    <w:tmpl w:val="19B481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79F76D4"/>
    <w:multiLevelType w:val="multilevel"/>
    <w:tmpl w:val="F2C2C24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9BC6C06"/>
    <w:multiLevelType w:val="multilevel"/>
    <w:tmpl w:val="878ED4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DC26165"/>
    <w:multiLevelType w:val="multilevel"/>
    <w:tmpl w:val="CE96C7C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E3642AB"/>
    <w:multiLevelType w:val="multilevel"/>
    <w:tmpl w:val="CDCA5F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48E1DB7"/>
    <w:multiLevelType w:val="multilevel"/>
    <w:tmpl w:val="FB8273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13F02A8"/>
    <w:multiLevelType w:val="multilevel"/>
    <w:tmpl w:val="DB6A2DE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323F653C"/>
    <w:multiLevelType w:val="multilevel"/>
    <w:tmpl w:val="CFD25A9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8513065"/>
    <w:multiLevelType w:val="multilevel"/>
    <w:tmpl w:val="016853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A8079C6"/>
    <w:multiLevelType w:val="multilevel"/>
    <w:tmpl w:val="385A2E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BC82874"/>
    <w:multiLevelType w:val="multilevel"/>
    <w:tmpl w:val="91F260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CF00799"/>
    <w:multiLevelType w:val="multilevel"/>
    <w:tmpl w:val="ED00AE1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29D301C"/>
    <w:multiLevelType w:val="multilevel"/>
    <w:tmpl w:val="AF829C4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4314A7F"/>
    <w:multiLevelType w:val="multilevel"/>
    <w:tmpl w:val="79845C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878607E"/>
    <w:multiLevelType w:val="multilevel"/>
    <w:tmpl w:val="7D8E3B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9016A3C"/>
    <w:multiLevelType w:val="multilevel"/>
    <w:tmpl w:val="627C93E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B443708"/>
    <w:multiLevelType w:val="multilevel"/>
    <w:tmpl w:val="F48656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27F11A6"/>
    <w:multiLevelType w:val="multilevel"/>
    <w:tmpl w:val="B21451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9A845FA"/>
    <w:multiLevelType w:val="multilevel"/>
    <w:tmpl w:val="EBFCC4A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5B871416"/>
    <w:multiLevelType w:val="multilevel"/>
    <w:tmpl w:val="7B8E76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DBF2639"/>
    <w:multiLevelType w:val="multilevel"/>
    <w:tmpl w:val="31A019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ED00AA4"/>
    <w:multiLevelType w:val="multilevel"/>
    <w:tmpl w:val="643826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615004EC"/>
    <w:multiLevelType w:val="multilevel"/>
    <w:tmpl w:val="199003B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58F65CA"/>
    <w:multiLevelType w:val="multilevel"/>
    <w:tmpl w:val="1D0E0BB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72C24BB6"/>
    <w:multiLevelType w:val="multilevel"/>
    <w:tmpl w:val="F87C354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741B017E"/>
    <w:multiLevelType w:val="multilevel"/>
    <w:tmpl w:val="905E0B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6963327"/>
    <w:multiLevelType w:val="multilevel"/>
    <w:tmpl w:val="8FBED8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76AE3298"/>
    <w:multiLevelType w:val="multilevel"/>
    <w:tmpl w:val="AAF89AB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773E4E34"/>
    <w:multiLevelType w:val="multilevel"/>
    <w:tmpl w:val="C870EA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7B7C182F"/>
    <w:multiLevelType w:val="multilevel"/>
    <w:tmpl w:val="897CC65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F745A61"/>
    <w:multiLevelType w:val="multilevel"/>
    <w:tmpl w:val="8EF0020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7"/>
  </w:num>
  <w:num w:numId="5">
    <w:abstractNumId w:val="35"/>
  </w:num>
  <w:num w:numId="6">
    <w:abstractNumId w:val="34"/>
  </w:num>
  <w:num w:numId="7">
    <w:abstractNumId w:val="4"/>
  </w:num>
  <w:num w:numId="8">
    <w:abstractNumId w:val="25"/>
  </w:num>
  <w:num w:numId="9">
    <w:abstractNumId w:val="1"/>
  </w:num>
  <w:num w:numId="10">
    <w:abstractNumId w:val="22"/>
  </w:num>
  <w:num w:numId="11">
    <w:abstractNumId w:val="19"/>
  </w:num>
  <w:num w:numId="12">
    <w:abstractNumId w:val="5"/>
  </w:num>
  <w:num w:numId="13">
    <w:abstractNumId w:val="21"/>
  </w:num>
  <w:num w:numId="14">
    <w:abstractNumId w:val="31"/>
  </w:num>
  <w:num w:numId="15">
    <w:abstractNumId w:val="10"/>
  </w:num>
  <w:num w:numId="16">
    <w:abstractNumId w:val="33"/>
  </w:num>
  <w:num w:numId="17">
    <w:abstractNumId w:val="29"/>
  </w:num>
  <w:num w:numId="18">
    <w:abstractNumId w:val="3"/>
  </w:num>
  <w:num w:numId="19">
    <w:abstractNumId w:val="16"/>
  </w:num>
  <w:num w:numId="20">
    <w:abstractNumId w:val="8"/>
  </w:num>
  <w:num w:numId="21">
    <w:abstractNumId w:val="32"/>
  </w:num>
  <w:num w:numId="22">
    <w:abstractNumId w:val="20"/>
  </w:num>
  <w:num w:numId="23">
    <w:abstractNumId w:val="23"/>
  </w:num>
  <w:num w:numId="24">
    <w:abstractNumId w:val="12"/>
  </w:num>
  <w:num w:numId="25">
    <w:abstractNumId w:val="27"/>
  </w:num>
  <w:num w:numId="26">
    <w:abstractNumId w:val="6"/>
  </w:num>
  <w:num w:numId="27">
    <w:abstractNumId w:val="0"/>
  </w:num>
  <w:num w:numId="28">
    <w:abstractNumId w:val="28"/>
  </w:num>
  <w:num w:numId="29">
    <w:abstractNumId w:val="11"/>
  </w:num>
  <w:num w:numId="30">
    <w:abstractNumId w:val="15"/>
  </w:num>
  <w:num w:numId="31">
    <w:abstractNumId w:val="26"/>
  </w:num>
  <w:num w:numId="32">
    <w:abstractNumId w:val="7"/>
  </w:num>
  <w:num w:numId="33">
    <w:abstractNumId w:val="30"/>
  </w:num>
  <w:num w:numId="34">
    <w:abstractNumId w:val="24"/>
  </w:num>
  <w:num w:numId="35">
    <w:abstractNumId w:val="1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18"/>
    <w:rsid w:val="0046162E"/>
    <w:rsid w:val="00BB5A4F"/>
    <w:rsid w:val="00C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6212"/>
  <w15:docId w15:val="{AC8DBD7A-1E5F-4120-844F-542A2425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73</cp:revision>
  <dcterms:created xsi:type="dcterms:W3CDTF">2025-03-03T06:43:00Z</dcterms:created>
  <dcterms:modified xsi:type="dcterms:W3CDTF">2025-12-01T14:04:00Z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