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89" w:rsidRDefault="003E07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89" w:rsidRDefault="003E07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3989" w:rsidRDefault="003E07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83989" w:rsidRDefault="006839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3989" w:rsidRDefault="006839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3989" w:rsidRDefault="003E07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83989" w:rsidRDefault="00683989">
      <w:pPr>
        <w:tabs>
          <w:tab w:val="left" w:pos="709"/>
        </w:tabs>
        <w:jc w:val="center"/>
        <w:rPr>
          <w:sz w:val="28"/>
        </w:rPr>
      </w:pPr>
    </w:p>
    <w:p w:rsidR="00683989" w:rsidRDefault="00683989">
      <w:pPr>
        <w:tabs>
          <w:tab w:val="left" w:pos="709"/>
        </w:tabs>
        <w:jc w:val="center"/>
        <w:rPr>
          <w:sz w:val="28"/>
        </w:rPr>
      </w:pPr>
    </w:p>
    <w:p w:rsidR="00683989" w:rsidRDefault="003E0765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 xml:space="preserve">      № 1161-п</w:t>
      </w:r>
    </w:p>
    <w:p w:rsidR="00683989" w:rsidRDefault="00683989">
      <w:pPr>
        <w:tabs>
          <w:tab w:val="left" w:pos="709"/>
        </w:tabs>
        <w:jc w:val="both"/>
        <w:rPr>
          <w:sz w:val="28"/>
        </w:rPr>
      </w:pPr>
    </w:p>
    <w:p w:rsidR="00683989" w:rsidRDefault="00683989">
      <w:pPr>
        <w:tabs>
          <w:tab w:val="left" w:pos="709"/>
        </w:tabs>
        <w:jc w:val="both"/>
        <w:rPr>
          <w:color w:val="auto"/>
          <w:sz w:val="28"/>
        </w:rPr>
      </w:pPr>
    </w:p>
    <w:p w:rsidR="00683989" w:rsidRDefault="003E0765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Болоньское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83989" w:rsidRDefault="00683989">
      <w:pPr>
        <w:tabs>
          <w:tab w:val="left" w:pos="709"/>
        </w:tabs>
        <w:jc w:val="center"/>
        <w:rPr>
          <w:color w:val="auto"/>
          <w:sz w:val="28"/>
        </w:rPr>
      </w:pPr>
    </w:p>
    <w:p w:rsidR="00683989" w:rsidRDefault="003E076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01-14/4754/25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highlight w:val="white"/>
        </w:rPr>
        <w:t>главное управле</w:t>
      </w:r>
      <w:r>
        <w:rPr>
          <w:color w:val="auto"/>
          <w:sz w:val="28"/>
          <w:highlight w:val="white"/>
        </w:rPr>
        <w:t>ние архитектуры и градостроительства Рязанской области ПОСТАНОВЛЯЕТ: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Болоньское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05.10.2023 № 469-п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Болоньское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</w:t>
      </w:r>
      <w:r>
        <w:rPr>
          <w:rFonts w:ascii="Times New Roman" w:hAnsi="Times New Roman"/>
          <w:color w:val="auto"/>
          <w:sz w:val="28"/>
        </w:rPr>
        <w:t>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(в редакции постановления Главархитектуры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от 08.09.2025 № 759-п), следующее изменение:</w:t>
      </w:r>
    </w:p>
    <w:p w:rsidR="00683989" w:rsidRDefault="003E076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приложении № 4 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х. Сильма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sz w:val="28"/>
          <w:szCs w:val="27"/>
        </w:rPr>
        <w:br/>
        <w:t>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 силу со дня его официального опубликования.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Болоньское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83989" w:rsidRDefault="003E07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</w:t>
      </w:r>
      <w:r>
        <w:rPr>
          <w:rFonts w:ascii="Times New Roman" w:hAnsi="Times New Roman"/>
          <w:color w:val="auto"/>
          <w:sz w:val="28"/>
          <w:szCs w:val="28"/>
        </w:rPr>
        <w:t xml:space="preserve">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83989" w:rsidRDefault="003E07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</w:t>
      </w:r>
      <w:r>
        <w:rPr>
          <w:rFonts w:ascii="Times New Roman" w:hAnsi="Times New Roman"/>
          <w:color w:val="auto"/>
          <w:sz w:val="28"/>
        </w:rPr>
        <w:t>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</w:t>
      </w:r>
      <w:r>
        <w:rPr>
          <w:rFonts w:ascii="Times New Roman" w:hAnsi="Times New Roman"/>
          <w:color w:val="auto"/>
          <w:sz w:val="28"/>
        </w:rPr>
        <w:t>адостроительства Рязанской области                  в сети «Интернет».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Клепиковский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Болоньское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auto"/>
          <w:sz w:val="28"/>
          <w:szCs w:val="28"/>
        </w:rPr>
        <w:t>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83989" w:rsidRDefault="003E0765" w:rsidP="003E07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83989" w:rsidRDefault="0068398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83989" w:rsidRDefault="0068398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83989" w:rsidRDefault="003E076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683989" w:rsidRDefault="0068398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683989" w:rsidRDefault="00683989"/>
    <w:sectPr w:rsidR="0068398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89" w:rsidRDefault="003E0765">
      <w:r>
        <w:separator/>
      </w:r>
    </w:p>
  </w:endnote>
  <w:endnote w:type="continuationSeparator" w:id="0">
    <w:p w:rsidR="00683989" w:rsidRDefault="003E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89" w:rsidRDefault="003E0765">
      <w:r>
        <w:separator/>
      </w:r>
    </w:p>
  </w:footnote>
  <w:footnote w:type="continuationSeparator" w:id="0">
    <w:p w:rsidR="00683989" w:rsidRDefault="003E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89" w:rsidRDefault="003E076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3E076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83989" w:rsidRDefault="0068398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13D6"/>
    <w:multiLevelType w:val="multilevel"/>
    <w:tmpl w:val="04A6C4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89"/>
    <w:rsid w:val="003E0765"/>
    <w:rsid w:val="006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FFDF"/>
  <w15:docId w15:val="{002195B9-30B1-4610-A463-525776FA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204</cp:revision>
  <dcterms:created xsi:type="dcterms:W3CDTF">2025-12-18T14:12:00Z</dcterms:created>
  <dcterms:modified xsi:type="dcterms:W3CDTF">2025-12-18T14:13:00Z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