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16" w:rsidRDefault="00CA0D2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16" w:rsidRDefault="00CA0D2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A2716" w:rsidRDefault="00CA0D2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A2716" w:rsidRDefault="00EA27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A2716" w:rsidRDefault="00EA27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A2716" w:rsidRDefault="00CA0D2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A2716" w:rsidRDefault="00EA2716">
      <w:pPr>
        <w:tabs>
          <w:tab w:val="left" w:pos="709"/>
        </w:tabs>
        <w:jc w:val="center"/>
        <w:rPr>
          <w:sz w:val="28"/>
        </w:rPr>
      </w:pPr>
    </w:p>
    <w:p w:rsidR="00EA2716" w:rsidRDefault="00EA2716">
      <w:pPr>
        <w:tabs>
          <w:tab w:val="left" w:pos="709"/>
        </w:tabs>
        <w:jc w:val="center"/>
        <w:rPr>
          <w:sz w:val="28"/>
        </w:rPr>
      </w:pPr>
    </w:p>
    <w:p w:rsidR="00EA2716" w:rsidRDefault="00CA0D2B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</w:t>
      </w:r>
      <w:r>
        <w:rPr>
          <w:sz w:val="28"/>
        </w:rPr>
        <w:tab/>
        <w:t xml:space="preserve">       </w:t>
      </w:r>
      <w:r>
        <w:rPr>
          <w:sz w:val="28"/>
        </w:rPr>
        <w:t xml:space="preserve">     № 1169-п</w:t>
      </w:r>
    </w:p>
    <w:p w:rsidR="00EA2716" w:rsidRDefault="00EA2716">
      <w:pPr>
        <w:tabs>
          <w:tab w:val="left" w:pos="709"/>
        </w:tabs>
        <w:jc w:val="both"/>
        <w:rPr>
          <w:sz w:val="28"/>
        </w:rPr>
      </w:pPr>
    </w:p>
    <w:p w:rsidR="00EA2716" w:rsidRDefault="00EA2716">
      <w:pPr>
        <w:tabs>
          <w:tab w:val="left" w:pos="709"/>
        </w:tabs>
        <w:jc w:val="both"/>
        <w:rPr>
          <w:sz w:val="28"/>
        </w:rPr>
      </w:pPr>
    </w:p>
    <w:p w:rsidR="00EA2716" w:rsidRDefault="00CA0D2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Ряжский муниципальный округ Рязанской области применительно к территориям города Ряжск с прилегающей территорией, Алешинского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и Журавинского сельских округов Ряжского </w:t>
      </w:r>
      <w:r>
        <w:rPr>
          <w:rFonts w:ascii="Times New Roman" w:hAnsi="Times New Roman"/>
          <w:color w:val="auto"/>
          <w:sz w:val="28"/>
          <w:szCs w:val="28"/>
        </w:rPr>
        <w:t xml:space="preserve">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  <w:bookmarkEnd w:id="0"/>
    </w:p>
    <w:p w:rsidR="00EA2716" w:rsidRDefault="00EA2716">
      <w:pPr>
        <w:tabs>
          <w:tab w:val="left" w:pos="709"/>
        </w:tabs>
        <w:jc w:val="both"/>
        <w:rPr>
          <w:color w:val="auto"/>
          <w:sz w:val="28"/>
        </w:rPr>
      </w:pPr>
    </w:p>
    <w:p w:rsidR="00EA2716" w:rsidRDefault="00CA0D2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 01-14/4346/25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</w:t>
      </w:r>
      <w:r>
        <w:rPr>
          <w:color w:val="auto"/>
          <w:sz w:val="28"/>
          <w:szCs w:val="28"/>
        </w:rPr>
        <w:t>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 xml:space="preserve">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</w:rPr>
        <w:t>приказом главного управления арх</w:t>
      </w:r>
      <w:r>
        <w:rPr>
          <w:color w:val="000000" w:themeColor="text1"/>
          <w:sz w:val="28"/>
        </w:rPr>
        <w:t xml:space="preserve">итектуры и градостроительства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000000" w:themeColor="text1"/>
          <w:sz w:val="28"/>
          <w:szCs w:val="28"/>
        </w:rPr>
        <w:t xml:space="preserve">Ряжский муниципальный округ Рязанской области применительно к территориям города Ряжск с прилегающей территорией, Алешинского </w:t>
      </w:r>
      <w:r>
        <w:rPr>
          <w:color w:val="000000" w:themeColor="text1"/>
          <w:sz w:val="28"/>
          <w:szCs w:val="28"/>
        </w:rPr>
        <w:br/>
        <w:t>и Журавинского сельских округов Ряжского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</w:t>
      </w:r>
      <w:r>
        <w:rPr>
          <w:color w:val="auto"/>
          <w:sz w:val="28"/>
          <w:szCs w:val="28"/>
        </w:rPr>
        <w:t>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  <w:highlight w:val="white"/>
        </w:rPr>
        <w:t xml:space="preserve">от 29.10.2024 № 612-п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Ряжский муниципальный округ Рязанской области применительно к территориям города Ряжск</w:t>
      </w:r>
      <w:r>
        <w:rPr>
          <w:color w:val="auto"/>
          <w:sz w:val="28"/>
          <w:szCs w:val="28"/>
        </w:rPr>
        <w:t xml:space="preserve"> с прилегающей территорией, Алешинского и Журавинского сельских округов Ряжского района Рязанской области</w:t>
      </w:r>
      <w:r>
        <w:rPr>
          <w:sz w:val="28"/>
          <w:highlight w:val="white"/>
        </w:rPr>
        <w:t xml:space="preserve">» (в </w:t>
      </w:r>
      <w:r>
        <w:rPr>
          <w:sz w:val="28"/>
          <w:highlight w:val="white"/>
        </w:rPr>
        <w:t xml:space="preserve">редакции постановлений </w:t>
      </w:r>
      <w:r>
        <w:rPr>
          <w:sz w:val="28"/>
          <w:highlight w:val="white"/>
        </w:rPr>
        <w:lastRenderedPageBreak/>
        <w:t>Главархитектуры Рязанской области от 23.01.2025 № 65</w:t>
      </w:r>
      <w:r>
        <w:rPr>
          <w:color w:val="auto"/>
          <w:sz w:val="28"/>
          <w:highlight w:val="white"/>
        </w:rPr>
        <w:t>-п</w:t>
      </w:r>
      <w:r>
        <w:rPr>
          <w:color w:val="auto"/>
          <w:sz w:val="28"/>
        </w:rPr>
        <w:t>, от 17.02.2025 № 117-п, от 28.03.2025 № 233-п, от 02.09.2025 № 730-п</w:t>
      </w:r>
      <w:r>
        <w:rPr>
          <w:color w:val="auto"/>
          <w:sz w:val="28"/>
        </w:rPr>
        <w:t xml:space="preserve">, от 16.09.2025 № 792-п, </w:t>
      </w:r>
      <w:r>
        <w:rPr>
          <w:color w:val="auto"/>
          <w:sz w:val="28"/>
        </w:rPr>
        <w:br/>
        <w:t>от 10.11.2025 № 976-п), следующие изменения</w:t>
      </w:r>
      <w:r>
        <w:rPr>
          <w:color w:val="auto"/>
          <w:sz w:val="28"/>
          <w:highlight w:val="white"/>
        </w:rPr>
        <w:t>:</w:t>
      </w:r>
    </w:p>
    <w:p w:rsidR="00EA2716" w:rsidRDefault="00CA0D2B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«1.1 Зона застройки индивидуальными жилыми домами»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EA2716" w:rsidRDefault="00CA0D2B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«2.1 Многофункциональная общественно-деловая зона (населенный пункт </w:t>
      </w:r>
      <w:r>
        <w:rPr>
          <w:color w:val="auto"/>
          <w:sz w:val="28"/>
        </w:rPr>
        <w:br/>
        <w:t>г. Ряжск)»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</w:rPr>
        <w:t>.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Ряжский муниципальный округ Рязанской области применительно к территориям города Ряжск с прилегающей территорией, Алешинского </w:t>
      </w:r>
      <w:r>
        <w:rPr>
          <w:color w:val="auto"/>
          <w:sz w:val="28"/>
          <w:szCs w:val="28"/>
        </w:rPr>
        <w:br/>
        <w:t xml:space="preserve">и Журавинского сельских округов Ряжского района Рязанской области </w:t>
      </w:r>
      <w:r>
        <w:rPr>
          <w:color w:val="auto"/>
          <w:sz w:val="28"/>
          <w:szCs w:val="28"/>
        </w:rPr>
        <w:br/>
        <w:t>в федеральной государственной</w:t>
      </w:r>
      <w:r>
        <w:rPr>
          <w:color w:val="auto"/>
          <w:sz w:val="28"/>
          <w:szCs w:val="28"/>
        </w:rPr>
        <w:t xml:space="preserve">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работы и </w:t>
      </w:r>
      <w:r>
        <w:rPr>
          <w:color w:val="auto"/>
          <w:sz w:val="28"/>
          <w:szCs w:val="28"/>
        </w:rPr>
        <w:t>делопроизводства обеспечить:</w:t>
      </w:r>
    </w:p>
    <w:p w:rsidR="00EA2716" w:rsidRDefault="00CA0D2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A2716" w:rsidRDefault="00CA0D2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Ряжского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</w:t>
      </w:r>
      <w:r>
        <w:rPr>
          <w:color w:val="auto"/>
          <w:sz w:val="28"/>
          <w:szCs w:val="28"/>
        </w:rPr>
        <w:t>Интернет», публикацию в средствах массовой информации.</w:t>
      </w:r>
    </w:p>
    <w:p w:rsidR="00EA2716" w:rsidRDefault="00CA0D2B" w:rsidP="00CA0D2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A2716" w:rsidRDefault="00EA2716">
      <w:pPr>
        <w:widowControl w:val="0"/>
        <w:ind w:firstLine="850"/>
        <w:jc w:val="both"/>
        <w:rPr>
          <w:color w:val="auto"/>
          <w:sz w:val="28"/>
        </w:rPr>
      </w:pPr>
    </w:p>
    <w:p w:rsidR="00EA2716" w:rsidRDefault="00EA271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A2716" w:rsidRDefault="00CA0D2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И.о. </w:t>
      </w: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EA2716" w:rsidRDefault="00EA2716"/>
    <w:sectPr w:rsidR="00EA271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16" w:rsidRDefault="00CA0D2B">
      <w:r>
        <w:separator/>
      </w:r>
    </w:p>
  </w:endnote>
  <w:endnote w:type="continuationSeparator" w:id="0">
    <w:p w:rsidR="00EA2716" w:rsidRDefault="00C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16" w:rsidRDefault="00CA0D2B">
      <w:r>
        <w:separator/>
      </w:r>
    </w:p>
  </w:footnote>
  <w:footnote w:type="continuationSeparator" w:id="0">
    <w:p w:rsidR="00EA2716" w:rsidRDefault="00CA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16" w:rsidRDefault="00CA0D2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CA0D2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A2716" w:rsidRDefault="00EA271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1274"/>
    <w:multiLevelType w:val="hybridMultilevel"/>
    <w:tmpl w:val="355EAA3C"/>
    <w:lvl w:ilvl="0" w:tplc="2EFCFD3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B74F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EEA46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D4A6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CE9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8672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A837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36CA4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84E2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57AA6"/>
    <w:multiLevelType w:val="multilevel"/>
    <w:tmpl w:val="25F6C9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16"/>
    <w:rsid w:val="00CA0D2B"/>
    <w:rsid w:val="00E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3F9A"/>
  <w15:docId w15:val="{B0D3555F-B9D1-41CA-B027-EA098B47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2025-12-19T07:47:00Z</dcterms:created>
  <dcterms:modified xsi:type="dcterms:W3CDTF">2025-12-19T07:48:00Z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