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1223E" w14:textId="4AB6BE7D" w:rsidR="00D94E28" w:rsidRPr="00FA3E4F" w:rsidRDefault="00D94E28" w:rsidP="00D94E28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2231523B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5C43E3">
        <w:rPr>
          <w:rFonts w:ascii="Times New Roman" w:hAnsi="Times New Roman"/>
          <w:bCs/>
          <w:sz w:val="28"/>
          <w:szCs w:val="28"/>
        </w:rPr>
        <w:t>11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7242B3">
        <w:rPr>
          <w:rFonts w:ascii="Times New Roman" w:hAnsi="Times New Roman"/>
          <w:bCs/>
          <w:sz w:val="28"/>
          <w:szCs w:val="28"/>
        </w:rPr>
        <w:t>дека</w:t>
      </w:r>
      <w:r w:rsidR="00BE6234" w:rsidRPr="00D46C73">
        <w:rPr>
          <w:rFonts w:ascii="Times New Roman" w:hAnsi="Times New Roman"/>
          <w:bCs/>
          <w:sz w:val="28"/>
          <w:szCs w:val="28"/>
        </w:rPr>
        <w:t>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217924">
        <w:rPr>
          <w:rFonts w:ascii="Times New Roman" w:hAnsi="Times New Roman"/>
          <w:bCs/>
          <w:sz w:val="28"/>
          <w:szCs w:val="28"/>
        </w:rPr>
        <w:t>5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AE71B7">
        <w:rPr>
          <w:rFonts w:ascii="Times New Roman" w:hAnsi="Times New Roman"/>
          <w:bCs/>
          <w:sz w:val="28"/>
          <w:szCs w:val="28"/>
        </w:rPr>
        <w:t>171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6B51A053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4675B9" w:rsidRPr="00DB5CCF">
        <w:rPr>
          <w:rFonts w:ascii="Times New Roman" w:hAnsi="Times New Roman"/>
          <w:sz w:val="28"/>
          <w:szCs w:val="28"/>
        </w:rPr>
        <w:t>от</w:t>
      </w:r>
      <w:r w:rsidR="004675B9">
        <w:rPr>
          <w:rFonts w:ascii="Times New Roman" w:hAnsi="Times New Roman"/>
          <w:sz w:val="28"/>
          <w:szCs w:val="28"/>
        </w:rPr>
        <w:t> 16 </w:t>
      </w:r>
      <w:r w:rsidR="004675B9">
        <w:rPr>
          <w:rFonts w:ascii="Times New Roman" w:hAnsi="Times New Roman"/>
          <w:bCs/>
          <w:sz w:val="28"/>
          <w:szCs w:val="28"/>
        </w:rPr>
        <w:t>декабря</w:t>
      </w:r>
      <w:r w:rsidR="004675B9" w:rsidRPr="00DB5CCF">
        <w:rPr>
          <w:rFonts w:ascii="Times New Roman" w:hAnsi="Times New Roman"/>
          <w:sz w:val="28"/>
          <w:szCs w:val="28"/>
        </w:rPr>
        <w:t xml:space="preserve"> 20</w:t>
      </w:r>
      <w:r w:rsidR="004675B9">
        <w:rPr>
          <w:rFonts w:ascii="Times New Roman" w:hAnsi="Times New Roman"/>
          <w:sz w:val="28"/>
          <w:szCs w:val="28"/>
        </w:rPr>
        <w:t>21</w:t>
      </w:r>
      <w:r w:rsidR="004675B9" w:rsidRPr="00DB5CCF">
        <w:rPr>
          <w:rFonts w:ascii="Times New Roman" w:hAnsi="Times New Roman"/>
          <w:sz w:val="28"/>
          <w:szCs w:val="28"/>
        </w:rPr>
        <w:t xml:space="preserve"> г. № </w:t>
      </w:r>
      <w:r w:rsidR="004675B9">
        <w:rPr>
          <w:rFonts w:ascii="Times New Roman" w:hAnsi="Times New Roman"/>
          <w:sz w:val="28"/>
          <w:szCs w:val="28"/>
        </w:rPr>
        <w:t>259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4675B9" w:rsidRPr="006A5A32">
        <w:rPr>
          <w:sz w:val="28"/>
          <w:szCs w:val="28"/>
        </w:rPr>
        <w:t>Об установлении тарифа на питьевую воду в</w:t>
      </w:r>
      <w:r w:rsidR="004C5DB1">
        <w:rPr>
          <w:sz w:val="28"/>
          <w:szCs w:val="28"/>
        </w:rPr>
        <w:t> </w:t>
      </w:r>
      <w:r w:rsidR="004675B9" w:rsidRPr="006A5A32">
        <w:rPr>
          <w:sz w:val="28"/>
          <w:szCs w:val="28"/>
        </w:rPr>
        <w:t xml:space="preserve">сфере холодного водоснабжения для потребителей </w:t>
      </w:r>
      <w:r w:rsidR="004675B9" w:rsidRPr="006A5A32">
        <w:rPr>
          <w:sz w:val="28"/>
        </w:rPr>
        <w:t>МКП «Октябрьское»</w:t>
      </w:r>
      <w:r w:rsidR="004675B9" w:rsidRPr="006A5A32">
        <w:rPr>
          <w:sz w:val="28"/>
          <w:szCs w:val="28"/>
        </w:rPr>
        <w:t xml:space="preserve"> </w:t>
      </w:r>
      <w:r w:rsidR="00217924" w:rsidRPr="00217924">
        <w:rPr>
          <w:sz w:val="28"/>
          <w:szCs w:val="28"/>
        </w:rPr>
        <w:t>в с. Виленка Михайловского муниципального округа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7E77EC28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AE1CC3">
        <w:rPr>
          <w:rFonts w:ascii="Times New Roman" w:hAnsi="Times New Roman"/>
          <w:sz w:val="28"/>
          <w:szCs w:val="28"/>
        </w:rPr>
        <w:t xml:space="preserve">оссийской </w:t>
      </w:r>
      <w:r w:rsidRPr="00D46C73">
        <w:rPr>
          <w:rFonts w:ascii="Times New Roman" w:hAnsi="Times New Roman"/>
          <w:sz w:val="28"/>
          <w:szCs w:val="28"/>
        </w:rPr>
        <w:t>Ф</w:t>
      </w:r>
      <w:r w:rsidR="00AE1CC3">
        <w:rPr>
          <w:rFonts w:ascii="Times New Roman" w:hAnsi="Times New Roman"/>
          <w:sz w:val="28"/>
          <w:szCs w:val="28"/>
        </w:rPr>
        <w:t>едерации</w:t>
      </w:r>
      <w:r w:rsidRPr="00D46C73">
        <w:rPr>
          <w:rFonts w:ascii="Times New Roman" w:hAnsi="Times New Roman"/>
          <w:sz w:val="28"/>
          <w:szCs w:val="28"/>
        </w:rPr>
        <w:t xml:space="preserve"> от</w:t>
      </w:r>
      <w:r w:rsidR="00AE1CC3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AE1CC3">
        <w:rPr>
          <w:rFonts w:ascii="Times New Roman" w:hAnsi="Times New Roman"/>
          <w:sz w:val="28"/>
          <w:szCs w:val="28"/>
        </w:rPr>
        <w:t> </w:t>
      </w:r>
      <w:r w:rsidRPr="00D46C73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AE1CC3">
        <w:rPr>
          <w:rFonts w:ascii="Times New Roman" w:hAnsi="Times New Roman"/>
          <w:sz w:val="28"/>
          <w:szCs w:val="28"/>
        </w:rPr>
        <w:t>,</w:t>
      </w:r>
      <w:r w:rsidRPr="00D46C73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5D2459EB" w:rsidR="003F44EE" w:rsidRDefault="003D6880" w:rsidP="00AC3B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4675B9" w:rsidRPr="00DB5CCF">
        <w:rPr>
          <w:rFonts w:ascii="Times New Roman" w:hAnsi="Times New Roman"/>
          <w:sz w:val="28"/>
          <w:szCs w:val="28"/>
        </w:rPr>
        <w:t>от</w:t>
      </w:r>
      <w:r w:rsidR="00AE1CC3">
        <w:rPr>
          <w:rFonts w:ascii="Times New Roman" w:hAnsi="Times New Roman"/>
          <w:sz w:val="28"/>
          <w:szCs w:val="28"/>
        </w:rPr>
        <w:t xml:space="preserve"> </w:t>
      </w:r>
      <w:r w:rsidR="004675B9">
        <w:rPr>
          <w:rFonts w:ascii="Times New Roman" w:hAnsi="Times New Roman"/>
          <w:sz w:val="28"/>
          <w:szCs w:val="28"/>
        </w:rPr>
        <w:t>16</w:t>
      </w:r>
      <w:r w:rsidR="00AE1CC3">
        <w:rPr>
          <w:rFonts w:ascii="Times New Roman" w:hAnsi="Times New Roman"/>
          <w:sz w:val="28"/>
          <w:szCs w:val="28"/>
        </w:rPr>
        <w:t xml:space="preserve"> </w:t>
      </w:r>
      <w:r w:rsidR="004675B9">
        <w:rPr>
          <w:rFonts w:ascii="Times New Roman" w:hAnsi="Times New Roman"/>
          <w:bCs/>
          <w:sz w:val="28"/>
          <w:szCs w:val="28"/>
        </w:rPr>
        <w:t>декабря</w:t>
      </w:r>
      <w:r w:rsidR="004675B9" w:rsidRPr="00DB5CCF">
        <w:rPr>
          <w:rFonts w:ascii="Times New Roman" w:hAnsi="Times New Roman"/>
          <w:sz w:val="28"/>
          <w:szCs w:val="28"/>
        </w:rPr>
        <w:t xml:space="preserve"> 20</w:t>
      </w:r>
      <w:r w:rsidR="004675B9">
        <w:rPr>
          <w:rFonts w:ascii="Times New Roman" w:hAnsi="Times New Roman"/>
          <w:sz w:val="28"/>
          <w:szCs w:val="28"/>
        </w:rPr>
        <w:t>21</w:t>
      </w:r>
      <w:r w:rsidR="004675B9" w:rsidRPr="00DB5CCF">
        <w:rPr>
          <w:rFonts w:ascii="Times New Roman" w:hAnsi="Times New Roman"/>
          <w:sz w:val="28"/>
          <w:szCs w:val="28"/>
        </w:rPr>
        <w:t xml:space="preserve"> г. № </w:t>
      </w:r>
      <w:r w:rsidR="004675B9">
        <w:rPr>
          <w:rFonts w:ascii="Times New Roman" w:hAnsi="Times New Roman"/>
          <w:sz w:val="28"/>
          <w:szCs w:val="28"/>
        </w:rPr>
        <w:t>259</w:t>
      </w:r>
      <w:r w:rsidR="004675B9" w:rsidRPr="00D46C73">
        <w:rPr>
          <w:rFonts w:ascii="Times New Roman" w:hAnsi="Times New Roman"/>
          <w:sz w:val="28"/>
          <w:szCs w:val="28"/>
        </w:rPr>
        <w:t xml:space="preserve"> «</w:t>
      </w:r>
      <w:r w:rsidR="004675B9" w:rsidRPr="006A5A32">
        <w:rPr>
          <w:sz w:val="28"/>
          <w:szCs w:val="28"/>
        </w:rPr>
        <w:t>Об установлении тарифа на питьевую воду в сфере холодного водоснабжения для</w:t>
      </w:r>
      <w:r w:rsidR="004675B9">
        <w:rPr>
          <w:sz w:val="28"/>
          <w:szCs w:val="28"/>
        </w:rPr>
        <w:t xml:space="preserve"> </w:t>
      </w:r>
      <w:r w:rsidR="004675B9" w:rsidRPr="006A5A32">
        <w:rPr>
          <w:sz w:val="28"/>
          <w:szCs w:val="28"/>
        </w:rPr>
        <w:t xml:space="preserve">потребителей </w:t>
      </w:r>
      <w:r w:rsidR="004675B9" w:rsidRPr="006A5A32">
        <w:rPr>
          <w:sz w:val="28"/>
        </w:rPr>
        <w:t>МКП «Октябрьское»</w:t>
      </w:r>
      <w:r w:rsidR="004675B9" w:rsidRPr="006A5A32">
        <w:rPr>
          <w:sz w:val="28"/>
          <w:szCs w:val="28"/>
        </w:rPr>
        <w:t xml:space="preserve"> </w:t>
      </w:r>
      <w:r w:rsidR="004675B9">
        <w:rPr>
          <w:sz w:val="28"/>
          <w:szCs w:val="28"/>
        </w:rPr>
        <w:t xml:space="preserve">в </w:t>
      </w:r>
      <w:r w:rsidR="00D47EFD" w:rsidRPr="00D47EFD">
        <w:rPr>
          <w:sz w:val="28"/>
          <w:szCs w:val="28"/>
        </w:rPr>
        <w:t>с. Виленка Михайловского муниципального округа</w:t>
      </w:r>
      <w:r w:rsidR="004675B9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1FA7AAD0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</w:t>
      </w:r>
      <w:r w:rsidR="00217924">
        <w:rPr>
          <w:szCs w:val="28"/>
        </w:rPr>
        <w:t>1</w:t>
      </w:r>
      <w:r w:rsidRPr="00D46C73">
        <w:rPr>
          <w:szCs w:val="28"/>
        </w:rPr>
        <w:t>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675B9" w:rsidRPr="00366943" w14:paraId="27998AFA" w14:textId="77777777" w:rsidTr="005707C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AF8E" w14:textId="77777777" w:rsidR="004675B9" w:rsidRPr="00366943" w:rsidRDefault="004675B9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D158" w14:textId="77777777" w:rsidR="004675B9" w:rsidRPr="00366943" w:rsidRDefault="004675B9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196E" w14:textId="77777777" w:rsidR="004675B9" w:rsidRPr="00366943" w:rsidRDefault="004675B9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3933" w14:textId="77777777" w:rsidR="004675B9" w:rsidRPr="00366943" w:rsidRDefault="004675B9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221C3" w14:textId="77777777" w:rsidR="004675B9" w:rsidRPr="00366943" w:rsidRDefault="004675B9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0438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8BAB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0938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A7E9F" w:rsidRPr="00366943" w14:paraId="38875C12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5664C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24467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7189B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CF72" w14:textId="77777777" w:rsidR="006A7E9F" w:rsidRPr="00366943" w:rsidRDefault="006A7E9F" w:rsidP="006A7E9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53,130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19C9" w14:textId="62187CE0" w:rsidR="006A7E9F" w:rsidRPr="00651536" w:rsidRDefault="006A7E9F" w:rsidP="006A7E9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17E6" w14:textId="771B4D45" w:rsidR="006A7E9F" w:rsidRPr="00D4711A" w:rsidRDefault="006A7E9F" w:rsidP="006A7E9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55,036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B144" w14:textId="6F938EAD" w:rsidR="006A7E9F" w:rsidRPr="006A7E9F" w:rsidRDefault="006A7E9F" w:rsidP="006A7E9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7E9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52,213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47F6" w14:textId="52F7D1F8" w:rsidR="006A7E9F" w:rsidRPr="00AA49E0" w:rsidRDefault="006A7E9F" w:rsidP="006A7E9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9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49E0" w:rsidRPr="00AA49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1,444</w:t>
            </w:r>
          </w:p>
        </w:tc>
      </w:tr>
      <w:tr w:rsidR="006A7E9F" w:rsidRPr="00366943" w14:paraId="01E622C7" w14:textId="77777777" w:rsidTr="005707C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3DEC1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5F24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FB76E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B825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64B2" w14:textId="77777777" w:rsidR="006A7E9F" w:rsidRPr="00651536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C0E0" w14:textId="071DABC1" w:rsidR="006A7E9F" w:rsidRPr="00D4711A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4C4" w14:textId="7B5E1A1C" w:rsidR="006A7E9F" w:rsidRPr="006A7E9F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E9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E28C" w14:textId="3EB8C39A" w:rsidR="006A7E9F" w:rsidRPr="00AA49E0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6A7E9F" w:rsidRPr="00366943" w14:paraId="40052E71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0E0F7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3582D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A64E0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DDDC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1DC1" w14:textId="77777777" w:rsidR="006A7E9F" w:rsidRPr="00651536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7758" w14:textId="38248703" w:rsidR="006A7E9F" w:rsidRPr="00D4711A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12C2" w14:textId="3BC93261" w:rsidR="006A7E9F" w:rsidRPr="006A7E9F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7E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6144" w14:textId="718D97C2" w:rsidR="006A7E9F" w:rsidRPr="00AA49E0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6A7E9F" w:rsidRPr="00366943" w14:paraId="54C53849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37C7F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BC6A3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04563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CF91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B708" w14:textId="77777777" w:rsidR="006A7E9F" w:rsidRPr="00651536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8114" w14:textId="2DC2D5D7" w:rsidR="006A7E9F" w:rsidRPr="00D4711A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A792" w14:textId="4BD3BE3E" w:rsidR="006A7E9F" w:rsidRPr="006A7E9F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E9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491" w14:textId="0D6C6FE2" w:rsidR="006A7E9F" w:rsidRPr="00AA49E0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6A7E9F" w:rsidRPr="00366943" w14:paraId="32637F69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D1ADE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C8206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5160B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7332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53,130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1EC8" w14:textId="5B49F158" w:rsidR="006A7E9F" w:rsidRPr="00651536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9B6D" w14:textId="5AD20546" w:rsidR="006A7E9F" w:rsidRPr="00D4711A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55,036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63FC" w14:textId="4DB452A8" w:rsidR="006A7E9F" w:rsidRPr="006A7E9F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7E9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52,213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AE03" w14:textId="0F3596DA" w:rsidR="006A7E9F" w:rsidRPr="00AA49E0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49E0" w:rsidRPr="00AA49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1,444</w:t>
            </w:r>
          </w:p>
        </w:tc>
      </w:tr>
      <w:tr w:rsidR="006A7E9F" w:rsidRPr="00366943" w14:paraId="623E0B31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B9C36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49EE1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000B9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6ABC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8A9C" w14:textId="4495DA98" w:rsidR="006A7E9F" w:rsidRPr="00651536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541E" w14:textId="052EC169" w:rsidR="006A7E9F" w:rsidRPr="00D4711A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2,673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EDC0" w14:textId="014D7503" w:rsidR="006A7E9F" w:rsidRPr="006A7E9F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7E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31F" w14:textId="3755D63A" w:rsidR="006A7E9F" w:rsidRPr="00AA49E0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</w:t>
            </w:r>
            <w:r w:rsidR="00AA49E0" w:rsidRPr="00AA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498</w:t>
            </w:r>
          </w:p>
        </w:tc>
      </w:tr>
      <w:tr w:rsidR="006A7E9F" w:rsidRPr="00366943" w14:paraId="78513EAB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03C2F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18156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B84CE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9988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CB90" w14:textId="77777777" w:rsidR="006A7E9F" w:rsidRPr="00651536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2AAF" w14:textId="40429729" w:rsidR="006A7E9F" w:rsidRPr="00D4711A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271C" w14:textId="79DDDF1E" w:rsidR="006A7E9F" w:rsidRPr="006A7E9F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E9F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251B" w14:textId="73104262" w:rsidR="006A7E9F" w:rsidRPr="00AA49E0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</w:tr>
      <w:tr w:rsidR="006A7E9F" w:rsidRPr="00366943" w14:paraId="284A0C73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E195C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C658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91BB3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73EC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50,550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1308" w14:textId="0741016D" w:rsidR="006A7E9F" w:rsidRPr="00651536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DBC6" w14:textId="09C05063" w:rsidR="006A7E9F" w:rsidRPr="00D4711A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E171" w14:textId="261094AB" w:rsidR="006A7E9F" w:rsidRPr="006A7E9F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7E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49,678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93D3" w14:textId="57BABD1A" w:rsidR="006A7E9F" w:rsidRPr="00AA49E0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AA49E0" w:rsidRPr="00AA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Pr="00AA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AA49E0" w:rsidRPr="00AA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946</w:t>
            </w:r>
          </w:p>
        </w:tc>
      </w:tr>
      <w:tr w:rsidR="006A7E9F" w:rsidRPr="00366943" w14:paraId="2151683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C68ED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21B13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56C9D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8C2A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0BE4" w14:textId="77777777" w:rsidR="006A7E9F" w:rsidRPr="00651536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DB21" w14:textId="5C97A053" w:rsidR="006A7E9F" w:rsidRPr="00D4711A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6EC2" w14:textId="6FA50E85" w:rsidR="006A7E9F" w:rsidRPr="006A7E9F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E9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E649" w14:textId="5A9C20D6" w:rsidR="006A7E9F" w:rsidRPr="00AA49E0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6A7E9F" w:rsidRPr="00366943" w14:paraId="16A6340E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18F7C0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69CD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AA46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203C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91B6" w14:textId="77777777" w:rsidR="006A7E9F" w:rsidRPr="00651536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CCE1" w14:textId="3CF9D22E" w:rsidR="006A7E9F" w:rsidRPr="00D4711A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C4CE" w14:textId="4F959146" w:rsidR="006A7E9F" w:rsidRPr="006A7E9F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E9F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F06C" w14:textId="6EC4F6B4" w:rsidR="006A7E9F" w:rsidRPr="00AA49E0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6A7E9F" w:rsidRPr="00366943" w14:paraId="5FA079AC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7C83E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9AD1D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33363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3A1A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50,550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C8D2" w14:textId="5D18EBC1" w:rsidR="006A7E9F" w:rsidRPr="00651536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DCE" w14:textId="7F9A3716" w:rsidR="006A7E9F" w:rsidRPr="00D4711A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52,363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068B" w14:textId="731B385A" w:rsidR="006A7E9F" w:rsidRPr="006A7E9F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7E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49,678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F31D" w14:textId="2F92449F" w:rsidR="006A7E9F" w:rsidRPr="00AA49E0" w:rsidRDefault="006A7E9F" w:rsidP="006A7E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AA49E0" w:rsidRPr="00AA49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8,946</w:t>
            </w:r>
          </w:p>
        </w:tc>
      </w:tr>
      <w:tr w:rsidR="006A7E9F" w:rsidRPr="00366943" w14:paraId="5619CA87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68A908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60D1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DB4A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638D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48,630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DE81" w14:textId="20D87574" w:rsidR="006A7E9F" w:rsidRPr="00651536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E33D" w14:textId="2B1E9EC9" w:rsidR="006A7E9F" w:rsidRPr="00D4711A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50,388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75F8" w14:textId="4AFB3530" w:rsidR="006A7E9F" w:rsidRPr="00AE1CC3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A7E9F">
              <w:rPr>
                <w:rFonts w:ascii="Times New Roman" w:hAnsi="Times New Roman"/>
                <w:color w:val="000000"/>
                <w:sz w:val="24"/>
                <w:szCs w:val="24"/>
              </w:rPr>
              <w:t>47,766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B0FE" w14:textId="21DDEEBF" w:rsidR="006A7E9F" w:rsidRPr="00AA49E0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A49E0"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,66</w:t>
            </w:r>
            <w:r w:rsidR="00AA49E0"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A7E9F" w:rsidRPr="00366943" w14:paraId="6040A15C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B771C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2D63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AFBFE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0E9F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D150" w14:textId="332BB367" w:rsidR="006A7E9F" w:rsidRPr="00651536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1,70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C51B" w14:textId="792FD9DD" w:rsidR="006A7E9F" w:rsidRPr="00D4711A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1,707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4486" w14:textId="7EF0730C" w:rsidR="006A7E9F" w:rsidRPr="00AE1CC3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A7E9F">
              <w:rPr>
                <w:rFonts w:ascii="Times New Roman" w:hAnsi="Times New Roman"/>
                <w:color w:val="000000"/>
                <w:sz w:val="24"/>
                <w:szCs w:val="24"/>
              </w:rPr>
              <w:t>1,553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867F" w14:textId="2C49C70D" w:rsidR="006A7E9F" w:rsidRPr="00AA49E0" w:rsidRDefault="00AA49E0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2,040</w:t>
            </w:r>
          </w:p>
        </w:tc>
      </w:tr>
      <w:tr w:rsidR="006A7E9F" w:rsidRPr="00366943" w14:paraId="5790600A" w14:textId="77777777" w:rsidTr="005707C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1D7D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0CC" w14:textId="77777777" w:rsidR="006A7E9F" w:rsidRPr="00366943" w:rsidRDefault="006A7E9F" w:rsidP="006A7E9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20A87" w14:textId="77777777" w:rsidR="006A7E9F" w:rsidRPr="00366943" w:rsidRDefault="006A7E9F" w:rsidP="006A7E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9D69" w14:textId="77777777" w:rsidR="006A7E9F" w:rsidRPr="00366943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79BE" w14:textId="1A564B37" w:rsidR="006A7E9F" w:rsidRPr="00651536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536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5B7F" w14:textId="352EC7BE" w:rsidR="006A7E9F" w:rsidRPr="00D4711A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11A">
              <w:rPr>
                <w:rFonts w:ascii="Times New Roman" w:hAnsi="Times New Roman"/>
                <w:color w:val="000000"/>
                <w:sz w:val="24"/>
                <w:szCs w:val="24"/>
              </w:rPr>
              <w:t>0,268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D913" w14:textId="0141D79E" w:rsidR="006A7E9F" w:rsidRPr="00AE1CC3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A7E9F">
              <w:rPr>
                <w:rFonts w:ascii="Times New Roman" w:hAnsi="Times New Roman"/>
                <w:color w:val="000000"/>
                <w:sz w:val="24"/>
                <w:szCs w:val="24"/>
              </w:rPr>
              <w:t>0,359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81BF" w14:textId="3DEB9B63" w:rsidR="006A7E9F" w:rsidRPr="00AA49E0" w:rsidRDefault="006A7E9F" w:rsidP="006A7E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AA49E0"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  <w:r w:rsidRPr="00AA49E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3E666238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</w:t>
      </w:r>
      <w:r w:rsidR="00F83DCD">
        <w:rPr>
          <w:rFonts w:ascii="Times New Roman" w:hAnsi="Times New Roman"/>
          <w:sz w:val="28"/>
          <w:szCs w:val="28"/>
        </w:rPr>
        <w:t>4</w:t>
      </w:r>
      <w:r w:rsidRPr="00D46C73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675B9" w:rsidRPr="00366943" w14:paraId="546CB4C0" w14:textId="77777777" w:rsidTr="005707C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A17A" w14:textId="77777777" w:rsidR="004675B9" w:rsidRPr="00366943" w:rsidRDefault="004675B9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035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C2E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5320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A8E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2A98" w14:textId="77777777" w:rsidR="004675B9" w:rsidRPr="00366943" w:rsidRDefault="004675B9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675B9" w:rsidRPr="00217924" w14:paraId="3EAED10F" w14:textId="77777777" w:rsidTr="005707C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180B" w14:textId="77777777" w:rsidR="004675B9" w:rsidRPr="00366943" w:rsidRDefault="004675B9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463A" w14:textId="77777777" w:rsidR="004675B9" w:rsidRPr="00366943" w:rsidRDefault="004675B9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1297,48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C595" w14:textId="0DEB642B" w:rsidR="004675B9" w:rsidRPr="00651536" w:rsidRDefault="004675B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5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3456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21836">
              <w:rPr>
                <w:rFonts w:ascii="Times New Roman" w:hAnsi="Times New Roman"/>
                <w:bCs/>
                <w:sz w:val="24"/>
                <w:szCs w:val="24"/>
              </w:rPr>
              <w:t>92,34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CCE8" w14:textId="25C799F8" w:rsidR="004675B9" w:rsidRPr="00D4711A" w:rsidRDefault="004675B9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21836" w:rsidRPr="00D4711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4711A" w:rsidRPr="00D4711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F101E1">
              <w:rPr>
                <w:rFonts w:ascii="Times New Roman" w:hAnsi="Times New Roman"/>
                <w:bCs/>
                <w:sz w:val="24"/>
                <w:szCs w:val="24"/>
              </w:rPr>
              <w:t>3,86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B82C" w14:textId="6472168F" w:rsidR="004675B9" w:rsidRPr="00AE1CC3" w:rsidRDefault="006A7E9F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6A7E9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B622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6A7E9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B622B">
              <w:rPr>
                <w:rFonts w:ascii="Times New Roman" w:hAnsi="Times New Roman"/>
                <w:bCs/>
                <w:sz w:val="24"/>
                <w:szCs w:val="24"/>
              </w:rPr>
              <w:t>25,49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4C4C" w14:textId="0E0A4265" w:rsidR="004675B9" w:rsidRPr="00217924" w:rsidRDefault="006A7E9F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A49E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B622B" w:rsidRPr="00AA49E0">
              <w:rPr>
                <w:rFonts w:ascii="Times New Roman" w:hAnsi="Times New Roman"/>
                <w:bCs/>
                <w:sz w:val="24"/>
                <w:szCs w:val="24"/>
              </w:rPr>
              <w:t> 8</w:t>
            </w:r>
            <w:r w:rsidR="00653BB4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  <w:r w:rsidR="00DB622B" w:rsidRPr="00AA49E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53BB4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4675B9" w:rsidRPr="00AA49E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963C32">
          <w:pgSz w:w="16838" w:h="11906" w:orient="landscape"/>
          <w:pgMar w:top="1560" w:right="1134" w:bottom="284" w:left="1134" w:header="709" w:footer="709" w:gutter="0"/>
          <w:cols w:space="708"/>
          <w:docGrid w:linePitch="360"/>
        </w:sectPr>
      </w:pPr>
    </w:p>
    <w:p w14:paraId="2F588C8F" w14:textId="4B325AF4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</w:t>
      </w:r>
      <w:r w:rsidR="00F83DCD">
        <w:rPr>
          <w:rFonts w:ascii="Times New Roman" w:hAnsi="Times New Roman"/>
          <w:sz w:val="28"/>
          <w:szCs w:val="28"/>
        </w:rPr>
        <w:t>5</w:t>
      </w:r>
      <w:r w:rsidRPr="00D46C73">
        <w:rPr>
          <w:rFonts w:ascii="Times New Roman" w:hAnsi="Times New Roman"/>
          <w:sz w:val="28"/>
          <w:szCs w:val="28"/>
        </w:rPr>
        <w:t>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Default="000A5014" w:rsidP="00AE1CC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page" w:tblpX="6227" w:tblpY="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C61F64" w14:paraId="02A4C08C" w14:textId="77777777" w:rsidTr="00C61F64">
        <w:trPr>
          <w:trHeight w:val="1125"/>
        </w:trPr>
        <w:tc>
          <w:tcPr>
            <w:tcW w:w="5239" w:type="dxa"/>
          </w:tcPr>
          <w:p w14:paraId="0C625856" w14:textId="77777777" w:rsidR="00C61F64" w:rsidRPr="00D46C73" w:rsidRDefault="00C61F64" w:rsidP="00C61F64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D46C73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14:paraId="3BB05CF9" w14:textId="4C0BA3AA" w:rsidR="00C61F64" w:rsidRPr="00D46C73" w:rsidRDefault="00C61F64" w:rsidP="00C61F64">
            <w:pPr>
              <w:rPr>
                <w:rFonts w:ascii="Times New Roman" w:hAnsi="Times New Roman"/>
                <w:sz w:val="28"/>
                <w:szCs w:val="28"/>
              </w:rPr>
            </w:pPr>
            <w:r w:rsidRPr="00D46C73">
              <w:rPr>
                <w:rFonts w:ascii="Times New Roman" w:hAnsi="Times New Roman"/>
                <w:sz w:val="28"/>
                <w:szCs w:val="28"/>
              </w:rPr>
              <w:t>к постановлению ГУ РЭК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CC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декабря</w:t>
            </w:r>
            <w:r w:rsidRPr="00DB5CCF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B5CCF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259</w:t>
            </w:r>
          </w:p>
          <w:p w14:paraId="2BB61086" w14:textId="77777777" w:rsidR="00C61F64" w:rsidRDefault="00C61F64" w:rsidP="00C61F64">
            <w:pPr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6CD4C9D" w14:textId="77777777" w:rsidR="00C61F64" w:rsidRDefault="00C61F64" w:rsidP="00AE1CC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4A004E66" w14:textId="77777777" w:rsidR="00C61F64" w:rsidRDefault="00C61F64" w:rsidP="00AE1CC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29DEBCFE" w14:textId="77777777" w:rsidR="00C61F64" w:rsidRDefault="00C61F64" w:rsidP="00AE1CC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1B39DEEA" w14:textId="77777777" w:rsidR="00C61F64" w:rsidRPr="00D46C73" w:rsidRDefault="00C61F64" w:rsidP="00AE1CC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44ACC758" w14:textId="77777777" w:rsidR="00252228" w:rsidRPr="00D46C73" w:rsidRDefault="00252228" w:rsidP="00AE1CC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26857542" w14:textId="3836C1CD" w:rsidR="00252228" w:rsidRDefault="004675B9" w:rsidP="000C1562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bookmarkStart w:id="0" w:name="_Hlk85806017"/>
      <w:r w:rsidRPr="00CE3E85">
        <w:rPr>
          <w:b w:val="0"/>
          <w:sz w:val="28"/>
          <w:szCs w:val="28"/>
        </w:rPr>
        <w:t xml:space="preserve">Тариф на питьевую воду для потребителей </w:t>
      </w:r>
      <w:r w:rsidRPr="00CE3E85">
        <w:rPr>
          <w:b w:val="0"/>
          <w:sz w:val="28"/>
        </w:rPr>
        <w:t>МКП «Октябрьское»</w:t>
      </w:r>
      <w:r w:rsidRPr="00CE3E85">
        <w:rPr>
          <w:b w:val="0"/>
          <w:sz w:val="28"/>
          <w:szCs w:val="28"/>
        </w:rPr>
        <w:t xml:space="preserve"> </w:t>
      </w:r>
      <w:r w:rsidR="00F83DCD" w:rsidRPr="00F83DCD">
        <w:rPr>
          <w:b w:val="0"/>
          <w:sz w:val="28"/>
          <w:szCs w:val="28"/>
        </w:rPr>
        <w:t>в с. Виленка Михайловского муниципального округа</w:t>
      </w:r>
    </w:p>
    <w:p w14:paraId="2271CB39" w14:textId="77777777" w:rsidR="00AE1CC3" w:rsidRPr="00AE1CC3" w:rsidRDefault="00AE1CC3" w:rsidP="00AE1CC3"/>
    <w:tbl>
      <w:tblPr>
        <w:tblW w:w="9343" w:type="dxa"/>
        <w:tblInd w:w="93" w:type="dxa"/>
        <w:tblLook w:val="04A0" w:firstRow="1" w:lastRow="0" w:firstColumn="1" w:lastColumn="0" w:noHBand="0" w:noVBand="1"/>
      </w:tblPr>
      <w:tblGrid>
        <w:gridCol w:w="718"/>
        <w:gridCol w:w="1795"/>
        <w:gridCol w:w="906"/>
        <w:gridCol w:w="4604"/>
        <w:gridCol w:w="1349"/>
      </w:tblGrid>
      <w:tr w:rsidR="004675B9" w:rsidRPr="00246539" w14:paraId="231FEB6C" w14:textId="77777777" w:rsidTr="007917AC">
        <w:trPr>
          <w:trHeight w:val="36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FB082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GoBack"/>
            <w:bookmarkEnd w:id="0"/>
            <w:bookmarkEnd w:id="1"/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C326F1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9E2D7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400C2D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675B9" w:rsidRPr="00246539" w14:paraId="3F278BB7" w14:textId="77777777" w:rsidTr="007917AC">
        <w:trPr>
          <w:trHeight w:val="125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563E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515B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D8CF" w14:textId="2C85ED35" w:rsidR="004675B9" w:rsidRPr="00246539" w:rsidRDefault="004675B9" w:rsidP="005707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="00CC6795" w:rsidRPr="00CC6795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F48EC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="00CC6795" w:rsidRPr="00CC679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C1562" w:rsidRPr="001A2F33" w14:paraId="013EC4CA" w14:textId="77777777" w:rsidTr="007917AC">
        <w:trPr>
          <w:trHeight w:val="267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B189" w14:textId="77777777" w:rsidR="000C1562" w:rsidRPr="00246539" w:rsidRDefault="000C1562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CE9A" w14:textId="7777777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D145" w14:textId="77777777" w:rsidR="000C1562" w:rsidRPr="00246539" w:rsidRDefault="000C1562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5307E" w14:textId="7777777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FEF5" w14:textId="77777777" w:rsidR="000C1562" w:rsidRPr="00C61F64" w:rsidRDefault="000C1562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25,16</w:t>
            </w:r>
          </w:p>
        </w:tc>
      </w:tr>
      <w:tr w:rsidR="000C1562" w:rsidRPr="001A2F33" w14:paraId="31D08D24" w14:textId="77777777" w:rsidTr="007917AC">
        <w:trPr>
          <w:trHeight w:val="267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2D4E" w14:textId="77777777" w:rsidR="000C1562" w:rsidRPr="00246539" w:rsidRDefault="000C1562" w:rsidP="000C156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04D1" w14:textId="77777777" w:rsidR="000C1562" w:rsidRPr="00246539" w:rsidRDefault="000C1562" w:rsidP="000C15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B86B" w14:textId="77777777" w:rsidR="000C1562" w:rsidRPr="00246539" w:rsidRDefault="000C1562" w:rsidP="000C156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FA954" w14:textId="4A4102A4" w:rsidR="000C1562" w:rsidRPr="00246539" w:rsidRDefault="000C1562" w:rsidP="000C15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C7CB" w14:textId="77777777" w:rsidR="000C1562" w:rsidRPr="00C61F64" w:rsidRDefault="000C1562" w:rsidP="000C1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26,17</w:t>
            </w:r>
          </w:p>
        </w:tc>
      </w:tr>
      <w:tr w:rsidR="000C1562" w:rsidRPr="001A2F33" w14:paraId="320B6759" w14:textId="77777777" w:rsidTr="007917AC">
        <w:trPr>
          <w:trHeight w:val="267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84FA" w14:textId="77777777" w:rsidR="000C1562" w:rsidRPr="00246539" w:rsidRDefault="000C1562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3632" w14:textId="7777777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1207" w14:textId="77777777" w:rsidR="000C1562" w:rsidRPr="00246539" w:rsidRDefault="000C1562" w:rsidP="005707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F65BF" w14:textId="5DCA0BF7" w:rsidR="000C1562" w:rsidRPr="00246539" w:rsidRDefault="000C1562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03A3" w14:textId="215D45B8" w:rsidR="000C1562" w:rsidRPr="00C61F64" w:rsidRDefault="000C1562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2</w:t>
            </w:r>
            <w:r w:rsidR="00334563" w:rsidRPr="00C61F64">
              <w:rPr>
                <w:rFonts w:ascii="Times New Roman" w:hAnsi="Times New Roman"/>
                <w:sz w:val="24"/>
                <w:szCs w:val="24"/>
              </w:rPr>
              <w:t>8,</w:t>
            </w:r>
            <w:r w:rsidR="002B231F" w:rsidRPr="00C61F6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675B9" w:rsidRPr="001A2F33" w14:paraId="06DE7FCB" w14:textId="77777777" w:rsidTr="007917AC">
        <w:trPr>
          <w:trHeight w:val="242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621D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C9AD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D534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0002F" w14:textId="43409C6E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BB3DA1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F22C" w14:textId="7CC9D62C" w:rsidR="004675B9" w:rsidRPr="00C61F64" w:rsidRDefault="004675B9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2</w:t>
            </w:r>
            <w:r w:rsidR="00334563" w:rsidRPr="00C61F64">
              <w:rPr>
                <w:rFonts w:ascii="Times New Roman" w:hAnsi="Times New Roman"/>
                <w:sz w:val="24"/>
                <w:szCs w:val="24"/>
              </w:rPr>
              <w:t>8,</w:t>
            </w:r>
            <w:r w:rsidR="002B231F" w:rsidRPr="00C61F6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675B9" w:rsidRPr="001A2F33" w14:paraId="31E740C8" w14:textId="77777777" w:rsidTr="007917AC">
        <w:trPr>
          <w:trHeight w:val="242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CDF5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1801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BCB3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AECCE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6324" w14:textId="40240419" w:rsidR="004675B9" w:rsidRPr="00C61F64" w:rsidRDefault="00D4711A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28,50</w:t>
            </w:r>
          </w:p>
        </w:tc>
      </w:tr>
      <w:tr w:rsidR="004675B9" w:rsidRPr="001A2F33" w14:paraId="53547C7B" w14:textId="77777777" w:rsidTr="007917AC">
        <w:trPr>
          <w:trHeight w:val="242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174B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5B87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4E97" w14:textId="77777777" w:rsidR="004675B9" w:rsidRPr="00246539" w:rsidRDefault="004675B9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2DD22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38DF" w14:textId="3006B84B" w:rsidR="004675B9" w:rsidRPr="00C61F64" w:rsidRDefault="00D4711A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31,2</w:t>
            </w:r>
            <w:r w:rsidR="00F101E1" w:rsidRPr="00C61F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48EC" w:rsidRPr="001A2F33" w14:paraId="37D210A0" w14:textId="77777777" w:rsidTr="007917AC">
        <w:trPr>
          <w:trHeight w:val="242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4886" w14:textId="77777777" w:rsidR="00EF48EC" w:rsidRPr="00246539" w:rsidRDefault="00EF48EC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280E" w14:textId="77777777" w:rsidR="00EF48EC" w:rsidRPr="00246539" w:rsidRDefault="00EF48EC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D36B7" w14:textId="7FD27EAB" w:rsidR="00EF48EC" w:rsidRPr="00246539" w:rsidRDefault="00EF48EC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8E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Потребители</w:t>
            </w:r>
            <w:r w:rsidRPr="00EF48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EF48E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без</w:t>
            </w:r>
            <w:r w:rsidRPr="00EF48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48EC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НДС</w:t>
            </w:r>
            <w:r w:rsidRPr="00EF48EC"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E3A5" w14:textId="77777777" w:rsidR="00EF48EC" w:rsidRPr="00C61F64" w:rsidRDefault="00EF48EC" w:rsidP="005707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E9F" w:rsidRPr="001A2F33" w14:paraId="0257FF4B" w14:textId="77777777" w:rsidTr="007917AC">
        <w:trPr>
          <w:trHeight w:val="242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60BC" w14:textId="77777777" w:rsidR="006A7E9F" w:rsidRPr="00246539" w:rsidRDefault="006A7E9F" w:rsidP="006A7E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F545" w14:textId="77777777" w:rsidR="006A7E9F" w:rsidRPr="00246539" w:rsidRDefault="006A7E9F" w:rsidP="006A7E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4458" w14:textId="77777777" w:rsidR="006A7E9F" w:rsidRPr="00246539" w:rsidRDefault="006A7E9F" w:rsidP="006A7E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B8336" w14:textId="77777777" w:rsidR="006A7E9F" w:rsidRPr="00246539" w:rsidRDefault="006A7E9F" w:rsidP="006A7E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A501" w14:textId="7BFB00CC" w:rsidR="006A7E9F" w:rsidRPr="00C61F64" w:rsidRDefault="006A7E9F" w:rsidP="006A7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29,74</w:t>
            </w:r>
          </w:p>
        </w:tc>
      </w:tr>
      <w:tr w:rsidR="006A7E9F" w:rsidRPr="001A2F33" w14:paraId="2F89D4C2" w14:textId="77777777" w:rsidTr="007917AC">
        <w:trPr>
          <w:trHeight w:val="242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9141" w14:textId="77777777" w:rsidR="006A7E9F" w:rsidRPr="00246539" w:rsidRDefault="006A7E9F" w:rsidP="006A7E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1627" w14:textId="77777777" w:rsidR="006A7E9F" w:rsidRPr="00246539" w:rsidRDefault="006A7E9F" w:rsidP="006A7E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EBB" w14:textId="77777777" w:rsidR="006A7E9F" w:rsidRPr="00246539" w:rsidRDefault="006A7E9F" w:rsidP="006A7E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6BD8" w14:textId="77777777" w:rsidR="006A7E9F" w:rsidRPr="00246539" w:rsidRDefault="006A7E9F" w:rsidP="006A7E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1FC7" w14:textId="607CC3EF" w:rsidR="006A7E9F" w:rsidRPr="00C61F64" w:rsidRDefault="006A7E9F" w:rsidP="006A7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35,</w:t>
            </w:r>
            <w:r w:rsidR="00F043E8" w:rsidRPr="00C61F6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11697" w:rsidRPr="001A2F33" w14:paraId="7AB8CC58" w14:textId="77777777" w:rsidTr="007917AC">
        <w:trPr>
          <w:trHeight w:val="242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EA8C" w14:textId="77777777" w:rsidR="00B11697" w:rsidRPr="00246539" w:rsidRDefault="00B11697" w:rsidP="00B1169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CF0E" w14:textId="77777777" w:rsidR="00B11697" w:rsidRPr="00246539" w:rsidRDefault="00B11697" w:rsidP="00B116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2FE4" w14:textId="77777777" w:rsidR="00B11697" w:rsidRPr="00246539" w:rsidRDefault="00B11697" w:rsidP="00B116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3F1591" w14:textId="5AE59DF1" w:rsidR="00B11697" w:rsidRPr="00246539" w:rsidRDefault="00B11697" w:rsidP="00B116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506A" w14:textId="36F00965" w:rsidR="00B11697" w:rsidRPr="00AA49E0" w:rsidRDefault="00B11697" w:rsidP="00B11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sz w:val="24"/>
                <w:szCs w:val="24"/>
              </w:rPr>
              <w:t>35,70</w:t>
            </w:r>
          </w:p>
        </w:tc>
      </w:tr>
      <w:tr w:rsidR="00B11697" w:rsidRPr="001A2F33" w14:paraId="7165FBAC" w14:textId="77777777" w:rsidTr="007917AC">
        <w:trPr>
          <w:trHeight w:val="242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4402" w14:textId="77777777" w:rsidR="00B11697" w:rsidRPr="00246539" w:rsidRDefault="00B11697" w:rsidP="00B1169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B3E7" w14:textId="77777777" w:rsidR="00B11697" w:rsidRPr="00246539" w:rsidRDefault="00B11697" w:rsidP="00B116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8115" w14:textId="77777777" w:rsidR="00B11697" w:rsidRPr="00246539" w:rsidRDefault="00B11697" w:rsidP="00B116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97C624" w14:textId="4AFC7D3E" w:rsidR="00B11697" w:rsidRPr="00246539" w:rsidRDefault="00B11697" w:rsidP="00B116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1FCE" w14:textId="4574D0FE" w:rsidR="00B11697" w:rsidRPr="00AA49E0" w:rsidRDefault="00AA49E0" w:rsidP="00B11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sz w:val="24"/>
                <w:szCs w:val="24"/>
              </w:rPr>
              <w:t>4</w:t>
            </w:r>
            <w:r w:rsidR="00653BB4">
              <w:rPr>
                <w:rFonts w:ascii="Times New Roman" w:hAnsi="Times New Roman"/>
                <w:sz w:val="24"/>
                <w:szCs w:val="24"/>
              </w:rPr>
              <w:t>4,99</w:t>
            </w:r>
          </w:p>
        </w:tc>
      </w:tr>
      <w:tr w:rsidR="004675B9" w:rsidRPr="00246539" w14:paraId="1D891597" w14:textId="77777777" w:rsidTr="007917AC">
        <w:trPr>
          <w:trHeight w:val="68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ED84" w14:textId="77777777" w:rsidR="004675B9" w:rsidRPr="00246539" w:rsidRDefault="004675B9" w:rsidP="004675B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E0DB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0DCC" w14:textId="77777777" w:rsidR="004675B9" w:rsidRPr="00246539" w:rsidRDefault="004675B9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34563" w:rsidRPr="00B458E8" w14:paraId="42DE3463" w14:textId="77777777" w:rsidTr="007917AC">
        <w:trPr>
          <w:trHeight w:val="315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0A76" w14:textId="77777777" w:rsidR="00334563" w:rsidRPr="00246539" w:rsidRDefault="00334563" w:rsidP="0033456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2B15" w14:textId="77777777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92C7" w14:textId="77777777" w:rsidR="00334563" w:rsidRPr="00246539" w:rsidRDefault="00334563" w:rsidP="003345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C770" w14:textId="77777777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0A26" w14:textId="10735168" w:rsidR="00334563" w:rsidRPr="00C61F64" w:rsidRDefault="00334563" w:rsidP="00334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25,16</w:t>
            </w:r>
          </w:p>
        </w:tc>
      </w:tr>
      <w:tr w:rsidR="00334563" w:rsidRPr="00B458E8" w14:paraId="30A01B43" w14:textId="77777777" w:rsidTr="007917AC">
        <w:trPr>
          <w:trHeight w:val="315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98F9" w14:textId="77777777" w:rsidR="00334563" w:rsidRPr="00246539" w:rsidRDefault="00334563" w:rsidP="0033456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6E95" w14:textId="77777777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3A13" w14:textId="77777777" w:rsidR="00334563" w:rsidRPr="00246539" w:rsidRDefault="00334563" w:rsidP="003345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0AC9D" w14:textId="3A7D1B7B" w:rsidR="00334563" w:rsidRPr="00246539" w:rsidRDefault="00334563" w:rsidP="00334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E856" w14:textId="258A93A2" w:rsidR="00334563" w:rsidRPr="00C61F64" w:rsidRDefault="00334563" w:rsidP="00334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26,17</w:t>
            </w:r>
          </w:p>
        </w:tc>
      </w:tr>
      <w:tr w:rsidR="002B231F" w:rsidRPr="00B458E8" w14:paraId="721DCD4B" w14:textId="77777777" w:rsidTr="007917AC">
        <w:trPr>
          <w:trHeight w:val="315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2569" w14:textId="77777777" w:rsidR="002B231F" w:rsidRPr="00246539" w:rsidRDefault="002B231F" w:rsidP="002B23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33CB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5F5" w14:textId="77777777" w:rsidR="002B231F" w:rsidRPr="00246539" w:rsidRDefault="002B231F" w:rsidP="002B231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D4F39" w14:textId="6C941606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01AC" w14:textId="6CE7EE17" w:rsidR="002B231F" w:rsidRPr="00C61F64" w:rsidRDefault="002B231F" w:rsidP="002B23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28,50</w:t>
            </w:r>
          </w:p>
        </w:tc>
      </w:tr>
      <w:tr w:rsidR="002B231F" w:rsidRPr="00B458E8" w14:paraId="1F7BC505" w14:textId="77777777" w:rsidTr="007917AC">
        <w:trPr>
          <w:trHeight w:val="253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A206" w14:textId="77777777" w:rsidR="002B231F" w:rsidRPr="00246539" w:rsidRDefault="002B231F" w:rsidP="002B23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7AFF" w14:textId="77777777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7907" w14:textId="77777777" w:rsidR="002B231F" w:rsidRPr="00246539" w:rsidRDefault="002B231F" w:rsidP="002B23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CED12" w14:textId="1726A4DD" w:rsidR="002B231F" w:rsidRPr="00246539" w:rsidRDefault="002B231F" w:rsidP="002B23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1C0" w14:textId="2AE3E0CE" w:rsidR="002B231F" w:rsidRPr="00C61F64" w:rsidRDefault="002B231F" w:rsidP="002B231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28,50</w:t>
            </w:r>
          </w:p>
        </w:tc>
      </w:tr>
      <w:tr w:rsidR="00D4711A" w:rsidRPr="00B458E8" w14:paraId="66831B44" w14:textId="77777777" w:rsidTr="007917AC">
        <w:trPr>
          <w:trHeight w:val="253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2028" w14:textId="77777777" w:rsidR="00D4711A" w:rsidRPr="00246539" w:rsidRDefault="00D4711A" w:rsidP="00D471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87CE" w14:textId="77777777" w:rsidR="00D4711A" w:rsidRPr="00246539" w:rsidRDefault="00D4711A" w:rsidP="00D471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CB8C" w14:textId="77777777" w:rsidR="00D4711A" w:rsidRPr="00246539" w:rsidRDefault="00D4711A" w:rsidP="00D471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467F1" w14:textId="77777777" w:rsidR="00D4711A" w:rsidRPr="00246539" w:rsidRDefault="00D4711A" w:rsidP="00D471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573B" w14:textId="1AB5D1EB" w:rsidR="00D4711A" w:rsidRPr="00C61F64" w:rsidRDefault="00D4711A" w:rsidP="00D4711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28,50</w:t>
            </w:r>
          </w:p>
        </w:tc>
      </w:tr>
      <w:tr w:rsidR="00F101E1" w:rsidRPr="00B458E8" w14:paraId="55F97611" w14:textId="77777777" w:rsidTr="007917AC">
        <w:trPr>
          <w:trHeight w:val="253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FFAE" w14:textId="77777777" w:rsidR="00F101E1" w:rsidRPr="00246539" w:rsidRDefault="00F101E1" w:rsidP="00F101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9957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845C" w14:textId="77777777" w:rsidR="00F101E1" w:rsidRPr="00246539" w:rsidRDefault="00F101E1" w:rsidP="00F101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F8A85" w14:textId="77777777" w:rsidR="00F101E1" w:rsidRPr="00246539" w:rsidRDefault="00F101E1" w:rsidP="00F101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0CFF" w14:textId="5944C392" w:rsidR="00F101E1" w:rsidRPr="00C61F64" w:rsidRDefault="00F101E1" w:rsidP="00F101E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31,23</w:t>
            </w:r>
          </w:p>
        </w:tc>
      </w:tr>
      <w:tr w:rsidR="006A7E9F" w:rsidRPr="00B458E8" w14:paraId="5713D3EE" w14:textId="77777777" w:rsidTr="007917AC">
        <w:trPr>
          <w:trHeight w:val="253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4570" w14:textId="77777777" w:rsidR="006A7E9F" w:rsidRPr="00246539" w:rsidRDefault="006A7E9F" w:rsidP="006A7E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BCAA" w14:textId="77777777" w:rsidR="006A7E9F" w:rsidRPr="00246539" w:rsidRDefault="006A7E9F" w:rsidP="006A7E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C3F0" w14:textId="77777777" w:rsidR="006A7E9F" w:rsidRPr="00246539" w:rsidRDefault="006A7E9F" w:rsidP="006A7E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A388" w14:textId="77777777" w:rsidR="006A7E9F" w:rsidRPr="00246539" w:rsidRDefault="006A7E9F" w:rsidP="006A7E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6DFA" w14:textId="60F20EBD" w:rsidR="006A7E9F" w:rsidRPr="00C61F64" w:rsidRDefault="006A7E9F" w:rsidP="006A7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3</w:t>
            </w:r>
            <w:r w:rsidR="00DB622B">
              <w:rPr>
                <w:rFonts w:ascii="Times New Roman" w:hAnsi="Times New Roman"/>
                <w:sz w:val="24"/>
                <w:szCs w:val="24"/>
              </w:rPr>
              <w:t>1,23</w:t>
            </w:r>
          </w:p>
        </w:tc>
      </w:tr>
      <w:tr w:rsidR="006A7E9F" w:rsidRPr="00B458E8" w14:paraId="7DE97CF4" w14:textId="77777777" w:rsidTr="007917AC">
        <w:trPr>
          <w:trHeight w:val="253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2F92" w14:textId="77777777" w:rsidR="006A7E9F" w:rsidRPr="00246539" w:rsidRDefault="006A7E9F" w:rsidP="006A7E9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D346" w14:textId="77777777" w:rsidR="006A7E9F" w:rsidRPr="00246539" w:rsidRDefault="006A7E9F" w:rsidP="006A7E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F919" w14:textId="77777777" w:rsidR="006A7E9F" w:rsidRPr="00246539" w:rsidRDefault="006A7E9F" w:rsidP="006A7E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517AA" w14:textId="77777777" w:rsidR="006A7E9F" w:rsidRPr="00246539" w:rsidRDefault="006A7E9F" w:rsidP="006A7E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9798" w14:textId="6CA34F26" w:rsidR="006A7E9F" w:rsidRPr="00C61F64" w:rsidRDefault="006A7E9F" w:rsidP="006A7E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F64">
              <w:rPr>
                <w:rFonts w:ascii="Times New Roman" w:hAnsi="Times New Roman"/>
                <w:sz w:val="24"/>
                <w:szCs w:val="24"/>
              </w:rPr>
              <w:t>3</w:t>
            </w:r>
            <w:r w:rsidR="00F043E8" w:rsidRPr="00C61F64">
              <w:rPr>
                <w:rFonts w:ascii="Times New Roman" w:hAnsi="Times New Roman"/>
                <w:sz w:val="24"/>
                <w:szCs w:val="24"/>
              </w:rPr>
              <w:t>7,49</w:t>
            </w:r>
          </w:p>
        </w:tc>
      </w:tr>
      <w:tr w:rsidR="00B11697" w:rsidRPr="00B458E8" w14:paraId="05ABF475" w14:textId="77777777" w:rsidTr="007917AC">
        <w:trPr>
          <w:trHeight w:val="253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9B93" w14:textId="77777777" w:rsidR="00B11697" w:rsidRPr="00246539" w:rsidRDefault="00B11697" w:rsidP="00B1169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FE7E" w14:textId="77777777" w:rsidR="00B11697" w:rsidRPr="00246539" w:rsidRDefault="00B11697" w:rsidP="00B116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E211" w14:textId="77777777" w:rsidR="00B11697" w:rsidRPr="00246539" w:rsidRDefault="00B11697" w:rsidP="00B116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5397A7" w14:textId="4D05A78D" w:rsidR="00B11697" w:rsidRPr="00246539" w:rsidRDefault="00B11697" w:rsidP="00B116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D25B" w14:textId="04D89A99" w:rsidR="00B11697" w:rsidRPr="00AA49E0" w:rsidRDefault="00B11697" w:rsidP="00B11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sz w:val="24"/>
                <w:szCs w:val="24"/>
              </w:rPr>
              <w:t>37,49</w:t>
            </w:r>
          </w:p>
        </w:tc>
      </w:tr>
      <w:tr w:rsidR="00B11697" w:rsidRPr="00B458E8" w14:paraId="0260F59A" w14:textId="77777777" w:rsidTr="007917AC">
        <w:trPr>
          <w:trHeight w:val="253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E8AC" w14:textId="77777777" w:rsidR="00B11697" w:rsidRPr="00246539" w:rsidRDefault="00B11697" w:rsidP="00B1169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E2DA" w14:textId="77777777" w:rsidR="00B11697" w:rsidRPr="00246539" w:rsidRDefault="00B11697" w:rsidP="00B116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B344" w14:textId="77777777" w:rsidR="00B11697" w:rsidRPr="00246539" w:rsidRDefault="00B11697" w:rsidP="00B116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A40B05" w14:textId="42C8C9F0" w:rsidR="00B11697" w:rsidRPr="00246539" w:rsidRDefault="00B11697" w:rsidP="00B116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BE6B" w14:textId="3D8E546C" w:rsidR="00B11697" w:rsidRPr="00AA49E0" w:rsidRDefault="00AA49E0" w:rsidP="00B11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9E0">
              <w:rPr>
                <w:rFonts w:ascii="Times New Roman" w:hAnsi="Times New Roman"/>
                <w:sz w:val="24"/>
                <w:szCs w:val="24"/>
              </w:rPr>
              <w:t>4</w:t>
            </w:r>
            <w:r w:rsidR="00653BB4">
              <w:rPr>
                <w:rFonts w:ascii="Times New Roman" w:hAnsi="Times New Roman"/>
                <w:sz w:val="24"/>
                <w:szCs w:val="24"/>
              </w:rPr>
              <w:t>7,24</w:t>
            </w:r>
            <w:r w:rsidR="00B11697" w:rsidRPr="00AA49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C1FA9EC" w14:textId="0309DDEC" w:rsidR="00CC6795" w:rsidRDefault="00CC6795" w:rsidP="00CC679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795">
        <w:rPr>
          <w:rFonts w:ascii="Times New Roman" w:hAnsi="Times New Roman"/>
          <w:sz w:val="22"/>
          <w:szCs w:val="22"/>
          <w:lang w:eastAsia="ru-RU"/>
        </w:rPr>
        <w:t>* 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65C6ABB5" w14:textId="77777777" w:rsidR="00CC6795" w:rsidRPr="00583FBF" w:rsidRDefault="00CC6795" w:rsidP="00CC679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</w:p>
    <w:p w14:paraId="575F0540" w14:textId="6C55427D" w:rsidR="00E942C3" w:rsidRDefault="00E942C3" w:rsidP="00E942C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963C32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1792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43A130C2" w:rsidR="00376BF2" w:rsidRDefault="004C5DB1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76BF2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5CCFBE5A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C5DB1">
        <w:rPr>
          <w:rFonts w:ascii="Times New Roman" w:hAnsi="Times New Roman"/>
          <w:sz w:val="28"/>
          <w:szCs w:val="28"/>
        </w:rPr>
        <w:t>Рязанской области</w:t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Pr="004C5DB1">
        <w:rPr>
          <w:rFonts w:ascii="Times New Roman" w:hAnsi="Times New Roman"/>
          <w:sz w:val="28"/>
          <w:szCs w:val="28"/>
        </w:rPr>
        <w:tab/>
      </w:r>
      <w:r w:rsidR="004C5DB1" w:rsidRPr="004C5DB1">
        <w:rPr>
          <w:rFonts w:ascii="Times New Roman" w:hAnsi="Times New Roman"/>
          <w:sz w:val="28"/>
          <w:szCs w:val="28"/>
        </w:rPr>
        <w:t xml:space="preserve">  </w:t>
      </w:r>
      <w:r w:rsidRPr="004C5DB1">
        <w:rPr>
          <w:rFonts w:ascii="Times New Roman" w:hAnsi="Times New Roman"/>
          <w:sz w:val="28"/>
          <w:szCs w:val="28"/>
        </w:rPr>
        <w:t xml:space="preserve">        </w:t>
      </w:r>
      <w:r w:rsidR="004C5DB1" w:rsidRPr="004C5DB1">
        <w:rPr>
          <w:rFonts w:ascii="Times New Roman" w:hAnsi="Times New Roman"/>
          <w:sz w:val="28"/>
          <w:szCs w:val="28"/>
        </w:rPr>
        <w:t>Н</w:t>
      </w:r>
      <w:r w:rsidRPr="004C5DB1">
        <w:rPr>
          <w:rFonts w:ascii="Times New Roman" w:hAnsi="Times New Roman"/>
          <w:sz w:val="28"/>
          <w:szCs w:val="28"/>
        </w:rPr>
        <w:t>.</w:t>
      </w:r>
      <w:r w:rsidR="004C5DB1" w:rsidRPr="004C5DB1">
        <w:rPr>
          <w:rFonts w:ascii="Times New Roman" w:hAnsi="Times New Roman"/>
          <w:sz w:val="28"/>
          <w:szCs w:val="28"/>
        </w:rPr>
        <w:t>В</w:t>
      </w:r>
      <w:r w:rsidRPr="004C5DB1">
        <w:rPr>
          <w:rFonts w:ascii="Times New Roman" w:hAnsi="Times New Roman"/>
          <w:sz w:val="28"/>
          <w:szCs w:val="28"/>
        </w:rPr>
        <w:t xml:space="preserve">. </w:t>
      </w:r>
      <w:r w:rsidR="004C5DB1" w:rsidRPr="004C5DB1">
        <w:rPr>
          <w:rFonts w:ascii="Times New Roman" w:hAnsi="Times New Roman"/>
          <w:sz w:val="28"/>
          <w:szCs w:val="28"/>
        </w:rPr>
        <w:t>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15060"/>
    <w:rsid w:val="0003297E"/>
    <w:rsid w:val="000440D4"/>
    <w:rsid w:val="00077253"/>
    <w:rsid w:val="00085203"/>
    <w:rsid w:val="000940F4"/>
    <w:rsid w:val="000A2D3B"/>
    <w:rsid w:val="000A5014"/>
    <w:rsid w:val="000C1562"/>
    <w:rsid w:val="000C1D01"/>
    <w:rsid w:val="000C3A19"/>
    <w:rsid w:val="000C5070"/>
    <w:rsid w:val="000C56CB"/>
    <w:rsid w:val="000E7185"/>
    <w:rsid w:val="0010001F"/>
    <w:rsid w:val="001001A5"/>
    <w:rsid w:val="00101C9D"/>
    <w:rsid w:val="00107D02"/>
    <w:rsid w:val="00111482"/>
    <w:rsid w:val="00121836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17924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B231F"/>
    <w:rsid w:val="002F0B4E"/>
    <w:rsid w:val="00302917"/>
    <w:rsid w:val="00312CE6"/>
    <w:rsid w:val="00332CA9"/>
    <w:rsid w:val="00334563"/>
    <w:rsid w:val="00337FB0"/>
    <w:rsid w:val="0034332D"/>
    <w:rsid w:val="0035080A"/>
    <w:rsid w:val="00352865"/>
    <w:rsid w:val="00365587"/>
    <w:rsid w:val="00370399"/>
    <w:rsid w:val="00375FED"/>
    <w:rsid w:val="00376BF2"/>
    <w:rsid w:val="00377198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675B9"/>
    <w:rsid w:val="004762BD"/>
    <w:rsid w:val="00477BD3"/>
    <w:rsid w:val="00490723"/>
    <w:rsid w:val="00492865"/>
    <w:rsid w:val="004946FB"/>
    <w:rsid w:val="004B3EB7"/>
    <w:rsid w:val="004C0CFB"/>
    <w:rsid w:val="004C5DB1"/>
    <w:rsid w:val="004D6893"/>
    <w:rsid w:val="004E28B6"/>
    <w:rsid w:val="004E5575"/>
    <w:rsid w:val="004F0033"/>
    <w:rsid w:val="005005AC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3E3"/>
    <w:rsid w:val="005C47E4"/>
    <w:rsid w:val="005D19CC"/>
    <w:rsid w:val="005D2FF2"/>
    <w:rsid w:val="005D5613"/>
    <w:rsid w:val="005E1651"/>
    <w:rsid w:val="005F1FAF"/>
    <w:rsid w:val="005F4616"/>
    <w:rsid w:val="005F72E0"/>
    <w:rsid w:val="006036E7"/>
    <w:rsid w:val="0063275F"/>
    <w:rsid w:val="00651536"/>
    <w:rsid w:val="00653BB4"/>
    <w:rsid w:val="0065767D"/>
    <w:rsid w:val="006609FD"/>
    <w:rsid w:val="00671EA6"/>
    <w:rsid w:val="00673731"/>
    <w:rsid w:val="006A201B"/>
    <w:rsid w:val="006A44DB"/>
    <w:rsid w:val="006A7E9F"/>
    <w:rsid w:val="006D0BCC"/>
    <w:rsid w:val="006E5782"/>
    <w:rsid w:val="006E773B"/>
    <w:rsid w:val="006E7BBD"/>
    <w:rsid w:val="006F35B5"/>
    <w:rsid w:val="006F6233"/>
    <w:rsid w:val="0071152B"/>
    <w:rsid w:val="00716E94"/>
    <w:rsid w:val="00717530"/>
    <w:rsid w:val="007212F9"/>
    <w:rsid w:val="007242B3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17AC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0CEB"/>
    <w:rsid w:val="00944DB1"/>
    <w:rsid w:val="00945889"/>
    <w:rsid w:val="009520CE"/>
    <w:rsid w:val="00963C32"/>
    <w:rsid w:val="00967DCC"/>
    <w:rsid w:val="00973F77"/>
    <w:rsid w:val="0098033C"/>
    <w:rsid w:val="00983F32"/>
    <w:rsid w:val="009A164F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A49E0"/>
    <w:rsid w:val="00AC3BBA"/>
    <w:rsid w:val="00AE1CC3"/>
    <w:rsid w:val="00AE71B7"/>
    <w:rsid w:val="00AF403A"/>
    <w:rsid w:val="00AF7AEF"/>
    <w:rsid w:val="00B11697"/>
    <w:rsid w:val="00B1638C"/>
    <w:rsid w:val="00B44230"/>
    <w:rsid w:val="00B511B9"/>
    <w:rsid w:val="00B558C3"/>
    <w:rsid w:val="00B5647F"/>
    <w:rsid w:val="00B625F4"/>
    <w:rsid w:val="00B86A4A"/>
    <w:rsid w:val="00BB3DA1"/>
    <w:rsid w:val="00BC2B04"/>
    <w:rsid w:val="00BE2CEC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61F64"/>
    <w:rsid w:val="00C74FDF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C6795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58AF"/>
    <w:rsid w:val="00D4641F"/>
    <w:rsid w:val="00D46AD6"/>
    <w:rsid w:val="00D46C73"/>
    <w:rsid w:val="00D4711A"/>
    <w:rsid w:val="00D47EFD"/>
    <w:rsid w:val="00D575FB"/>
    <w:rsid w:val="00D72457"/>
    <w:rsid w:val="00D7386A"/>
    <w:rsid w:val="00D74F67"/>
    <w:rsid w:val="00D92F8D"/>
    <w:rsid w:val="00D94E28"/>
    <w:rsid w:val="00DA6E76"/>
    <w:rsid w:val="00DB1A62"/>
    <w:rsid w:val="00DB1F11"/>
    <w:rsid w:val="00DB622B"/>
    <w:rsid w:val="00DC3D84"/>
    <w:rsid w:val="00DC6791"/>
    <w:rsid w:val="00DD05BB"/>
    <w:rsid w:val="00DD68DC"/>
    <w:rsid w:val="00DE27D4"/>
    <w:rsid w:val="00E10008"/>
    <w:rsid w:val="00E76300"/>
    <w:rsid w:val="00E82E2D"/>
    <w:rsid w:val="00E8336E"/>
    <w:rsid w:val="00E9090E"/>
    <w:rsid w:val="00E9351E"/>
    <w:rsid w:val="00E942C3"/>
    <w:rsid w:val="00E97FD1"/>
    <w:rsid w:val="00E97FE1"/>
    <w:rsid w:val="00EA6670"/>
    <w:rsid w:val="00EB0277"/>
    <w:rsid w:val="00EC4E80"/>
    <w:rsid w:val="00ED5CAB"/>
    <w:rsid w:val="00ED7DD3"/>
    <w:rsid w:val="00EE5D65"/>
    <w:rsid w:val="00EF12D3"/>
    <w:rsid w:val="00EF48EC"/>
    <w:rsid w:val="00F03C46"/>
    <w:rsid w:val="00F043E8"/>
    <w:rsid w:val="00F101E1"/>
    <w:rsid w:val="00F20ED3"/>
    <w:rsid w:val="00F3081A"/>
    <w:rsid w:val="00F33059"/>
    <w:rsid w:val="00F43782"/>
    <w:rsid w:val="00F51E87"/>
    <w:rsid w:val="00F74473"/>
    <w:rsid w:val="00F83DCD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chartTrackingRefBased/>
  <w15:docId w15:val="{F8CC53C7-07D5-47AE-A869-411F64A4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D94E28"/>
    <w:rPr>
      <w:sz w:val="32"/>
      <w:lang w:eastAsia="ar-SA"/>
    </w:rPr>
  </w:style>
  <w:style w:type="paragraph" w:styleId="a9">
    <w:name w:val="List Paragraph"/>
    <w:basedOn w:val="a"/>
    <w:uiPriority w:val="34"/>
    <w:qFormat/>
    <w:rsid w:val="005005AC"/>
    <w:pPr>
      <w:ind w:left="720"/>
      <w:contextualSpacing/>
    </w:pPr>
  </w:style>
  <w:style w:type="table" w:styleId="aa">
    <w:name w:val="Table Grid"/>
    <w:basedOn w:val="a1"/>
    <w:rsid w:val="00C6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02CF-8C66-45AD-A51D-7885226C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22</cp:revision>
  <cp:lastPrinted>2025-12-11T11:06:00Z</cp:lastPrinted>
  <dcterms:created xsi:type="dcterms:W3CDTF">2024-07-29T08:41:00Z</dcterms:created>
  <dcterms:modified xsi:type="dcterms:W3CDTF">2025-12-11T11:06:00Z</dcterms:modified>
</cp:coreProperties>
</file>