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19 декабря 2025 г.</w:t>
      </w:r>
      <w:r>
        <w:rPr>
          <w:sz w:val="24"/>
          <w:szCs w:val="24"/>
        </w:rPr>
        <w:t xml:space="preserve"> № 1166-п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5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Болотцы)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391359,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Торбаевский, село Болотцы.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61 234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2"/>
                <w:sz w:val="20"/>
              </w:rPr>
              <w:t xml:space="preserve"> Болотцы)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794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794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709,69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583,01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297,00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323,16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2 250 </w:t>
            </w:r>
            <w:r>
              <w:rPr>
                <w:spacing w:val="-2"/>
                <w:sz w:val="20"/>
              </w:rPr>
              <w:t xml:space="preserve">666,63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789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7897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2025-12-09T12:44:06Z</dcterms:created>
  <dcterms:modified xsi:type="dcterms:W3CDTF">2025-12-22T06:30:07Z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