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1EE" w:rsidRPr="00947C06" w:rsidRDefault="00F853D0" w:rsidP="00B971EE">
      <w:pPr>
        <w:ind w:left="5812" w:firstLine="425"/>
        <w:jc w:val="both"/>
      </w:pPr>
      <w:r>
        <w:t>Приложение № 5</w:t>
      </w:r>
      <w:r w:rsidR="00B971EE" w:rsidRPr="00947C06">
        <w:t xml:space="preserve">                                                            </w:t>
      </w:r>
    </w:p>
    <w:p w:rsidR="00B971EE" w:rsidRPr="00947C06" w:rsidRDefault="00B971EE" w:rsidP="00B971EE">
      <w:pPr>
        <w:ind w:left="5812" w:firstLine="425"/>
        <w:jc w:val="both"/>
      </w:pPr>
      <w:r w:rsidRPr="00947C06">
        <w:t>к постановлению главного управления</w:t>
      </w:r>
    </w:p>
    <w:p w:rsidR="00B971EE" w:rsidRPr="00947C06" w:rsidRDefault="00B971EE" w:rsidP="00B971EE">
      <w:pPr>
        <w:ind w:left="5812" w:firstLine="425"/>
        <w:jc w:val="both"/>
      </w:pPr>
      <w:r w:rsidRPr="00947C06">
        <w:t>архитектуры и градостроительства</w:t>
      </w:r>
    </w:p>
    <w:p w:rsidR="00B971EE" w:rsidRPr="00947C06" w:rsidRDefault="00B971EE" w:rsidP="00B971EE">
      <w:pPr>
        <w:ind w:left="5812" w:firstLine="425"/>
        <w:jc w:val="both"/>
      </w:pPr>
      <w:r w:rsidRPr="00947C06">
        <w:t>Рязанской области</w:t>
      </w:r>
    </w:p>
    <w:p w:rsidR="00443753" w:rsidRDefault="00443753" w:rsidP="00443753">
      <w:pPr>
        <w:ind w:left="5812" w:firstLine="425"/>
        <w:jc w:val="both"/>
      </w:pPr>
      <w:r>
        <w:t>от 08 декабря 2025 г. № 1065-п</w:t>
      </w:r>
    </w:p>
    <w:p w:rsidR="00B971EE" w:rsidRDefault="00B971EE" w:rsidP="00B971EE">
      <w:pPr>
        <w:ind w:left="5812" w:firstLine="425"/>
        <w:jc w:val="both"/>
      </w:pPr>
      <w:bookmarkStart w:id="0" w:name="_GoBack"/>
      <w:bookmarkEnd w:id="0"/>
    </w:p>
    <w:p w:rsidR="00B971EE" w:rsidRDefault="00B971EE">
      <w:pPr>
        <w:pStyle w:val="a3"/>
        <w:spacing w:before="3"/>
        <w:ind w:left="1992" w:right="1993"/>
        <w:jc w:val="center"/>
        <w:rPr>
          <w:spacing w:val="-2"/>
        </w:rPr>
      </w:pPr>
    </w:p>
    <w:p w:rsidR="00870429" w:rsidRDefault="00870429">
      <w:pPr>
        <w:pStyle w:val="a3"/>
        <w:spacing w:before="3"/>
        <w:ind w:left="1992" w:right="1993"/>
        <w:jc w:val="center"/>
        <w:rPr>
          <w:spacing w:val="-2"/>
        </w:rPr>
      </w:pPr>
    </w:p>
    <w:p w:rsidR="00870429" w:rsidRDefault="00870429">
      <w:pPr>
        <w:pStyle w:val="a3"/>
        <w:spacing w:before="3"/>
        <w:ind w:left="1992" w:right="1993"/>
        <w:jc w:val="center"/>
        <w:rPr>
          <w:spacing w:val="-2"/>
        </w:rPr>
      </w:pPr>
    </w:p>
    <w:p w:rsidR="00B971EE" w:rsidRDefault="00B971EE">
      <w:pPr>
        <w:pStyle w:val="a3"/>
        <w:spacing w:before="3"/>
        <w:ind w:left="1992" w:right="1993"/>
        <w:jc w:val="center"/>
        <w:rPr>
          <w:spacing w:val="-2"/>
        </w:rPr>
      </w:pPr>
    </w:p>
    <w:p w:rsidR="00B971EE" w:rsidRDefault="00B971EE">
      <w:pPr>
        <w:pStyle w:val="a3"/>
        <w:spacing w:before="3"/>
        <w:ind w:left="1992" w:right="1993"/>
        <w:jc w:val="center"/>
        <w:rPr>
          <w:spacing w:val="-2"/>
        </w:rPr>
      </w:pPr>
    </w:p>
    <w:p w:rsidR="00250B62" w:rsidRDefault="00B971EE">
      <w:pPr>
        <w:pStyle w:val="a3"/>
        <w:spacing w:before="3"/>
        <w:ind w:left="1992" w:right="1993"/>
        <w:jc w:val="center"/>
      </w:pPr>
      <w:r>
        <w:rPr>
          <w:spacing w:val="-2"/>
        </w:rPr>
        <w:t>«</w:t>
      </w:r>
      <w:r w:rsidR="00FD5795">
        <w:rPr>
          <w:spacing w:val="-2"/>
        </w:rPr>
        <w:t>ГРАФИЧЕСКОЕ</w:t>
      </w:r>
      <w:r w:rsidR="00FD5795">
        <w:rPr>
          <w:spacing w:val="-10"/>
        </w:rPr>
        <w:t xml:space="preserve"> </w:t>
      </w:r>
      <w:r w:rsidR="00FD5795">
        <w:rPr>
          <w:spacing w:val="-2"/>
        </w:rPr>
        <w:t>ОПИСАНИЕ</w:t>
      </w:r>
    </w:p>
    <w:p w:rsidR="00250B62" w:rsidRDefault="00FD5795">
      <w:pPr>
        <w:pStyle w:val="a3"/>
        <w:ind w:left="1993" w:right="1993"/>
        <w:jc w:val="center"/>
      </w:pPr>
      <w:r>
        <w:t>местоположения</w:t>
      </w:r>
      <w:r>
        <w:rPr>
          <w:spacing w:val="-8"/>
        </w:rPr>
        <w:t xml:space="preserve"> </w:t>
      </w:r>
      <w:r>
        <w:t>границ</w:t>
      </w:r>
      <w:r>
        <w:rPr>
          <w:spacing w:val="-8"/>
        </w:rPr>
        <w:t xml:space="preserve"> </w:t>
      </w:r>
      <w:r>
        <w:t>населенных</w:t>
      </w:r>
      <w:r>
        <w:rPr>
          <w:spacing w:val="-8"/>
        </w:rPr>
        <w:t xml:space="preserve"> </w:t>
      </w:r>
      <w:r>
        <w:t>пунктов,</w:t>
      </w:r>
      <w:r>
        <w:rPr>
          <w:spacing w:val="-8"/>
        </w:rPr>
        <w:t xml:space="preserve"> </w:t>
      </w:r>
      <w:r>
        <w:t>территориальных</w:t>
      </w:r>
      <w:r>
        <w:rPr>
          <w:spacing w:val="-52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250B62" w:rsidRDefault="00C57F75">
      <w:pPr>
        <w:spacing w:before="31"/>
        <w:ind w:left="1989" w:right="1993"/>
        <w:jc w:val="center"/>
        <w:rPr>
          <w:b/>
          <w:i/>
          <w:sz w:val="20"/>
        </w:rPr>
      </w:pPr>
      <w:r>
        <w:pict>
          <v:rect id="_x0000_s1029" style="position:absolute;left:0;text-align:left;margin-left:62.85pt;margin-top:14.5pt;width:498pt;height:.75pt;z-index:-15728640;mso-wrap-distance-left:0;mso-wrap-distance-right:0;mso-position-horizontal-relative:page" fillcolor="black" stroked="f">
            <w10:wrap type="topAndBottom" anchorx="page"/>
          </v:rect>
        </w:pict>
      </w:r>
      <w:r w:rsidR="00FD5795">
        <w:rPr>
          <w:b/>
          <w:i/>
          <w:sz w:val="20"/>
        </w:rPr>
        <w:t xml:space="preserve">Граница населенного пункта д. </w:t>
      </w:r>
      <w:proofErr w:type="spellStart"/>
      <w:r w:rsidR="00FD5795">
        <w:rPr>
          <w:b/>
          <w:i/>
          <w:sz w:val="20"/>
        </w:rPr>
        <w:t>Бурмино</w:t>
      </w:r>
      <w:proofErr w:type="spellEnd"/>
    </w:p>
    <w:p w:rsidR="00250B62" w:rsidRDefault="00FD5795">
      <w:pPr>
        <w:ind w:left="1992" w:right="1993"/>
        <w:jc w:val="center"/>
        <w:rPr>
          <w:sz w:val="14"/>
        </w:rPr>
      </w:pPr>
      <w:proofErr w:type="gramStart"/>
      <w:r>
        <w:rPr>
          <w:sz w:val="14"/>
        </w:rPr>
        <w:t>(наименование объекта, местоположение границ которого описано (далее - объект)</w:t>
      </w:r>
      <w:proofErr w:type="gramEnd"/>
    </w:p>
    <w:p w:rsidR="00250B62" w:rsidRDefault="00FD5795">
      <w:pPr>
        <w:spacing w:before="137"/>
        <w:ind w:left="1992" w:right="1993"/>
        <w:jc w:val="center"/>
        <w:rPr>
          <w:b/>
          <w:sz w:val="20"/>
        </w:rPr>
      </w:pPr>
      <w:r>
        <w:rPr>
          <w:b/>
          <w:sz w:val="20"/>
        </w:rPr>
        <w:t>Раздел 1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 w:rsidR="00250B62">
        <w:trPr>
          <w:trHeight w:val="248"/>
        </w:trPr>
        <w:tc>
          <w:tcPr>
            <w:tcW w:w="10184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B62" w:rsidRDefault="00FD5795">
            <w:pPr>
              <w:pStyle w:val="TableParagraph"/>
              <w:spacing w:before="0" w:line="219" w:lineRule="exact"/>
              <w:ind w:left="4133" w:right="4118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объекте</w:t>
            </w:r>
          </w:p>
        </w:tc>
      </w:tr>
      <w:tr w:rsidR="00250B62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B62" w:rsidRDefault="00FD5795">
            <w:pPr>
              <w:pStyle w:val="TableParagraph"/>
              <w:spacing w:line="240" w:lineRule="auto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B62" w:rsidRDefault="00FD5795">
            <w:pPr>
              <w:pStyle w:val="TableParagraph"/>
              <w:spacing w:before="125" w:line="240" w:lineRule="auto"/>
              <w:ind w:left="461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B62" w:rsidRDefault="00FD5795">
            <w:pPr>
              <w:pStyle w:val="TableParagraph"/>
              <w:spacing w:before="125" w:line="240" w:lineRule="auto"/>
              <w:ind w:left="1906" w:right="189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 характеристик</w:t>
            </w:r>
          </w:p>
        </w:tc>
      </w:tr>
      <w:tr w:rsidR="00250B62">
        <w:trPr>
          <w:trHeight w:val="251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B62" w:rsidRDefault="00FD5795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B62" w:rsidRDefault="00FD5795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B62" w:rsidRDefault="00FD5795">
            <w:pPr>
              <w:pStyle w:val="TableParagraph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</w:tr>
      <w:tr w:rsidR="00250B62">
        <w:trPr>
          <w:trHeight w:val="48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B62" w:rsidRDefault="00FD5795">
            <w:pPr>
              <w:pStyle w:val="TableParagraph"/>
              <w:spacing w:before="125" w:line="240" w:lineRule="auto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B62" w:rsidRDefault="00FD5795">
            <w:pPr>
              <w:pStyle w:val="TableParagraph"/>
              <w:spacing w:before="0" w:line="221" w:lineRule="exact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Местоположение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B62" w:rsidRDefault="00FD5795">
            <w:pPr>
              <w:pStyle w:val="TableParagraph"/>
              <w:spacing w:before="0" w:line="240" w:lineRule="auto"/>
              <w:ind w:left="36" w:right="58"/>
              <w:jc w:val="left"/>
              <w:rPr>
                <w:sz w:val="20"/>
              </w:rPr>
            </w:pPr>
            <w:r>
              <w:rPr>
                <w:sz w:val="20"/>
              </w:rPr>
              <w:t>390550,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Рязанская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Рязанский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район,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сельское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поселение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Искровское, деревня </w:t>
            </w:r>
            <w:proofErr w:type="spellStart"/>
            <w:r>
              <w:rPr>
                <w:sz w:val="20"/>
              </w:rPr>
              <w:t>Бурмино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250B62">
        <w:trPr>
          <w:trHeight w:val="719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B62" w:rsidRDefault="00250B62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0"/>
              </w:rPr>
            </w:pPr>
          </w:p>
          <w:p w:rsidR="00250B62" w:rsidRDefault="00FD5795">
            <w:pPr>
              <w:pStyle w:val="TableParagraph"/>
              <w:spacing w:before="0" w:line="240" w:lineRule="auto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B62" w:rsidRDefault="00FD5795">
            <w:pPr>
              <w:pStyle w:val="TableParagraph"/>
              <w:spacing w:before="0" w:line="240" w:lineRule="auto"/>
              <w:ind w:left="36" w:right="75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± ∆P)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B62" w:rsidRDefault="00250B62">
            <w:pPr>
              <w:pStyle w:val="TableParagraph"/>
              <w:spacing w:before="10" w:line="240" w:lineRule="auto"/>
              <w:ind w:left="0" w:right="0"/>
              <w:jc w:val="left"/>
              <w:rPr>
                <w:b/>
                <w:sz w:val="20"/>
              </w:rPr>
            </w:pPr>
          </w:p>
          <w:p w:rsidR="00250B62" w:rsidRDefault="00FD5795">
            <w:pPr>
              <w:pStyle w:val="TableParagraph"/>
              <w:spacing w:before="0" w:line="240" w:lineRule="auto"/>
              <w:ind w:left="1906" w:right="1891"/>
              <w:rPr>
                <w:sz w:val="20"/>
              </w:rPr>
            </w:pPr>
            <w:r>
              <w:rPr>
                <w:sz w:val="20"/>
              </w:rPr>
              <w:t>178 625 м²</w:t>
            </w:r>
          </w:p>
        </w:tc>
      </w:tr>
      <w:tr w:rsidR="00250B62">
        <w:trPr>
          <w:trHeight w:val="502"/>
        </w:trPr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B62" w:rsidRDefault="00FD5795">
            <w:pPr>
              <w:pStyle w:val="TableParagraph"/>
              <w:spacing w:before="132" w:line="240" w:lineRule="auto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B62" w:rsidRDefault="00FD5795">
            <w:pPr>
              <w:pStyle w:val="TableParagraph"/>
              <w:spacing w:before="0" w:line="221" w:lineRule="exact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Иные характеристики объекта</w:t>
            </w:r>
          </w:p>
        </w:tc>
        <w:tc>
          <w:tcPr>
            <w:tcW w:w="6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0B62" w:rsidRDefault="00FD5795">
            <w:pPr>
              <w:pStyle w:val="TableParagraph"/>
              <w:spacing w:before="0" w:line="221" w:lineRule="exact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Вид объекта реестра границ: Граница населенного пункта</w:t>
            </w:r>
          </w:p>
          <w:p w:rsidR="00250B62" w:rsidRDefault="00FD5795">
            <w:pPr>
              <w:pStyle w:val="TableParagraph"/>
              <w:spacing w:before="21" w:line="240" w:lineRule="auto"/>
              <w:ind w:left="36" w:right="0"/>
              <w:jc w:val="left"/>
              <w:rPr>
                <w:sz w:val="20"/>
              </w:rPr>
            </w:pPr>
            <w:r>
              <w:rPr>
                <w:sz w:val="20"/>
              </w:rPr>
              <w:t>Кадастровый номер района: 62:15</w:t>
            </w:r>
          </w:p>
        </w:tc>
      </w:tr>
    </w:tbl>
    <w:p w:rsidR="00250B62" w:rsidRDefault="00250B62">
      <w:pPr>
        <w:rPr>
          <w:sz w:val="20"/>
        </w:rPr>
        <w:sectPr w:rsidR="00250B62">
          <w:headerReference w:type="default" r:id="rId7"/>
          <w:pgSz w:w="11900" w:h="16840"/>
          <w:pgMar w:top="560" w:right="440" w:bottom="280" w:left="1020" w:header="300" w:footer="0" w:gutter="0"/>
          <w:pgNumType w:start="2"/>
          <w:cols w:space="720"/>
        </w:sectPr>
      </w:pPr>
    </w:p>
    <w:p w:rsidR="00250B62" w:rsidRDefault="00C57F75">
      <w:pPr>
        <w:spacing w:before="17"/>
        <w:ind w:left="1992" w:right="1993"/>
        <w:jc w:val="center"/>
        <w:rPr>
          <w:b/>
          <w:sz w:val="20"/>
        </w:rPr>
      </w:pPr>
      <w:r>
        <w:lastRenderedPageBreak/>
        <w:pict>
          <v:rect id="_x0000_s1028" style="position:absolute;left:0;text-align:left;margin-left:167.8pt;margin-top:39pt;width:393pt;height:.75pt;z-index:-17201152;mso-position-horizontal-relative:page" fillcolor="black" stroked="f">
            <w10:wrap anchorx="page"/>
          </v:rect>
        </w:pict>
      </w:r>
      <w:r w:rsidR="00FD5795">
        <w:rPr>
          <w:b/>
          <w:sz w:val="20"/>
        </w:rPr>
        <w:t>Раздел 2</w:t>
      </w:r>
    </w:p>
    <w:tbl>
      <w:tblPr>
        <w:tblStyle w:val="TableNormal"/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0"/>
        <w:gridCol w:w="1417"/>
        <w:gridCol w:w="1417"/>
        <w:gridCol w:w="2682"/>
        <w:gridCol w:w="1567"/>
        <w:gridCol w:w="1809"/>
      </w:tblGrid>
      <w:tr w:rsidR="00250B62">
        <w:trPr>
          <w:trHeight w:val="251"/>
        </w:trPr>
        <w:tc>
          <w:tcPr>
            <w:tcW w:w="10182" w:type="dxa"/>
            <w:gridSpan w:val="6"/>
          </w:tcPr>
          <w:p w:rsidR="00250B62" w:rsidRDefault="00FD5795">
            <w:pPr>
              <w:pStyle w:val="TableParagraph"/>
              <w:spacing w:before="0" w:line="221" w:lineRule="exact"/>
              <w:ind w:left="3044" w:right="3027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 местоположении границ объекта</w:t>
            </w:r>
          </w:p>
        </w:tc>
      </w:tr>
      <w:tr w:rsidR="00250B62">
        <w:trPr>
          <w:trHeight w:val="370"/>
        </w:trPr>
        <w:tc>
          <w:tcPr>
            <w:tcW w:w="10182" w:type="dxa"/>
            <w:gridSpan w:val="6"/>
          </w:tcPr>
          <w:p w:rsidR="00250B62" w:rsidRDefault="00FD5795">
            <w:pPr>
              <w:pStyle w:val="TableParagraph"/>
              <w:tabs>
                <w:tab w:val="left" w:pos="2237"/>
              </w:tabs>
              <w:spacing w:before="0" w:line="221" w:lineRule="exact"/>
              <w:ind w:left="35" w:right="0"/>
              <w:jc w:val="left"/>
              <w:rPr>
                <w:sz w:val="20"/>
              </w:rPr>
            </w:pPr>
            <w:r>
              <w:rPr>
                <w:b/>
                <w:sz w:val="20"/>
              </w:rPr>
              <w:t>1. Система 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>МСК-62, зона 1</w:t>
            </w:r>
          </w:p>
        </w:tc>
      </w:tr>
      <w:tr w:rsidR="00250B62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250B62" w:rsidRDefault="00FD5795">
            <w:pPr>
              <w:pStyle w:val="TableParagraph"/>
              <w:spacing w:before="0" w:line="221" w:lineRule="exact"/>
              <w:ind w:left="2787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2. Сведения о характерных точках границ объекта</w:t>
            </w:r>
          </w:p>
        </w:tc>
      </w:tr>
      <w:tr w:rsidR="00250B62">
        <w:trPr>
          <w:trHeight w:val="727"/>
        </w:trPr>
        <w:tc>
          <w:tcPr>
            <w:tcW w:w="1290" w:type="dxa"/>
            <w:vMerge w:val="restart"/>
            <w:tcBorders>
              <w:top w:val="single" w:sz="12" w:space="0" w:color="000000"/>
            </w:tcBorders>
          </w:tcPr>
          <w:p w:rsidR="00250B62" w:rsidRDefault="00250B62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21"/>
              </w:rPr>
            </w:pPr>
          </w:p>
          <w:p w:rsidR="00250B62" w:rsidRDefault="00FD5795">
            <w:pPr>
              <w:pStyle w:val="TableParagraph"/>
              <w:spacing w:before="0" w:line="240" w:lineRule="auto"/>
              <w:ind w:left="53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границ</w:t>
            </w:r>
          </w:p>
        </w:tc>
        <w:tc>
          <w:tcPr>
            <w:tcW w:w="2834" w:type="dxa"/>
            <w:gridSpan w:val="2"/>
            <w:tcBorders>
              <w:top w:val="single" w:sz="12" w:space="0" w:color="000000"/>
            </w:tcBorders>
          </w:tcPr>
          <w:p w:rsidR="00250B62" w:rsidRDefault="00250B62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21"/>
              </w:rPr>
            </w:pPr>
          </w:p>
          <w:p w:rsidR="00250B62" w:rsidRDefault="00FD5795">
            <w:pPr>
              <w:pStyle w:val="TableParagraph"/>
              <w:spacing w:before="0" w:line="240" w:lineRule="auto"/>
              <w:ind w:left="736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м</w:t>
            </w:r>
            <w:proofErr w:type="gramEnd"/>
          </w:p>
        </w:tc>
        <w:tc>
          <w:tcPr>
            <w:tcW w:w="2682" w:type="dxa"/>
            <w:vMerge w:val="restart"/>
            <w:tcBorders>
              <w:top w:val="single" w:sz="12" w:space="0" w:color="000000"/>
            </w:tcBorders>
          </w:tcPr>
          <w:p w:rsidR="00250B62" w:rsidRDefault="00250B62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31"/>
              </w:rPr>
            </w:pPr>
          </w:p>
          <w:p w:rsidR="00250B62" w:rsidRDefault="00FD5795">
            <w:pPr>
              <w:pStyle w:val="TableParagraph"/>
              <w:spacing w:before="0" w:line="240" w:lineRule="auto"/>
              <w:ind w:left="267" w:right="248"/>
              <w:rPr>
                <w:b/>
                <w:sz w:val="20"/>
              </w:rPr>
            </w:pPr>
            <w:r>
              <w:rPr>
                <w:b/>
                <w:sz w:val="20"/>
              </w:rPr>
              <w:t>Метод определения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координат 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</w:p>
        </w:tc>
        <w:tc>
          <w:tcPr>
            <w:tcW w:w="1567" w:type="dxa"/>
            <w:vMerge w:val="restart"/>
            <w:tcBorders>
              <w:top w:val="single" w:sz="12" w:space="0" w:color="000000"/>
            </w:tcBorders>
          </w:tcPr>
          <w:p w:rsidR="00250B62" w:rsidRDefault="00FD5795">
            <w:pPr>
              <w:pStyle w:val="TableParagraph"/>
              <w:spacing w:before="14" w:line="240" w:lineRule="auto"/>
              <w:ind w:left="56" w:right="36"/>
              <w:rPr>
                <w:b/>
                <w:sz w:val="20"/>
              </w:rPr>
            </w:pPr>
            <w:r>
              <w:rPr>
                <w:b/>
                <w:sz w:val="20"/>
              </w:rPr>
              <w:t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pacing w:val="-1"/>
                <w:sz w:val="20"/>
              </w:rPr>
              <w:t>квадратическая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Mt</w:t>
            </w:r>
            <w:proofErr w:type="spellEnd"/>
            <w:r>
              <w:rPr>
                <w:b/>
                <w:sz w:val="20"/>
              </w:rPr>
              <w:t>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м</w:t>
            </w:r>
          </w:p>
        </w:tc>
        <w:tc>
          <w:tcPr>
            <w:tcW w:w="1809" w:type="dxa"/>
            <w:vMerge w:val="restart"/>
            <w:tcBorders>
              <w:top w:val="single" w:sz="12" w:space="0" w:color="000000"/>
            </w:tcBorders>
          </w:tcPr>
          <w:p w:rsidR="00250B62" w:rsidRDefault="00250B62">
            <w:pPr>
              <w:pStyle w:val="TableParagraph"/>
              <w:spacing w:before="2" w:line="240" w:lineRule="auto"/>
              <w:ind w:left="0" w:right="0"/>
              <w:jc w:val="left"/>
              <w:rPr>
                <w:b/>
                <w:sz w:val="21"/>
              </w:rPr>
            </w:pPr>
          </w:p>
          <w:p w:rsidR="00250B62" w:rsidRDefault="00FD5795">
            <w:pPr>
              <w:pStyle w:val="TableParagraph"/>
              <w:spacing w:before="0" w:line="240" w:lineRule="auto"/>
              <w:ind w:left="5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обозначения </w:t>
            </w:r>
            <w:r>
              <w:rPr>
                <w:b/>
                <w:spacing w:val="-1"/>
                <w:sz w:val="20"/>
              </w:rPr>
              <w:t>точки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на 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наличии)</w:t>
            </w:r>
          </w:p>
        </w:tc>
      </w:tr>
      <w:tr w:rsidR="00250B62">
        <w:trPr>
          <w:trHeight w:val="674"/>
        </w:trPr>
        <w:tc>
          <w:tcPr>
            <w:tcW w:w="1290" w:type="dxa"/>
            <w:vMerge/>
            <w:tcBorders>
              <w:top w:val="nil"/>
            </w:tcBorders>
          </w:tcPr>
          <w:p w:rsidR="00250B62" w:rsidRDefault="00250B6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250B62" w:rsidRDefault="00250B62">
            <w:pPr>
              <w:pStyle w:val="TableParagraph"/>
              <w:spacing w:before="11" w:line="240" w:lineRule="auto"/>
              <w:ind w:left="0" w:right="0"/>
              <w:jc w:val="left"/>
              <w:rPr>
                <w:b/>
                <w:sz w:val="18"/>
              </w:rPr>
            </w:pPr>
          </w:p>
          <w:p w:rsidR="00250B62" w:rsidRDefault="00FD5795">
            <w:pPr>
              <w:pStyle w:val="TableParagraph"/>
              <w:spacing w:before="0" w:line="240" w:lineRule="auto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X</w:t>
            </w:r>
          </w:p>
        </w:tc>
        <w:tc>
          <w:tcPr>
            <w:tcW w:w="1417" w:type="dxa"/>
          </w:tcPr>
          <w:p w:rsidR="00250B62" w:rsidRDefault="00250B62">
            <w:pPr>
              <w:pStyle w:val="TableParagraph"/>
              <w:spacing w:before="11" w:line="240" w:lineRule="auto"/>
              <w:ind w:left="0" w:right="0"/>
              <w:jc w:val="left"/>
              <w:rPr>
                <w:b/>
                <w:sz w:val="18"/>
              </w:rPr>
            </w:pPr>
          </w:p>
          <w:p w:rsidR="00250B62" w:rsidRDefault="00FD5795">
            <w:pPr>
              <w:pStyle w:val="TableParagraph"/>
              <w:spacing w:before="0" w:line="240" w:lineRule="auto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Y</w:t>
            </w:r>
          </w:p>
        </w:tc>
        <w:tc>
          <w:tcPr>
            <w:tcW w:w="2682" w:type="dxa"/>
            <w:vMerge/>
            <w:tcBorders>
              <w:top w:val="nil"/>
            </w:tcBorders>
          </w:tcPr>
          <w:p w:rsidR="00250B62" w:rsidRDefault="00250B62">
            <w:pPr>
              <w:rPr>
                <w:sz w:val="2"/>
                <w:szCs w:val="2"/>
              </w:rPr>
            </w:pPr>
          </w:p>
        </w:tc>
        <w:tc>
          <w:tcPr>
            <w:tcW w:w="1567" w:type="dxa"/>
            <w:vMerge/>
            <w:tcBorders>
              <w:top w:val="nil"/>
            </w:tcBorders>
          </w:tcPr>
          <w:p w:rsidR="00250B62" w:rsidRDefault="00250B62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  <w:tcBorders>
              <w:top w:val="nil"/>
            </w:tcBorders>
          </w:tcPr>
          <w:p w:rsidR="00250B62" w:rsidRDefault="00250B62">
            <w:pPr>
              <w:rPr>
                <w:sz w:val="2"/>
                <w:szCs w:val="2"/>
              </w:rPr>
            </w:pPr>
          </w:p>
        </w:tc>
      </w:tr>
      <w:tr w:rsidR="00250B62">
        <w:trPr>
          <w:trHeight w:val="243"/>
        </w:trPr>
        <w:tc>
          <w:tcPr>
            <w:tcW w:w="1290" w:type="dxa"/>
          </w:tcPr>
          <w:p w:rsidR="00250B62" w:rsidRDefault="00FD5795"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spacing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</w:tcPr>
          <w:p w:rsidR="00250B62" w:rsidRDefault="00FD5795">
            <w:pPr>
              <w:pStyle w:val="TableParagraph"/>
              <w:spacing w:line="217" w:lineRule="exact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</w:tcPr>
          <w:p w:rsidR="00250B62" w:rsidRDefault="00FD5795">
            <w:pPr>
              <w:pStyle w:val="TableParagraph"/>
              <w:spacing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</w:tcPr>
          <w:p w:rsidR="00250B62" w:rsidRDefault="00FD5795">
            <w:pPr>
              <w:pStyle w:val="TableParagraph"/>
              <w:spacing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250B62">
        <w:trPr>
          <w:trHeight w:val="258"/>
        </w:trPr>
        <w:tc>
          <w:tcPr>
            <w:tcW w:w="1290" w:type="dxa"/>
          </w:tcPr>
          <w:p w:rsidR="00250B62" w:rsidRDefault="00FD5795"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415 950,25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spacing w:before="14"/>
              <w:rPr>
                <w:sz w:val="20"/>
              </w:rPr>
            </w:pPr>
            <w:r>
              <w:rPr>
                <w:sz w:val="20"/>
              </w:rPr>
              <w:t>1 333 893,01</w:t>
            </w:r>
          </w:p>
        </w:tc>
        <w:tc>
          <w:tcPr>
            <w:tcW w:w="2682" w:type="dxa"/>
          </w:tcPr>
          <w:p w:rsidR="00250B62" w:rsidRDefault="00FD5795">
            <w:pPr>
              <w:pStyle w:val="TableParagraph"/>
              <w:spacing w:before="14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250B62" w:rsidRDefault="00FD5795">
            <w:pPr>
              <w:pStyle w:val="TableParagraph"/>
              <w:spacing w:before="14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250B62" w:rsidRDefault="00FD5795">
            <w:pPr>
              <w:pStyle w:val="TableParagraph"/>
              <w:spacing w:before="14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250B62">
        <w:trPr>
          <w:trHeight w:val="251"/>
        </w:trPr>
        <w:tc>
          <w:tcPr>
            <w:tcW w:w="1290" w:type="dxa"/>
          </w:tcPr>
          <w:p w:rsidR="00250B62" w:rsidRDefault="00FD5795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415 967,42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1 333 914,93</w:t>
            </w:r>
          </w:p>
        </w:tc>
        <w:tc>
          <w:tcPr>
            <w:tcW w:w="2682" w:type="dxa"/>
          </w:tcPr>
          <w:p w:rsidR="00250B62" w:rsidRDefault="00FD5795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250B62" w:rsidRDefault="00FD5795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250B62" w:rsidRDefault="00FD5795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250B62">
        <w:trPr>
          <w:trHeight w:val="251"/>
        </w:trPr>
        <w:tc>
          <w:tcPr>
            <w:tcW w:w="1290" w:type="dxa"/>
          </w:tcPr>
          <w:p w:rsidR="00250B62" w:rsidRDefault="00FD5795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415 985,90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1 333 953,42</w:t>
            </w:r>
          </w:p>
        </w:tc>
        <w:tc>
          <w:tcPr>
            <w:tcW w:w="2682" w:type="dxa"/>
          </w:tcPr>
          <w:p w:rsidR="00250B62" w:rsidRDefault="00FD5795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250B62" w:rsidRDefault="00FD5795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250B62" w:rsidRDefault="00FD5795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250B62">
        <w:trPr>
          <w:trHeight w:val="251"/>
        </w:trPr>
        <w:tc>
          <w:tcPr>
            <w:tcW w:w="1290" w:type="dxa"/>
          </w:tcPr>
          <w:p w:rsidR="00250B62" w:rsidRDefault="00FD5795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415 996,32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1 333 960,40</w:t>
            </w:r>
          </w:p>
        </w:tc>
        <w:tc>
          <w:tcPr>
            <w:tcW w:w="2682" w:type="dxa"/>
          </w:tcPr>
          <w:p w:rsidR="00250B62" w:rsidRDefault="00FD5795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250B62" w:rsidRDefault="00FD5795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250B62" w:rsidRDefault="00FD5795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250B62">
        <w:trPr>
          <w:trHeight w:val="251"/>
        </w:trPr>
        <w:tc>
          <w:tcPr>
            <w:tcW w:w="1290" w:type="dxa"/>
          </w:tcPr>
          <w:p w:rsidR="00250B62" w:rsidRDefault="00FD5795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416 028,01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1 333 988,64</w:t>
            </w:r>
          </w:p>
        </w:tc>
        <w:tc>
          <w:tcPr>
            <w:tcW w:w="2682" w:type="dxa"/>
          </w:tcPr>
          <w:p w:rsidR="00250B62" w:rsidRDefault="00FD5795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250B62" w:rsidRDefault="00FD5795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250B62" w:rsidRDefault="00FD5795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250B62">
        <w:trPr>
          <w:trHeight w:val="251"/>
        </w:trPr>
        <w:tc>
          <w:tcPr>
            <w:tcW w:w="1290" w:type="dxa"/>
          </w:tcPr>
          <w:p w:rsidR="00250B62" w:rsidRDefault="00FD5795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416 105,64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1 334 127,48</w:t>
            </w:r>
          </w:p>
        </w:tc>
        <w:tc>
          <w:tcPr>
            <w:tcW w:w="2682" w:type="dxa"/>
          </w:tcPr>
          <w:p w:rsidR="00250B62" w:rsidRDefault="00FD5795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250B62" w:rsidRDefault="00FD5795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250B62" w:rsidRDefault="00FD5795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250B62">
        <w:trPr>
          <w:trHeight w:val="251"/>
        </w:trPr>
        <w:tc>
          <w:tcPr>
            <w:tcW w:w="1290" w:type="dxa"/>
          </w:tcPr>
          <w:p w:rsidR="00250B62" w:rsidRDefault="00FD5795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416 093,83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1 334 146,44</w:t>
            </w:r>
          </w:p>
        </w:tc>
        <w:tc>
          <w:tcPr>
            <w:tcW w:w="2682" w:type="dxa"/>
          </w:tcPr>
          <w:p w:rsidR="00250B62" w:rsidRDefault="00FD5795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250B62" w:rsidRDefault="00FD5795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250B62" w:rsidRDefault="00FD5795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250B62">
        <w:trPr>
          <w:trHeight w:val="251"/>
        </w:trPr>
        <w:tc>
          <w:tcPr>
            <w:tcW w:w="1290" w:type="dxa"/>
          </w:tcPr>
          <w:p w:rsidR="00250B62" w:rsidRDefault="00FD5795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416 078,13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1 334 156,09</w:t>
            </w:r>
          </w:p>
        </w:tc>
        <w:tc>
          <w:tcPr>
            <w:tcW w:w="2682" w:type="dxa"/>
          </w:tcPr>
          <w:p w:rsidR="00250B62" w:rsidRDefault="00FD5795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250B62" w:rsidRDefault="00FD5795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250B62" w:rsidRDefault="00FD5795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250B62">
        <w:trPr>
          <w:trHeight w:val="251"/>
        </w:trPr>
        <w:tc>
          <w:tcPr>
            <w:tcW w:w="1290" w:type="dxa"/>
          </w:tcPr>
          <w:p w:rsidR="00250B62" w:rsidRDefault="00FD5795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416 044,71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1 334 157,38</w:t>
            </w:r>
          </w:p>
        </w:tc>
        <w:tc>
          <w:tcPr>
            <w:tcW w:w="2682" w:type="dxa"/>
          </w:tcPr>
          <w:p w:rsidR="00250B62" w:rsidRDefault="00FD5795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250B62" w:rsidRDefault="00FD5795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250B62" w:rsidRDefault="00FD5795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250B62">
        <w:trPr>
          <w:trHeight w:val="251"/>
        </w:trPr>
        <w:tc>
          <w:tcPr>
            <w:tcW w:w="1290" w:type="dxa"/>
          </w:tcPr>
          <w:p w:rsidR="00250B62" w:rsidRDefault="00FD5795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416 018,02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1 334 147,88</w:t>
            </w:r>
          </w:p>
        </w:tc>
        <w:tc>
          <w:tcPr>
            <w:tcW w:w="2682" w:type="dxa"/>
          </w:tcPr>
          <w:p w:rsidR="00250B62" w:rsidRDefault="00FD5795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250B62" w:rsidRDefault="00FD5795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250B62" w:rsidRDefault="00FD5795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250B62">
        <w:trPr>
          <w:trHeight w:val="251"/>
        </w:trPr>
        <w:tc>
          <w:tcPr>
            <w:tcW w:w="1290" w:type="dxa"/>
          </w:tcPr>
          <w:p w:rsidR="00250B62" w:rsidRDefault="00FD5795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415 837,59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1 334 263,16</w:t>
            </w:r>
          </w:p>
        </w:tc>
        <w:tc>
          <w:tcPr>
            <w:tcW w:w="2682" w:type="dxa"/>
          </w:tcPr>
          <w:p w:rsidR="00250B62" w:rsidRDefault="00FD5795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250B62" w:rsidRDefault="00FD5795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250B62" w:rsidRDefault="00FD5795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250B62">
        <w:trPr>
          <w:trHeight w:val="251"/>
        </w:trPr>
        <w:tc>
          <w:tcPr>
            <w:tcW w:w="1290" w:type="dxa"/>
          </w:tcPr>
          <w:p w:rsidR="00250B62" w:rsidRDefault="00FD5795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415 830,10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1 334 253,88</w:t>
            </w:r>
          </w:p>
        </w:tc>
        <w:tc>
          <w:tcPr>
            <w:tcW w:w="2682" w:type="dxa"/>
          </w:tcPr>
          <w:p w:rsidR="00250B62" w:rsidRDefault="00FD5795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250B62" w:rsidRDefault="00FD5795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250B62" w:rsidRDefault="00FD5795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250B62">
        <w:trPr>
          <w:trHeight w:val="251"/>
        </w:trPr>
        <w:tc>
          <w:tcPr>
            <w:tcW w:w="1290" w:type="dxa"/>
          </w:tcPr>
          <w:p w:rsidR="00250B62" w:rsidRDefault="00FD5795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415 793,86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1 334 209,40</w:t>
            </w:r>
          </w:p>
        </w:tc>
        <w:tc>
          <w:tcPr>
            <w:tcW w:w="2682" w:type="dxa"/>
          </w:tcPr>
          <w:p w:rsidR="00250B62" w:rsidRDefault="00FD5795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250B62" w:rsidRDefault="00FD5795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250B62" w:rsidRDefault="00FD5795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250B62">
        <w:trPr>
          <w:trHeight w:val="251"/>
        </w:trPr>
        <w:tc>
          <w:tcPr>
            <w:tcW w:w="1290" w:type="dxa"/>
          </w:tcPr>
          <w:p w:rsidR="00250B62" w:rsidRDefault="00FD5795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415 769,91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1 334 183,25</w:t>
            </w:r>
          </w:p>
        </w:tc>
        <w:tc>
          <w:tcPr>
            <w:tcW w:w="2682" w:type="dxa"/>
          </w:tcPr>
          <w:p w:rsidR="00250B62" w:rsidRDefault="00FD5795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250B62" w:rsidRDefault="00FD5795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250B62" w:rsidRDefault="00FD5795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250B62">
        <w:trPr>
          <w:trHeight w:val="251"/>
        </w:trPr>
        <w:tc>
          <w:tcPr>
            <w:tcW w:w="1290" w:type="dxa"/>
          </w:tcPr>
          <w:p w:rsidR="00250B62" w:rsidRDefault="00FD5795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415 758,67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1 334 170,47</w:t>
            </w:r>
          </w:p>
        </w:tc>
        <w:tc>
          <w:tcPr>
            <w:tcW w:w="2682" w:type="dxa"/>
          </w:tcPr>
          <w:p w:rsidR="00250B62" w:rsidRDefault="00FD5795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250B62" w:rsidRDefault="00FD5795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250B62" w:rsidRDefault="00FD5795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250B62">
        <w:trPr>
          <w:trHeight w:val="251"/>
        </w:trPr>
        <w:tc>
          <w:tcPr>
            <w:tcW w:w="1290" w:type="dxa"/>
          </w:tcPr>
          <w:p w:rsidR="00250B62" w:rsidRDefault="00FD5795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415 735,79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1 334 145,60</w:t>
            </w:r>
          </w:p>
        </w:tc>
        <w:tc>
          <w:tcPr>
            <w:tcW w:w="2682" w:type="dxa"/>
          </w:tcPr>
          <w:p w:rsidR="00250B62" w:rsidRDefault="00FD5795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250B62" w:rsidRDefault="00FD5795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250B62" w:rsidRDefault="00FD5795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250B62">
        <w:trPr>
          <w:trHeight w:val="251"/>
        </w:trPr>
        <w:tc>
          <w:tcPr>
            <w:tcW w:w="1290" w:type="dxa"/>
          </w:tcPr>
          <w:p w:rsidR="00250B62" w:rsidRDefault="00FD5795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415 725,78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1 334 134,72</w:t>
            </w:r>
          </w:p>
        </w:tc>
        <w:tc>
          <w:tcPr>
            <w:tcW w:w="2682" w:type="dxa"/>
          </w:tcPr>
          <w:p w:rsidR="00250B62" w:rsidRDefault="00FD5795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250B62" w:rsidRDefault="00FD5795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250B62" w:rsidRDefault="00FD5795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250B62">
        <w:trPr>
          <w:trHeight w:val="251"/>
        </w:trPr>
        <w:tc>
          <w:tcPr>
            <w:tcW w:w="1290" w:type="dxa"/>
          </w:tcPr>
          <w:p w:rsidR="00250B62" w:rsidRDefault="00FD5795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415 785,83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1 334 084,46</w:t>
            </w:r>
          </w:p>
        </w:tc>
        <w:tc>
          <w:tcPr>
            <w:tcW w:w="2682" w:type="dxa"/>
          </w:tcPr>
          <w:p w:rsidR="00250B62" w:rsidRDefault="00FD5795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250B62" w:rsidRDefault="00FD5795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250B62" w:rsidRDefault="00FD5795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250B62">
        <w:trPr>
          <w:trHeight w:val="251"/>
        </w:trPr>
        <w:tc>
          <w:tcPr>
            <w:tcW w:w="1290" w:type="dxa"/>
          </w:tcPr>
          <w:p w:rsidR="00250B62" w:rsidRDefault="00FD5795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415 776,17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1 334 073,21</w:t>
            </w:r>
          </w:p>
        </w:tc>
        <w:tc>
          <w:tcPr>
            <w:tcW w:w="2682" w:type="dxa"/>
          </w:tcPr>
          <w:p w:rsidR="00250B62" w:rsidRDefault="00FD5795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250B62" w:rsidRDefault="00FD5795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250B62" w:rsidRDefault="00FD5795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250B62">
        <w:trPr>
          <w:trHeight w:val="251"/>
        </w:trPr>
        <w:tc>
          <w:tcPr>
            <w:tcW w:w="1290" w:type="dxa"/>
          </w:tcPr>
          <w:p w:rsidR="00250B62" w:rsidRDefault="00FD5795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415 772,46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1 334 060,83</w:t>
            </w:r>
          </w:p>
        </w:tc>
        <w:tc>
          <w:tcPr>
            <w:tcW w:w="2682" w:type="dxa"/>
          </w:tcPr>
          <w:p w:rsidR="00250B62" w:rsidRDefault="00FD5795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250B62" w:rsidRDefault="00FD5795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250B62" w:rsidRDefault="00FD5795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250B62">
        <w:trPr>
          <w:trHeight w:val="251"/>
        </w:trPr>
        <w:tc>
          <w:tcPr>
            <w:tcW w:w="1290" w:type="dxa"/>
          </w:tcPr>
          <w:p w:rsidR="00250B62" w:rsidRDefault="00FD5795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415 697,90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1 333 968,76</w:t>
            </w:r>
          </w:p>
        </w:tc>
        <w:tc>
          <w:tcPr>
            <w:tcW w:w="2682" w:type="dxa"/>
          </w:tcPr>
          <w:p w:rsidR="00250B62" w:rsidRDefault="00FD5795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250B62" w:rsidRDefault="00FD5795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250B62" w:rsidRDefault="00FD5795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250B62">
        <w:trPr>
          <w:trHeight w:val="251"/>
        </w:trPr>
        <w:tc>
          <w:tcPr>
            <w:tcW w:w="1290" w:type="dxa"/>
          </w:tcPr>
          <w:p w:rsidR="00250B62" w:rsidRDefault="00FD5795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415 641,04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1 333 903,39</w:t>
            </w:r>
          </w:p>
        </w:tc>
        <w:tc>
          <w:tcPr>
            <w:tcW w:w="2682" w:type="dxa"/>
          </w:tcPr>
          <w:p w:rsidR="00250B62" w:rsidRDefault="00FD5795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250B62" w:rsidRDefault="00FD5795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250B62" w:rsidRDefault="00FD5795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250B62">
        <w:trPr>
          <w:trHeight w:val="251"/>
        </w:trPr>
        <w:tc>
          <w:tcPr>
            <w:tcW w:w="1290" w:type="dxa"/>
          </w:tcPr>
          <w:p w:rsidR="00250B62" w:rsidRDefault="00FD5795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415 544,92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1 333 808,42</w:t>
            </w:r>
          </w:p>
        </w:tc>
        <w:tc>
          <w:tcPr>
            <w:tcW w:w="2682" w:type="dxa"/>
          </w:tcPr>
          <w:p w:rsidR="00250B62" w:rsidRDefault="00FD5795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250B62" w:rsidRDefault="00FD5795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250B62" w:rsidRDefault="00FD5795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250B62">
        <w:trPr>
          <w:trHeight w:val="251"/>
        </w:trPr>
        <w:tc>
          <w:tcPr>
            <w:tcW w:w="1290" w:type="dxa"/>
          </w:tcPr>
          <w:p w:rsidR="00250B62" w:rsidRDefault="00FD5795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415 530,52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1 333 794,98</w:t>
            </w:r>
          </w:p>
        </w:tc>
        <w:tc>
          <w:tcPr>
            <w:tcW w:w="2682" w:type="dxa"/>
          </w:tcPr>
          <w:p w:rsidR="00250B62" w:rsidRDefault="00FD5795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250B62" w:rsidRDefault="00FD5795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250B62" w:rsidRDefault="00FD5795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250B62">
        <w:trPr>
          <w:trHeight w:val="251"/>
        </w:trPr>
        <w:tc>
          <w:tcPr>
            <w:tcW w:w="1290" w:type="dxa"/>
          </w:tcPr>
          <w:p w:rsidR="00250B62" w:rsidRDefault="00FD5795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415 481,81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1 333 758,50</w:t>
            </w:r>
          </w:p>
        </w:tc>
        <w:tc>
          <w:tcPr>
            <w:tcW w:w="2682" w:type="dxa"/>
          </w:tcPr>
          <w:p w:rsidR="00250B62" w:rsidRDefault="00FD5795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250B62" w:rsidRDefault="00FD5795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250B62" w:rsidRDefault="00FD5795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250B62">
        <w:trPr>
          <w:trHeight w:val="251"/>
        </w:trPr>
        <w:tc>
          <w:tcPr>
            <w:tcW w:w="1290" w:type="dxa"/>
          </w:tcPr>
          <w:p w:rsidR="00250B62" w:rsidRDefault="00FD5795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415 351,34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1 333 660,79</w:t>
            </w:r>
          </w:p>
        </w:tc>
        <w:tc>
          <w:tcPr>
            <w:tcW w:w="2682" w:type="dxa"/>
          </w:tcPr>
          <w:p w:rsidR="00250B62" w:rsidRDefault="00FD5795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250B62" w:rsidRDefault="00FD5795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250B62" w:rsidRDefault="00FD5795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250B62">
        <w:trPr>
          <w:trHeight w:val="251"/>
        </w:trPr>
        <w:tc>
          <w:tcPr>
            <w:tcW w:w="1290" w:type="dxa"/>
          </w:tcPr>
          <w:p w:rsidR="00250B62" w:rsidRDefault="00FD5795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415 354,53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1 333 637,66</w:t>
            </w:r>
          </w:p>
        </w:tc>
        <w:tc>
          <w:tcPr>
            <w:tcW w:w="2682" w:type="dxa"/>
          </w:tcPr>
          <w:p w:rsidR="00250B62" w:rsidRDefault="00FD5795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250B62" w:rsidRDefault="00FD5795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250B62" w:rsidRDefault="00FD5795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250B62">
        <w:trPr>
          <w:trHeight w:val="251"/>
        </w:trPr>
        <w:tc>
          <w:tcPr>
            <w:tcW w:w="1290" w:type="dxa"/>
          </w:tcPr>
          <w:p w:rsidR="00250B62" w:rsidRDefault="00FD5795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415 356,69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1 333 617,93</w:t>
            </w:r>
          </w:p>
        </w:tc>
        <w:tc>
          <w:tcPr>
            <w:tcW w:w="2682" w:type="dxa"/>
          </w:tcPr>
          <w:p w:rsidR="00250B62" w:rsidRDefault="00FD5795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250B62" w:rsidRDefault="00FD5795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250B62" w:rsidRDefault="00FD5795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250B62">
        <w:trPr>
          <w:trHeight w:val="251"/>
        </w:trPr>
        <w:tc>
          <w:tcPr>
            <w:tcW w:w="1290" w:type="dxa"/>
          </w:tcPr>
          <w:p w:rsidR="00250B62" w:rsidRDefault="00FD5795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415 447,85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1 333 566,59</w:t>
            </w:r>
          </w:p>
        </w:tc>
        <w:tc>
          <w:tcPr>
            <w:tcW w:w="2682" w:type="dxa"/>
          </w:tcPr>
          <w:p w:rsidR="00250B62" w:rsidRDefault="00FD5795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250B62" w:rsidRDefault="00FD5795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250B62" w:rsidRDefault="00FD5795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250B62">
        <w:trPr>
          <w:trHeight w:val="251"/>
        </w:trPr>
        <w:tc>
          <w:tcPr>
            <w:tcW w:w="1290" w:type="dxa"/>
          </w:tcPr>
          <w:p w:rsidR="00250B62" w:rsidRDefault="00FD5795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415 535,97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1 333 577,97</w:t>
            </w:r>
          </w:p>
        </w:tc>
        <w:tc>
          <w:tcPr>
            <w:tcW w:w="2682" w:type="dxa"/>
          </w:tcPr>
          <w:p w:rsidR="00250B62" w:rsidRDefault="00FD5795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250B62" w:rsidRDefault="00FD5795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250B62" w:rsidRDefault="00FD5795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250B62">
        <w:trPr>
          <w:trHeight w:val="251"/>
        </w:trPr>
        <w:tc>
          <w:tcPr>
            <w:tcW w:w="1290" w:type="dxa"/>
          </w:tcPr>
          <w:p w:rsidR="00250B62" w:rsidRDefault="00FD5795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415 599,92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1 333 625,81</w:t>
            </w:r>
          </w:p>
        </w:tc>
        <w:tc>
          <w:tcPr>
            <w:tcW w:w="2682" w:type="dxa"/>
          </w:tcPr>
          <w:p w:rsidR="00250B62" w:rsidRDefault="00FD5795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250B62" w:rsidRDefault="00FD5795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250B62" w:rsidRDefault="00FD5795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250B62">
        <w:trPr>
          <w:trHeight w:val="251"/>
        </w:trPr>
        <w:tc>
          <w:tcPr>
            <w:tcW w:w="1290" w:type="dxa"/>
          </w:tcPr>
          <w:p w:rsidR="00250B62" w:rsidRDefault="00FD5795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415 666,01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1 333 695,69</w:t>
            </w:r>
          </w:p>
        </w:tc>
        <w:tc>
          <w:tcPr>
            <w:tcW w:w="2682" w:type="dxa"/>
          </w:tcPr>
          <w:p w:rsidR="00250B62" w:rsidRDefault="00FD5795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250B62" w:rsidRDefault="00FD5795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250B62" w:rsidRDefault="00FD5795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250B62">
        <w:trPr>
          <w:trHeight w:val="251"/>
        </w:trPr>
        <w:tc>
          <w:tcPr>
            <w:tcW w:w="1290" w:type="dxa"/>
          </w:tcPr>
          <w:p w:rsidR="00250B62" w:rsidRDefault="00FD5795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415 778,04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1 333 789,02</w:t>
            </w:r>
          </w:p>
        </w:tc>
        <w:tc>
          <w:tcPr>
            <w:tcW w:w="2682" w:type="dxa"/>
          </w:tcPr>
          <w:p w:rsidR="00250B62" w:rsidRDefault="00FD5795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250B62" w:rsidRDefault="00FD5795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250B62" w:rsidRDefault="00FD5795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250B62">
        <w:trPr>
          <w:trHeight w:val="251"/>
        </w:trPr>
        <w:tc>
          <w:tcPr>
            <w:tcW w:w="1290" w:type="dxa"/>
          </w:tcPr>
          <w:p w:rsidR="00250B62" w:rsidRDefault="00FD5795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415 855,96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1 333 848,53</w:t>
            </w:r>
          </w:p>
        </w:tc>
        <w:tc>
          <w:tcPr>
            <w:tcW w:w="2682" w:type="dxa"/>
          </w:tcPr>
          <w:p w:rsidR="00250B62" w:rsidRDefault="00FD5795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250B62" w:rsidRDefault="00FD5795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250B62" w:rsidRDefault="00FD5795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250B62">
        <w:trPr>
          <w:trHeight w:val="251"/>
        </w:trPr>
        <w:tc>
          <w:tcPr>
            <w:tcW w:w="1290" w:type="dxa"/>
          </w:tcPr>
          <w:p w:rsidR="00250B62" w:rsidRDefault="00FD5795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415 899,99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1 333 860,74</w:t>
            </w:r>
          </w:p>
        </w:tc>
        <w:tc>
          <w:tcPr>
            <w:tcW w:w="2682" w:type="dxa"/>
          </w:tcPr>
          <w:p w:rsidR="00250B62" w:rsidRDefault="00FD5795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250B62" w:rsidRDefault="00FD5795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250B62" w:rsidRDefault="00FD5795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250B62">
        <w:trPr>
          <w:trHeight w:val="251"/>
        </w:trPr>
        <w:tc>
          <w:tcPr>
            <w:tcW w:w="1290" w:type="dxa"/>
          </w:tcPr>
          <w:p w:rsidR="00250B62" w:rsidRDefault="00FD5795">
            <w:pPr>
              <w:pStyle w:val="TableParagraph"/>
              <w:ind w:left="525" w:right="510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415 925,73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1 333 880,69</w:t>
            </w:r>
          </w:p>
        </w:tc>
        <w:tc>
          <w:tcPr>
            <w:tcW w:w="2682" w:type="dxa"/>
          </w:tcPr>
          <w:p w:rsidR="00250B62" w:rsidRDefault="00FD5795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250B62" w:rsidRDefault="00FD5795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250B62" w:rsidRDefault="00FD5795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250B62">
        <w:trPr>
          <w:trHeight w:val="251"/>
        </w:trPr>
        <w:tc>
          <w:tcPr>
            <w:tcW w:w="1290" w:type="dxa"/>
          </w:tcPr>
          <w:p w:rsidR="00250B62" w:rsidRDefault="00FD5795">
            <w:pPr>
              <w:pStyle w:val="TableParagraph"/>
              <w:ind w:left="15" w:right="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415 950,25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1 333 893,01</w:t>
            </w:r>
          </w:p>
        </w:tc>
        <w:tc>
          <w:tcPr>
            <w:tcW w:w="2682" w:type="dxa"/>
          </w:tcPr>
          <w:p w:rsidR="00250B62" w:rsidRDefault="00FD5795">
            <w:pPr>
              <w:pStyle w:val="TableParagraph"/>
              <w:ind w:left="239" w:right="223"/>
              <w:rPr>
                <w:sz w:val="20"/>
              </w:rPr>
            </w:pPr>
            <w:r>
              <w:rPr>
                <w:sz w:val="20"/>
              </w:rPr>
              <w:t>Картометрический метод</w:t>
            </w:r>
          </w:p>
        </w:tc>
        <w:tc>
          <w:tcPr>
            <w:tcW w:w="1567" w:type="dxa"/>
          </w:tcPr>
          <w:p w:rsidR="00250B62" w:rsidRDefault="00FD5795">
            <w:pPr>
              <w:pStyle w:val="TableParagraph"/>
              <w:ind w:left="54" w:right="36"/>
              <w:rPr>
                <w:sz w:val="20"/>
              </w:rPr>
            </w:pPr>
            <w:r>
              <w:rPr>
                <w:sz w:val="20"/>
              </w:rPr>
              <w:t>2,50</w:t>
            </w:r>
          </w:p>
        </w:tc>
        <w:tc>
          <w:tcPr>
            <w:tcW w:w="1809" w:type="dxa"/>
          </w:tcPr>
          <w:p w:rsidR="00250B62" w:rsidRDefault="00FD5795">
            <w:pPr>
              <w:pStyle w:val="TableParagraph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  <w:tr w:rsidR="00250B62">
        <w:trPr>
          <w:trHeight w:val="243"/>
        </w:trPr>
        <w:tc>
          <w:tcPr>
            <w:tcW w:w="10182" w:type="dxa"/>
            <w:gridSpan w:val="6"/>
            <w:tcBorders>
              <w:bottom w:val="single" w:sz="12" w:space="0" w:color="000000"/>
            </w:tcBorders>
          </w:tcPr>
          <w:p w:rsidR="00250B62" w:rsidRDefault="00FD5795">
            <w:pPr>
              <w:pStyle w:val="TableParagraph"/>
              <w:spacing w:before="0" w:line="221" w:lineRule="exact"/>
              <w:ind w:left="2033" w:righ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3. Сведения о характерных точках части (частей) границы объекта</w:t>
            </w:r>
          </w:p>
        </w:tc>
      </w:tr>
      <w:tr w:rsidR="00250B62">
        <w:trPr>
          <w:trHeight w:val="251"/>
        </w:trPr>
        <w:tc>
          <w:tcPr>
            <w:tcW w:w="1290" w:type="dxa"/>
            <w:tcBorders>
              <w:top w:val="single" w:sz="12" w:space="0" w:color="000000"/>
            </w:tcBorders>
          </w:tcPr>
          <w:p w:rsidR="00250B62" w:rsidRDefault="00FD5795">
            <w:pPr>
              <w:pStyle w:val="TableParagraph"/>
              <w:spacing w:before="14"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250B62" w:rsidRDefault="00FD5795">
            <w:pPr>
              <w:pStyle w:val="TableParagraph"/>
              <w:spacing w:before="14"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12" w:space="0" w:color="000000"/>
            </w:tcBorders>
          </w:tcPr>
          <w:p w:rsidR="00250B62" w:rsidRDefault="00FD5795">
            <w:pPr>
              <w:pStyle w:val="TableParagraph"/>
              <w:spacing w:before="14" w:line="217" w:lineRule="exact"/>
              <w:ind w:left="15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2682" w:type="dxa"/>
            <w:tcBorders>
              <w:top w:val="single" w:sz="12" w:space="0" w:color="000000"/>
            </w:tcBorders>
          </w:tcPr>
          <w:p w:rsidR="00250B62" w:rsidRDefault="00FD5795">
            <w:pPr>
              <w:pStyle w:val="TableParagraph"/>
              <w:spacing w:before="14" w:line="217" w:lineRule="exact"/>
              <w:ind w:left="16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sz="12" w:space="0" w:color="000000"/>
            </w:tcBorders>
          </w:tcPr>
          <w:p w:rsidR="00250B62" w:rsidRDefault="00FD5795">
            <w:pPr>
              <w:pStyle w:val="TableParagraph"/>
              <w:spacing w:before="14"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809" w:type="dxa"/>
            <w:tcBorders>
              <w:top w:val="single" w:sz="12" w:space="0" w:color="000000"/>
            </w:tcBorders>
          </w:tcPr>
          <w:p w:rsidR="00250B62" w:rsidRDefault="00FD5795">
            <w:pPr>
              <w:pStyle w:val="TableParagraph"/>
              <w:spacing w:before="14" w:line="217" w:lineRule="exact"/>
              <w:ind w:left="18" w:right="0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</w:tr>
      <w:tr w:rsidR="00250B62">
        <w:trPr>
          <w:trHeight w:val="258"/>
        </w:trPr>
        <w:tc>
          <w:tcPr>
            <w:tcW w:w="1290" w:type="dxa"/>
          </w:tcPr>
          <w:p w:rsidR="00250B62" w:rsidRDefault="00FD5795"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417" w:type="dxa"/>
          </w:tcPr>
          <w:p w:rsidR="00250B62" w:rsidRDefault="00FD5795">
            <w:pPr>
              <w:pStyle w:val="TableParagraph"/>
              <w:spacing w:before="14"/>
              <w:ind w:left="15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2682" w:type="dxa"/>
          </w:tcPr>
          <w:p w:rsidR="00250B62" w:rsidRDefault="00FD5795">
            <w:pPr>
              <w:pStyle w:val="TableParagraph"/>
              <w:spacing w:before="14"/>
              <w:ind w:left="16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567" w:type="dxa"/>
          </w:tcPr>
          <w:p w:rsidR="00250B62" w:rsidRDefault="00FD5795">
            <w:pPr>
              <w:pStyle w:val="TableParagraph"/>
              <w:spacing w:before="14"/>
              <w:ind w:left="18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  <w:tc>
          <w:tcPr>
            <w:tcW w:w="1809" w:type="dxa"/>
          </w:tcPr>
          <w:p w:rsidR="00250B62" w:rsidRDefault="00FD5795">
            <w:pPr>
              <w:pStyle w:val="TableParagraph"/>
              <w:spacing w:before="14"/>
              <w:ind w:left="24" w:right="0"/>
              <w:rPr>
                <w:sz w:val="20"/>
              </w:rPr>
            </w:pPr>
            <w:r>
              <w:rPr>
                <w:sz w:val="20"/>
              </w:rPr>
              <w:t>—</w:t>
            </w:r>
          </w:p>
        </w:tc>
      </w:tr>
    </w:tbl>
    <w:p w:rsidR="00FD5795" w:rsidRDefault="00B971EE" w:rsidP="00B971EE">
      <w:pPr>
        <w:pStyle w:val="a3"/>
        <w:spacing w:before="3"/>
        <w:ind w:left="1992" w:right="92"/>
        <w:jc w:val="center"/>
      </w:pPr>
      <w:r>
        <w:t xml:space="preserve">                                                                                                                                             »</w:t>
      </w:r>
    </w:p>
    <w:sectPr w:rsidR="00FD5795" w:rsidSect="00B971EE">
      <w:headerReference w:type="default" r:id="rId8"/>
      <w:pgSz w:w="11900" w:h="16840"/>
      <w:pgMar w:top="560" w:right="440" w:bottom="280" w:left="102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F75" w:rsidRDefault="00C57F75">
      <w:r>
        <w:separator/>
      </w:r>
    </w:p>
  </w:endnote>
  <w:endnote w:type="continuationSeparator" w:id="0">
    <w:p w:rsidR="00C57F75" w:rsidRDefault="00C5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F75" w:rsidRDefault="00C57F75">
      <w:r>
        <w:separator/>
      </w:r>
    </w:p>
  </w:footnote>
  <w:footnote w:type="continuationSeparator" w:id="0">
    <w:p w:rsidR="00C57F75" w:rsidRDefault="00C57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B62" w:rsidRDefault="00B971EE">
    <w:pPr>
      <w:pStyle w:val="a3"/>
      <w:spacing w:line="14" w:lineRule="auto"/>
      <w:rPr>
        <w:b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DF1BD66" wp14:editId="3DFBDC87">
              <wp:simplePos x="0" y="0"/>
              <wp:positionH relativeFrom="page">
                <wp:posOffset>3702050</wp:posOffset>
              </wp:positionH>
              <wp:positionV relativeFrom="page">
                <wp:posOffset>177800</wp:posOffset>
              </wp:positionV>
              <wp:extent cx="152400" cy="194310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0B62" w:rsidRDefault="00250B6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291.5pt;margin-top:14pt;width:12pt;height:15.3pt;z-index:-1720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" filled="f" stroked="f">
              <v:textbox inset="0,0,0,0">
                <w:txbxContent>
                  <w:p w:rsidR="00250B62" w:rsidRDefault="00250B62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B62" w:rsidRDefault="00C57F75">
    <w:pPr>
      <w:pStyle w:val="a3"/>
      <w:spacing w:line="14" w:lineRule="auto"/>
      <w:rPr>
        <w:b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5pt;margin-top:14pt;width:43.35pt;height:27.65pt;z-index:-251658240;mso-position-horizontal-relative:page;mso-position-vertical-relative:page" filled="f" stroked="f">
          <v:textbox style="mso-next-textbox:#_x0000_s2049" inset="0,0,0,0">
            <w:txbxContent>
              <w:p w:rsidR="00250B62" w:rsidRDefault="00B971EE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z w:val="24"/>
                  </w:rPr>
                  <w:t>2</w:t>
                </w:r>
              </w:p>
              <w:p w:rsidR="00250B62" w:rsidRDefault="00FD5795">
                <w:pPr>
                  <w:spacing w:before="17"/>
                  <w:ind w:left="31"/>
                  <w:rPr>
                    <w:b/>
                    <w:sz w:val="20"/>
                  </w:rPr>
                </w:pPr>
                <w:r>
                  <w:rPr>
                    <w:b/>
                    <w:sz w:val="20"/>
                  </w:rPr>
                  <w:t>Раздел 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50B62"/>
    <w:rsid w:val="00250B62"/>
    <w:rsid w:val="00443753"/>
    <w:rsid w:val="00461A68"/>
    <w:rsid w:val="005A3A14"/>
    <w:rsid w:val="00832FBA"/>
    <w:rsid w:val="00870429"/>
    <w:rsid w:val="00B971EE"/>
    <w:rsid w:val="00C429CD"/>
    <w:rsid w:val="00C57F75"/>
    <w:rsid w:val="00DA36DD"/>
    <w:rsid w:val="00F853D0"/>
    <w:rsid w:val="00FD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0"/>
      <w:ind w:left="60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ind w:left="293" w:right="102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163" w:right="148"/>
      <w:jc w:val="center"/>
    </w:pPr>
  </w:style>
  <w:style w:type="paragraph" w:styleId="a6">
    <w:name w:val="header"/>
    <w:basedOn w:val="a"/>
    <w:link w:val="a7"/>
    <w:uiPriority w:val="99"/>
    <w:unhideWhenUsed/>
    <w:rsid w:val="00B971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71E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971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71E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0"/>
      <w:ind w:left="60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ind w:left="293" w:right="102"/>
      <w:jc w:val="center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" w:line="225" w:lineRule="exact"/>
      <w:ind w:left="163" w:right="148"/>
      <w:jc w:val="center"/>
    </w:pPr>
  </w:style>
  <w:style w:type="paragraph" w:styleId="a6">
    <w:name w:val="header"/>
    <w:basedOn w:val="a"/>
    <w:link w:val="a7"/>
    <w:uiPriority w:val="99"/>
    <w:unhideWhenUsed/>
    <w:rsid w:val="00B971E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971E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971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971E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7</cp:revision>
  <cp:lastPrinted>2025-12-09T09:14:00Z</cp:lastPrinted>
  <dcterms:created xsi:type="dcterms:W3CDTF">2025-11-14T11:31:00Z</dcterms:created>
  <dcterms:modified xsi:type="dcterms:W3CDTF">2025-12-09T09:14:00Z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2025-11-14T00:00:00Z</vt:filetime>
  </property>
</Properties>
</file>