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63" w:rsidRDefault="008B7D63" w:rsidP="008B7D6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850C55" w:rsidRDefault="008B7D63" w:rsidP="00850C55">
      <w:pPr>
        <w:ind w:left="5670"/>
        <w:rPr>
          <w:sz w:val="28"/>
          <w:szCs w:val="28"/>
        </w:rPr>
      </w:pPr>
      <w:r>
        <w:rPr>
          <w:sz w:val="28"/>
          <w:szCs w:val="28"/>
        </w:rPr>
        <w:t>к постановлению министерства финансов Рязанской области</w:t>
      </w:r>
    </w:p>
    <w:p w:rsidR="008B7D63" w:rsidRDefault="00850C55" w:rsidP="008B7D63">
      <w:pPr>
        <w:ind w:left="5670"/>
        <w:rPr>
          <w:sz w:val="28"/>
          <w:szCs w:val="28"/>
        </w:rPr>
      </w:pPr>
      <w:r>
        <w:rPr>
          <w:sz w:val="28"/>
          <w:szCs w:val="28"/>
        </w:rPr>
        <w:t>от 17.12.2025 № 20</w:t>
      </w:r>
      <w:r w:rsidR="008B7D63">
        <w:rPr>
          <w:sz w:val="28"/>
          <w:szCs w:val="28"/>
        </w:rPr>
        <w:t xml:space="preserve"> </w:t>
      </w:r>
    </w:p>
    <w:p w:rsidR="008B7D63" w:rsidRDefault="008B7D63" w:rsidP="008B7D63">
      <w:pPr>
        <w:ind w:left="5670"/>
        <w:rPr>
          <w:sz w:val="28"/>
          <w:szCs w:val="28"/>
        </w:rPr>
      </w:pPr>
    </w:p>
    <w:p w:rsidR="008B7D63" w:rsidRDefault="008B7D63" w:rsidP="008B7D63">
      <w:pPr>
        <w:ind w:left="5670"/>
        <w:rPr>
          <w:sz w:val="28"/>
          <w:szCs w:val="28"/>
        </w:rPr>
      </w:pPr>
    </w:p>
    <w:p w:rsidR="008B7D63" w:rsidRDefault="008B7D63" w:rsidP="008B7D63">
      <w:pPr>
        <w:ind w:left="5670"/>
        <w:rPr>
          <w:sz w:val="28"/>
          <w:szCs w:val="28"/>
        </w:rPr>
      </w:pPr>
    </w:p>
    <w:p w:rsidR="008B7D63" w:rsidRPr="007C5E77" w:rsidRDefault="008B7D63" w:rsidP="008B7D6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C5E77">
        <w:rPr>
          <w:rFonts w:eastAsia="Calibri"/>
          <w:bCs/>
          <w:sz w:val="28"/>
          <w:szCs w:val="28"/>
          <w:lang w:eastAsia="en-US"/>
        </w:rPr>
        <w:t xml:space="preserve">ПОЛОЖЕНИЕ </w:t>
      </w:r>
    </w:p>
    <w:p w:rsidR="008B7D63" w:rsidRDefault="008B7D63" w:rsidP="008B7D6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bCs/>
          <w:sz w:val="28"/>
          <w:szCs w:val="28"/>
          <w:lang w:eastAsia="en-US"/>
        </w:rPr>
        <w:t xml:space="preserve">о комиссии </w:t>
      </w:r>
      <w:r w:rsidRPr="007C5E77">
        <w:rPr>
          <w:rFonts w:eastAsia="Calibri"/>
          <w:sz w:val="28"/>
          <w:szCs w:val="28"/>
          <w:lang w:eastAsia="en-US"/>
        </w:rPr>
        <w:t>по соблюдению требований о предотвращении</w:t>
      </w:r>
    </w:p>
    <w:p w:rsidR="008B7D63" w:rsidRDefault="008B7D63" w:rsidP="008B7D6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или об урегулировании конфликта интересов, предъявляемых</w:t>
      </w:r>
    </w:p>
    <w:p w:rsidR="008B7D63" w:rsidRDefault="008B7D63" w:rsidP="008B7D6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к руководителю государственного учреждения Рязанской области,</w:t>
      </w:r>
    </w:p>
    <w:p w:rsidR="008B7D63" w:rsidRPr="007C5E77" w:rsidRDefault="008B7D63" w:rsidP="008B7D6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7C5E77">
        <w:rPr>
          <w:rFonts w:eastAsia="Calibri"/>
          <w:sz w:val="28"/>
          <w:szCs w:val="28"/>
          <w:lang w:eastAsia="en-US"/>
        </w:rPr>
        <w:t>учредителем</w:t>
      </w:r>
      <w:proofErr w:type="gramEnd"/>
      <w:r w:rsidRPr="007C5E77">
        <w:rPr>
          <w:rFonts w:eastAsia="Calibri"/>
          <w:sz w:val="28"/>
          <w:szCs w:val="28"/>
          <w:lang w:eastAsia="en-US"/>
        </w:rPr>
        <w:t xml:space="preserve"> которого является </w:t>
      </w:r>
      <w:r>
        <w:rPr>
          <w:rFonts w:eastAsia="Calibri"/>
          <w:sz w:val="28"/>
          <w:szCs w:val="28"/>
          <w:lang w:eastAsia="en-US"/>
        </w:rPr>
        <w:t>министерство финансов</w:t>
      </w:r>
      <w:r w:rsidRPr="007C5E77">
        <w:rPr>
          <w:rFonts w:eastAsia="Calibri"/>
          <w:sz w:val="28"/>
          <w:szCs w:val="28"/>
          <w:lang w:eastAsia="en-US"/>
        </w:rPr>
        <w:t xml:space="preserve"> Рязанской области</w:t>
      </w:r>
    </w:p>
    <w:p w:rsidR="008B7D63" w:rsidRPr="007C5E77" w:rsidRDefault="008B7D63" w:rsidP="008B7D6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Pr="007C5E77">
        <w:rPr>
          <w:rFonts w:eastAsia="Calibri"/>
          <w:sz w:val="28"/>
          <w:szCs w:val="28"/>
          <w:lang w:eastAsia="en-US"/>
        </w:rPr>
        <w:t>Настоящим Положением определяется порядок формирования и деятельности комиссии 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 xml:space="preserve">соблюдению требований о предотвращении или об урегулировании конфликта интересов, предъявляемых к руководителю государственного учреждения Рязанской области, учредителем которого является </w:t>
      </w:r>
      <w:r>
        <w:rPr>
          <w:rFonts w:eastAsia="Calibri"/>
          <w:sz w:val="28"/>
          <w:szCs w:val="28"/>
          <w:lang w:eastAsia="en-US"/>
        </w:rPr>
        <w:t>министерство финансов</w:t>
      </w:r>
      <w:r w:rsidRPr="007C5E77">
        <w:rPr>
          <w:rFonts w:eastAsia="Calibri"/>
          <w:sz w:val="28"/>
          <w:szCs w:val="28"/>
          <w:lang w:eastAsia="en-US"/>
        </w:rPr>
        <w:t xml:space="preserve"> Рязанской области (далее соответственно – комиссия, руководитель учреждения, государственное учреждение</w:t>
      </w:r>
      <w:r>
        <w:rPr>
          <w:rFonts w:eastAsia="Calibri"/>
          <w:sz w:val="28"/>
          <w:szCs w:val="28"/>
          <w:lang w:eastAsia="en-US"/>
        </w:rPr>
        <w:t>, министерство</w:t>
      </w:r>
      <w:r w:rsidRPr="007C5E77">
        <w:rPr>
          <w:rFonts w:eastAsia="Calibri"/>
          <w:sz w:val="28"/>
          <w:szCs w:val="28"/>
          <w:lang w:eastAsia="en-US"/>
        </w:rPr>
        <w:t xml:space="preserve">), образуемой в </w:t>
      </w:r>
      <w:r>
        <w:rPr>
          <w:rFonts w:eastAsia="Calibri"/>
          <w:sz w:val="28"/>
          <w:szCs w:val="28"/>
          <w:lang w:eastAsia="en-US"/>
        </w:rPr>
        <w:t>министерстве</w:t>
      </w:r>
      <w:r w:rsidRPr="007C5E77">
        <w:rPr>
          <w:rFonts w:eastAsia="Calibri"/>
          <w:sz w:val="28"/>
          <w:szCs w:val="28"/>
          <w:lang w:eastAsia="en-US"/>
        </w:rPr>
        <w:t>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Со стороны </w:t>
      </w:r>
      <w:r>
        <w:rPr>
          <w:rFonts w:eastAsia="Calibri"/>
          <w:sz w:val="28"/>
          <w:szCs w:val="28"/>
          <w:lang w:eastAsia="en-US"/>
        </w:rPr>
        <w:t xml:space="preserve">министерства </w:t>
      </w:r>
      <w:r w:rsidRPr="007C5E77">
        <w:rPr>
          <w:rFonts w:eastAsia="Calibri"/>
          <w:sz w:val="28"/>
          <w:szCs w:val="28"/>
          <w:lang w:eastAsia="en-US"/>
        </w:rPr>
        <w:t xml:space="preserve">работодателем руководителя учреждения является </w:t>
      </w:r>
      <w:r>
        <w:rPr>
          <w:rFonts w:eastAsia="Calibri"/>
          <w:sz w:val="28"/>
          <w:szCs w:val="28"/>
          <w:lang w:eastAsia="en-US"/>
        </w:rPr>
        <w:t>министр финансов Рязанской области</w:t>
      </w:r>
      <w:r w:rsidRPr="007C5E77">
        <w:rPr>
          <w:rFonts w:eastAsia="Calibri"/>
          <w:sz w:val="28"/>
          <w:szCs w:val="28"/>
          <w:lang w:eastAsia="en-US"/>
        </w:rPr>
        <w:t>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Комиссия в своей деятельности руководствуется </w:t>
      </w:r>
      <w:hyperlink r:id="rId6" w:history="1">
        <w:r w:rsidRPr="007C5E77">
          <w:rPr>
            <w:rFonts w:eastAsia="Calibri"/>
            <w:sz w:val="28"/>
            <w:szCs w:val="28"/>
            <w:lang w:eastAsia="en-US"/>
          </w:rPr>
          <w:t>Конституцией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Рязанской области, настоящим Положением</w:t>
      </w:r>
      <w:r>
        <w:rPr>
          <w:rFonts w:eastAsia="Calibri"/>
          <w:sz w:val="28"/>
          <w:szCs w:val="28"/>
          <w:lang w:eastAsia="en-US"/>
        </w:rPr>
        <w:t xml:space="preserve"> и актами министерства</w:t>
      </w:r>
      <w:r w:rsidRPr="007C5E77">
        <w:rPr>
          <w:rFonts w:eastAsia="Calibri"/>
          <w:sz w:val="28"/>
          <w:szCs w:val="28"/>
          <w:lang w:eastAsia="en-US"/>
        </w:rPr>
        <w:t>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3. Основными задачами комиссии являются: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Pr="007C5E77">
        <w:rPr>
          <w:rFonts w:eastAsia="Calibri"/>
          <w:sz w:val="28"/>
          <w:szCs w:val="28"/>
          <w:lang w:eastAsia="en-US"/>
        </w:rPr>
        <w:t xml:space="preserve">обеспечение соблюдения руководителем учреждения требований о предотвращении или об урегулировании конфликта интересов, исполнения обязанностей, установленных Федеральным </w:t>
      </w:r>
      <w:hyperlink r:id="rId7" w:history="1">
        <w:r w:rsidRPr="007C5E77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 от 25 декабря 2008 года № 273-ФЗ «О противодействии коррупции», другими федеральными законами (далее – требования);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</w:t>
      </w:r>
      <w:r w:rsidRPr="007C5E77">
        <w:rPr>
          <w:rFonts w:eastAsia="Calibri"/>
          <w:sz w:val="28"/>
          <w:szCs w:val="28"/>
          <w:lang w:eastAsia="en-US"/>
        </w:rPr>
        <w:t xml:space="preserve">осуществление в </w:t>
      </w:r>
      <w:r>
        <w:rPr>
          <w:rFonts w:eastAsia="Calibri"/>
          <w:sz w:val="28"/>
          <w:szCs w:val="28"/>
          <w:lang w:eastAsia="en-US"/>
        </w:rPr>
        <w:t>министерстве</w:t>
      </w:r>
      <w:r w:rsidRPr="007C5E77">
        <w:rPr>
          <w:rFonts w:eastAsia="Calibri"/>
          <w:sz w:val="28"/>
          <w:szCs w:val="28"/>
          <w:lang w:eastAsia="en-US"/>
        </w:rPr>
        <w:t xml:space="preserve"> мер по предупреждению коррупции.</w:t>
      </w:r>
      <w:bookmarkStart w:id="0" w:name="Par20"/>
      <w:bookmarkEnd w:id="0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Комиссия рассматривает вопросы, связанные с соблюдением требований в отношении руководителя учреждения.</w:t>
      </w:r>
    </w:p>
    <w:p w:rsidR="008B7D63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5. В состав комиссии входят председатель комиссии, его заместитель, члены комиссии и секретарь. В состав комиссии включается представитель </w:t>
      </w:r>
      <w:proofErr w:type="spellStart"/>
      <w:r w:rsidRPr="007C5E77">
        <w:rPr>
          <w:rFonts w:eastAsia="Calibri"/>
          <w:sz w:val="28"/>
          <w:szCs w:val="28"/>
          <w:lang w:eastAsia="en-US"/>
        </w:rPr>
        <w:t>антикоррупционного</w:t>
      </w:r>
      <w:proofErr w:type="spellEnd"/>
      <w:r w:rsidRPr="007C5E77">
        <w:rPr>
          <w:rFonts w:eastAsia="Calibri"/>
          <w:sz w:val="28"/>
          <w:szCs w:val="28"/>
          <w:lang w:eastAsia="en-US"/>
        </w:rPr>
        <w:t xml:space="preserve"> комитета Рязанской области</w:t>
      </w:r>
      <w:r w:rsidRPr="00A47057">
        <w:rPr>
          <w:rFonts w:eastAsia="Calibri"/>
          <w:sz w:val="28"/>
          <w:szCs w:val="28"/>
          <w:lang w:eastAsia="en-US"/>
        </w:rPr>
        <w:t>. Все ч</w:t>
      </w:r>
      <w:r w:rsidRPr="007C5E77">
        <w:rPr>
          <w:rFonts w:eastAsia="Calibri"/>
          <w:sz w:val="28"/>
          <w:szCs w:val="28"/>
          <w:lang w:eastAsia="en-US"/>
        </w:rPr>
        <w:t>лены комиссии при принятии решения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lastRenderedPageBreak/>
        <w:t>6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7. В заседаниях комиссии с правом совещательного голоса участвуют: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2D2E">
        <w:rPr>
          <w:rFonts w:eastAsia="Calibri"/>
          <w:sz w:val="28"/>
          <w:szCs w:val="28"/>
          <w:lang w:eastAsia="en-US"/>
        </w:rPr>
        <w:t xml:space="preserve">а) сотрудники структурных подразделений министерства, в сферу деятельности которых входит </w:t>
      </w:r>
      <w:r w:rsidRPr="00052D2E">
        <w:rPr>
          <w:rFonts w:eastAsia="Calibri"/>
          <w:spacing w:val="-4"/>
          <w:sz w:val="28"/>
          <w:szCs w:val="28"/>
          <w:lang w:eastAsia="en-US"/>
        </w:rPr>
        <w:t xml:space="preserve">осуществление </w:t>
      </w:r>
      <w:proofErr w:type="gramStart"/>
      <w:r w:rsidRPr="00052D2E">
        <w:rPr>
          <w:rFonts w:eastAsia="Calibri"/>
          <w:spacing w:val="-4"/>
          <w:sz w:val="28"/>
          <w:szCs w:val="28"/>
          <w:lang w:eastAsia="en-US"/>
        </w:rPr>
        <w:t>контроля за</w:t>
      </w:r>
      <w:proofErr w:type="gramEnd"/>
      <w:r w:rsidRPr="00052D2E">
        <w:rPr>
          <w:rFonts w:eastAsia="Calibri"/>
          <w:spacing w:val="-4"/>
          <w:sz w:val="28"/>
          <w:szCs w:val="28"/>
          <w:lang w:eastAsia="en-US"/>
        </w:rPr>
        <w:t xml:space="preserve"> деятельностью государственного</w:t>
      </w:r>
      <w:r w:rsidRPr="00052D2E">
        <w:rPr>
          <w:rFonts w:eastAsia="Calibri"/>
          <w:sz w:val="28"/>
          <w:szCs w:val="28"/>
          <w:lang w:eastAsia="en-US"/>
        </w:rPr>
        <w:t xml:space="preserve"> учреждения, </w:t>
      </w:r>
      <w:r w:rsidRPr="00052D2E">
        <w:rPr>
          <w:rFonts w:eastAsia="Calibri"/>
          <w:iCs/>
          <w:sz w:val="28"/>
          <w:szCs w:val="28"/>
          <w:lang w:eastAsia="en-US"/>
        </w:rPr>
        <w:t>определяемые председателем комиссии</w:t>
      </w:r>
      <w:r w:rsidRPr="00052D2E">
        <w:rPr>
          <w:rFonts w:eastAsia="Calibri"/>
          <w:sz w:val="28"/>
          <w:szCs w:val="28"/>
          <w:lang w:eastAsia="en-US"/>
        </w:rPr>
        <w:t>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C5E77"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) </w:t>
      </w:r>
      <w:r w:rsidRPr="007C5E77">
        <w:rPr>
          <w:rFonts w:eastAsia="Calibri"/>
          <w:sz w:val="28"/>
          <w:szCs w:val="28"/>
          <w:lang w:eastAsia="en-US"/>
        </w:rPr>
        <w:t xml:space="preserve">иные работники государственных учреждений, специалисты, которые могут дать пояснения по вопросам, рассматриваемым комиссией, должностные лица иных государственных органов Рязанской области, органов местного самоуправления Рязанской области, представители заинтересованных организаций, </w:t>
      </w:r>
      <w:r w:rsidRPr="007C5E77">
        <w:rPr>
          <w:rFonts w:eastAsia="Calibri"/>
          <w:bCs/>
          <w:sz w:val="28"/>
          <w:szCs w:val="28"/>
          <w:lang w:eastAsia="en-US"/>
        </w:rPr>
        <w:t>представитель руководителя учреждения</w:t>
      </w:r>
      <w:bookmarkStart w:id="1" w:name="Par25"/>
      <w:bookmarkEnd w:id="1"/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>по решению председателя комиссии,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учреждения, в отношении</w:t>
      </w:r>
      <w:proofErr w:type="gramEnd"/>
      <w:r w:rsidRPr="007C5E77">
        <w:rPr>
          <w:rFonts w:eastAsia="Calibri"/>
          <w:sz w:val="28"/>
          <w:szCs w:val="28"/>
          <w:lang w:eastAsia="en-US"/>
        </w:rPr>
        <w:t xml:space="preserve"> которого комиссией рассматривается вопрос о соблюдении требований, или любого члена комиссии.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2" w:name="Par47"/>
      <w:bookmarkEnd w:id="2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10. Основаниями для проведения заседания комиссии являются:</w:t>
      </w:r>
      <w:bookmarkStart w:id="3" w:name="Par48"/>
      <w:bookmarkEnd w:id="3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а)</w:t>
      </w:r>
      <w:r>
        <w:rPr>
          <w:rFonts w:eastAsia="Calibri"/>
          <w:sz w:val="28"/>
          <w:szCs w:val="28"/>
          <w:lang w:eastAsia="en-US"/>
        </w:rPr>
        <w:t> </w:t>
      </w:r>
      <w:proofErr w:type="gramStart"/>
      <w:r w:rsidRPr="007C5E77">
        <w:rPr>
          <w:rFonts w:eastAsia="Calibri"/>
          <w:sz w:val="28"/>
          <w:szCs w:val="28"/>
          <w:lang w:eastAsia="en-US"/>
        </w:rPr>
        <w:t>поступившее</w:t>
      </w:r>
      <w:proofErr w:type="gramEnd"/>
      <w:r w:rsidRPr="007C5E77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 xml:space="preserve">отдел правовой и кадровой работы министерства </w:t>
      </w:r>
      <w:r w:rsidRPr="007C5E77">
        <w:rPr>
          <w:rFonts w:eastAsia="Calibri"/>
          <w:sz w:val="28"/>
          <w:szCs w:val="28"/>
          <w:lang w:eastAsia="en-US"/>
        </w:rPr>
        <w:t xml:space="preserve">(далее – </w:t>
      </w:r>
      <w:r>
        <w:rPr>
          <w:rFonts w:eastAsia="Calibri"/>
          <w:sz w:val="28"/>
          <w:szCs w:val="28"/>
          <w:lang w:eastAsia="en-US"/>
        </w:rPr>
        <w:t>Отдел</w:t>
      </w:r>
      <w:r w:rsidRPr="007C5E77">
        <w:rPr>
          <w:rFonts w:eastAsia="Calibri"/>
          <w:sz w:val="28"/>
          <w:szCs w:val="28"/>
          <w:lang w:eastAsia="en-US"/>
        </w:rPr>
        <w:t>):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Pr="007C5E77">
        <w:rPr>
          <w:rFonts w:eastAsia="Calibri"/>
          <w:sz w:val="28"/>
          <w:szCs w:val="28"/>
          <w:lang w:eastAsia="en-US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Pr="007C5E77">
        <w:rPr>
          <w:rFonts w:eastAsia="Calibri"/>
          <w:sz w:val="28"/>
          <w:szCs w:val="28"/>
          <w:lang w:eastAsia="en-US"/>
        </w:rPr>
        <w:t xml:space="preserve">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Pr="007C5E77">
        <w:rPr>
          <w:rFonts w:eastAsia="Calibri"/>
          <w:sz w:val="28"/>
          <w:szCs w:val="28"/>
          <w:lang w:eastAsia="en-US"/>
        </w:rPr>
        <w:t xml:space="preserve">уведомление руководителя учреждения о возникновении не зависящих от него обстоятельств, препятствующих соблюдению требований;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) </w:t>
      </w:r>
      <w:r w:rsidRPr="007C5E77">
        <w:rPr>
          <w:rFonts w:eastAsia="Calibri"/>
          <w:sz w:val="28"/>
          <w:szCs w:val="28"/>
          <w:lang w:eastAsia="en-US"/>
        </w:rPr>
        <w:t xml:space="preserve">представление </w:t>
      </w:r>
      <w:r>
        <w:rPr>
          <w:rFonts w:eastAsia="Calibri"/>
          <w:sz w:val="28"/>
          <w:szCs w:val="28"/>
          <w:lang w:eastAsia="en-US"/>
        </w:rPr>
        <w:t>министра</w:t>
      </w:r>
      <w:r w:rsidRPr="007C5E77">
        <w:rPr>
          <w:rFonts w:eastAsia="Calibri"/>
          <w:sz w:val="28"/>
          <w:szCs w:val="28"/>
          <w:lang w:eastAsia="en-US"/>
        </w:rPr>
        <w:t xml:space="preserve"> или любого члена комиссии, касающееся обеспечения соблюдения руководителем учреждения требований либо осуществления </w:t>
      </w:r>
      <w:r w:rsidRPr="007C5E77">
        <w:rPr>
          <w:rFonts w:eastAsia="Calibri"/>
          <w:iCs/>
          <w:sz w:val="28"/>
          <w:szCs w:val="28"/>
          <w:lang w:eastAsia="en-US"/>
        </w:rPr>
        <w:t xml:space="preserve">в </w:t>
      </w:r>
      <w:r>
        <w:rPr>
          <w:rFonts w:eastAsia="Calibri"/>
          <w:iCs/>
          <w:sz w:val="28"/>
          <w:szCs w:val="28"/>
          <w:lang w:eastAsia="en-US"/>
        </w:rPr>
        <w:t>министерстве</w:t>
      </w:r>
      <w:r w:rsidRPr="007C5E77">
        <w:rPr>
          <w:rFonts w:eastAsia="Calibri"/>
          <w:sz w:val="28"/>
          <w:szCs w:val="28"/>
          <w:lang w:eastAsia="en-US"/>
        </w:rPr>
        <w:t xml:space="preserve"> мер по предупреждению коррупции.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11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Комиссия не рассматривает сообщения о преступлениях и административных правонарушениях, а также анонимные обращения, </w:t>
      </w:r>
      <w:r w:rsidRPr="007C5E77">
        <w:rPr>
          <w:rFonts w:eastAsia="Calibri"/>
          <w:sz w:val="28"/>
          <w:szCs w:val="28"/>
          <w:lang w:eastAsia="en-US"/>
        </w:rPr>
        <w:br/>
        <w:t>не проводит проверки по фактам нарушения служебной дисциплины.</w:t>
      </w:r>
      <w:bookmarkStart w:id="4" w:name="Par70"/>
      <w:bookmarkStart w:id="5" w:name="_Hlk200446614"/>
      <w:bookmarkEnd w:id="4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12.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Уведомления и заявление, указанные в подпункте «а» пункта 10 настоящего Положения, подаются руководителем учреждения в </w:t>
      </w:r>
      <w:r>
        <w:rPr>
          <w:rFonts w:eastAsia="Calibri"/>
          <w:sz w:val="28"/>
          <w:szCs w:val="28"/>
          <w:lang w:eastAsia="en-US"/>
        </w:rPr>
        <w:t>Отдел</w:t>
      </w:r>
      <w:r w:rsidRPr="007C5E77">
        <w:rPr>
          <w:rFonts w:eastAsia="Calibri"/>
          <w:sz w:val="28"/>
          <w:szCs w:val="28"/>
          <w:lang w:eastAsia="en-US"/>
        </w:rPr>
        <w:t xml:space="preserve">. </w:t>
      </w:r>
      <w:bookmarkStart w:id="6" w:name="Par85"/>
      <w:bookmarkStart w:id="7" w:name="Par90"/>
      <w:bookmarkEnd w:id="6"/>
      <w:bookmarkEnd w:id="7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lastRenderedPageBreak/>
        <w:t xml:space="preserve">Уведомления, указанные в абзацах втором и четвертом подпункта «а» пункта 10 настоящего Положения, рассматриваются </w:t>
      </w:r>
      <w:r>
        <w:rPr>
          <w:rFonts w:eastAsia="Calibri"/>
          <w:sz w:val="28"/>
          <w:szCs w:val="28"/>
          <w:lang w:eastAsia="en-US"/>
        </w:rPr>
        <w:t>Отделом</w:t>
      </w:r>
      <w:r w:rsidRPr="007C5E77"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iCs/>
          <w:sz w:val="28"/>
          <w:szCs w:val="28"/>
          <w:lang w:eastAsia="en-US"/>
        </w:rPr>
        <w:t>в сроки, установленные пунктом 13 настоящего Положения.</w:t>
      </w:r>
      <w:r w:rsidRPr="007C5E7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Отдел</w:t>
      </w:r>
      <w:r w:rsidRPr="007C5E77">
        <w:rPr>
          <w:rFonts w:eastAsia="Calibri"/>
          <w:sz w:val="28"/>
          <w:szCs w:val="28"/>
          <w:lang w:eastAsia="en-US"/>
        </w:rPr>
        <w:t xml:space="preserve"> осуществляет подготовку мотивированных заключений по результатам предварительного рассмотрения уведомлений.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13</w:t>
      </w:r>
      <w:r>
        <w:rPr>
          <w:rFonts w:eastAsia="Calibri"/>
          <w:sz w:val="28"/>
          <w:szCs w:val="28"/>
          <w:lang w:eastAsia="en-US"/>
        </w:rPr>
        <w:t>. </w:t>
      </w:r>
      <w:proofErr w:type="gramStart"/>
      <w:r w:rsidRPr="007C5E77">
        <w:rPr>
          <w:rFonts w:eastAsia="Calibri"/>
          <w:sz w:val="28"/>
          <w:szCs w:val="28"/>
          <w:lang w:eastAsia="en-US"/>
        </w:rPr>
        <w:t xml:space="preserve">При подготовке мотивированного заключения по результатам предварительного рассмотрения уведомлений, указанных в </w:t>
      </w:r>
      <w:hyperlink w:anchor="Par55" w:history="1">
        <w:r w:rsidRPr="007C5E77">
          <w:rPr>
            <w:rFonts w:eastAsia="Calibri"/>
            <w:sz w:val="28"/>
            <w:szCs w:val="28"/>
            <w:lang w:eastAsia="en-US"/>
          </w:rPr>
          <w:t>абзацах втором</w:t>
        </w:r>
        <w:r>
          <w:rPr>
            <w:rFonts w:eastAsia="Calibri"/>
            <w:sz w:val="28"/>
            <w:szCs w:val="28"/>
            <w:lang w:eastAsia="en-US"/>
          </w:rPr>
          <w:t xml:space="preserve"> и</w:t>
        </w:r>
        <w:r w:rsidRPr="007C5E77">
          <w:rPr>
            <w:rFonts w:eastAsia="Calibri"/>
            <w:sz w:val="28"/>
            <w:szCs w:val="28"/>
            <w:lang w:eastAsia="en-US"/>
          </w:rPr>
          <w:t xml:space="preserve"> четвертом подпункта «а» пункта 10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 настоящего Положения, должностные лица</w:t>
      </w:r>
      <w:r>
        <w:rPr>
          <w:rFonts w:eastAsia="Calibri"/>
          <w:sz w:val="28"/>
          <w:szCs w:val="28"/>
          <w:lang w:eastAsia="en-US"/>
        </w:rPr>
        <w:t xml:space="preserve"> Отдела</w:t>
      </w:r>
      <w:r w:rsidRPr="007C5E77">
        <w:rPr>
          <w:rFonts w:eastAsia="Calibri"/>
          <w:sz w:val="28"/>
          <w:szCs w:val="28"/>
          <w:lang w:eastAsia="en-US"/>
        </w:rPr>
        <w:t xml:space="preserve"> имеют право проводить собеседование с руководителем учреждения, представившим уведомление, получать от него письменные пояснения, а </w:t>
      </w:r>
      <w:r>
        <w:rPr>
          <w:rFonts w:eastAsia="Calibri"/>
          <w:sz w:val="28"/>
          <w:szCs w:val="28"/>
          <w:lang w:eastAsia="en-US"/>
        </w:rPr>
        <w:t xml:space="preserve">министр </w:t>
      </w:r>
      <w:r w:rsidRPr="007C5E77">
        <w:rPr>
          <w:rFonts w:eastAsia="Calibri"/>
          <w:sz w:val="28"/>
          <w:szCs w:val="28"/>
          <w:lang w:eastAsia="en-US"/>
        </w:rPr>
        <w:t>либо уполномоченное им должностное лицо может направлять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>в установленном порядке запросы в государственные органы, органы местного самоуправления и заинтересованные организации</w:t>
      </w:r>
      <w:proofErr w:type="gramEnd"/>
      <w:r w:rsidRPr="007C5E77">
        <w:rPr>
          <w:rFonts w:eastAsia="Calibri"/>
          <w:sz w:val="28"/>
          <w:szCs w:val="28"/>
          <w:lang w:eastAsia="en-US"/>
        </w:rPr>
        <w:t>, использовать государственную информационную систему в области противодействия коррупции «Посейдон», в том числе для направления запросов. Уведомление, а также заключен</w:t>
      </w:r>
      <w:r>
        <w:rPr>
          <w:rFonts w:eastAsia="Calibri"/>
          <w:sz w:val="28"/>
          <w:szCs w:val="28"/>
          <w:lang w:eastAsia="en-US"/>
        </w:rPr>
        <w:t xml:space="preserve">ие и другие материалы в течение </w:t>
      </w:r>
      <w:r w:rsidRPr="007C5E77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рабочих дней со дня поступления уведомления </w:t>
      </w:r>
      <w:r w:rsidRPr="007C5E77">
        <w:rPr>
          <w:rFonts w:eastAsia="Calibri"/>
          <w:iCs/>
          <w:sz w:val="28"/>
          <w:szCs w:val="28"/>
          <w:lang w:eastAsia="en-US"/>
        </w:rPr>
        <w:t xml:space="preserve">в </w:t>
      </w:r>
      <w:r>
        <w:rPr>
          <w:rFonts w:eastAsia="Calibri"/>
          <w:iCs/>
          <w:sz w:val="28"/>
          <w:szCs w:val="28"/>
          <w:lang w:eastAsia="en-US"/>
        </w:rPr>
        <w:t>Отдел</w:t>
      </w:r>
      <w:r w:rsidRPr="007C5E77">
        <w:rPr>
          <w:rFonts w:eastAsia="Calibri"/>
          <w:sz w:val="28"/>
          <w:szCs w:val="28"/>
          <w:lang w:eastAsia="en-US"/>
        </w:rPr>
        <w:t xml:space="preserve"> представляются председателю комиссии. В случае направления запросов уведомление, </w:t>
      </w:r>
      <w:r w:rsidRPr="007C5E77">
        <w:rPr>
          <w:rFonts w:eastAsia="Calibri"/>
          <w:sz w:val="28"/>
          <w:szCs w:val="28"/>
          <w:lang w:eastAsia="en-US"/>
        </w:rPr>
        <w:br/>
        <w:t xml:space="preserve">а также заключение и другие материалы представляются председателю комиссии в течение 45 календарных дней со дня поступления уведомления в </w:t>
      </w:r>
      <w:r>
        <w:rPr>
          <w:rFonts w:eastAsia="Calibri"/>
          <w:sz w:val="28"/>
          <w:szCs w:val="28"/>
          <w:lang w:eastAsia="en-US"/>
        </w:rPr>
        <w:t>Отдел</w:t>
      </w:r>
      <w:r w:rsidRPr="007C5E77">
        <w:rPr>
          <w:rFonts w:eastAsia="Calibri"/>
          <w:sz w:val="28"/>
          <w:szCs w:val="28"/>
          <w:lang w:eastAsia="en-US"/>
        </w:rPr>
        <w:t>. Указанный срок может быть продлен, но не более чем на</w:t>
      </w:r>
      <w:r>
        <w:rPr>
          <w:rFonts w:eastAsia="Calibri"/>
          <w:sz w:val="28"/>
          <w:szCs w:val="28"/>
          <w:lang w:eastAsia="en-US"/>
        </w:rPr>
        <w:br/>
      </w:r>
      <w:r w:rsidRPr="007C5E77">
        <w:rPr>
          <w:rFonts w:eastAsia="Calibri"/>
          <w:sz w:val="28"/>
          <w:szCs w:val="28"/>
          <w:lang w:eastAsia="en-US"/>
        </w:rPr>
        <w:t>30 календарных дней.</w:t>
      </w:r>
      <w:bookmarkEnd w:id="5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14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Мотивированное заключение, предусмотренное абзацем вторым </w:t>
      </w:r>
      <w:hyperlink w:anchor="Par70" w:history="1">
        <w:r w:rsidRPr="007C5E77">
          <w:rPr>
            <w:rFonts w:eastAsia="Calibri"/>
            <w:sz w:val="28"/>
            <w:szCs w:val="28"/>
            <w:lang w:eastAsia="en-US"/>
          </w:rPr>
          <w:t xml:space="preserve">пункта 12 </w:t>
        </w:r>
      </w:hyperlink>
      <w:r w:rsidRPr="007C5E77">
        <w:rPr>
          <w:rFonts w:eastAsia="Calibri"/>
          <w:sz w:val="28"/>
          <w:szCs w:val="28"/>
          <w:lang w:eastAsia="en-US"/>
        </w:rPr>
        <w:t>настоящего Положения, должно содержать: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Pr="007C5E77">
        <w:rPr>
          <w:rFonts w:eastAsia="Calibri"/>
          <w:sz w:val="28"/>
          <w:szCs w:val="28"/>
          <w:lang w:eastAsia="en-US"/>
        </w:rPr>
        <w:t xml:space="preserve">информацию, изложенную в уведомлениях, указанных в </w:t>
      </w:r>
      <w:hyperlink w:anchor="Par55" w:history="1">
        <w:r w:rsidRPr="007C5E77">
          <w:rPr>
            <w:rFonts w:eastAsia="Calibri"/>
            <w:sz w:val="28"/>
            <w:szCs w:val="28"/>
            <w:lang w:eastAsia="en-US"/>
          </w:rPr>
          <w:t>абзацах втором</w:t>
        </w:r>
      </w:hyperlink>
      <w:r w:rsidRPr="007C5E77">
        <w:rPr>
          <w:rFonts w:eastAsia="Calibri"/>
          <w:sz w:val="28"/>
          <w:szCs w:val="28"/>
          <w:lang w:eastAsia="en-US"/>
        </w:rPr>
        <w:t>, четвертом подпункта «а» пункта 10 настоящего Положения;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</w:t>
      </w:r>
      <w:r w:rsidRPr="007C5E77">
        <w:rPr>
          <w:rFonts w:eastAsia="Calibri"/>
          <w:sz w:val="28"/>
          <w:szCs w:val="28"/>
          <w:lang w:eastAsia="en-US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 </w:t>
      </w:r>
      <w:r w:rsidRPr="007C5E77">
        <w:rPr>
          <w:rFonts w:eastAsia="Calibri"/>
          <w:sz w:val="28"/>
          <w:szCs w:val="28"/>
          <w:lang w:eastAsia="en-US"/>
        </w:rPr>
        <w:t xml:space="preserve">мотивированный вывод по результатам предварительного рассмотрения уведомлений, указанных в </w:t>
      </w:r>
      <w:hyperlink w:anchor="Par55" w:history="1">
        <w:r w:rsidRPr="007C5E77">
          <w:rPr>
            <w:rFonts w:eastAsia="Calibri"/>
            <w:sz w:val="28"/>
            <w:szCs w:val="28"/>
            <w:lang w:eastAsia="en-US"/>
          </w:rPr>
          <w:t>абзацах втором</w:t>
        </w:r>
      </w:hyperlink>
      <w:r>
        <w:rPr>
          <w:rFonts w:eastAsia="Calibri"/>
          <w:sz w:val="28"/>
          <w:szCs w:val="28"/>
          <w:lang w:eastAsia="en-US"/>
        </w:rPr>
        <w:t xml:space="preserve"> и</w:t>
      </w:r>
      <w:r w:rsidRPr="007C5E77">
        <w:rPr>
          <w:rFonts w:eastAsia="Calibri"/>
          <w:sz w:val="28"/>
          <w:szCs w:val="28"/>
          <w:lang w:eastAsia="en-US"/>
        </w:rPr>
        <w:t xml:space="preserve"> четвертом подпункта «а» пункта 10 настоящего Положения, а также рекомендации для принятия одного из решений в соответствии с </w:t>
      </w:r>
      <w:hyperlink w:anchor="Par130" w:history="1">
        <w:r w:rsidRPr="007C5E77">
          <w:rPr>
            <w:rFonts w:eastAsia="Calibri"/>
            <w:sz w:val="28"/>
            <w:szCs w:val="28"/>
            <w:lang w:eastAsia="en-US"/>
          </w:rPr>
          <w:t xml:space="preserve">пунктами </w:t>
        </w:r>
      </w:hyperlink>
      <w:hyperlink w:anchor="Par145" w:history="1">
        <w:r w:rsidRPr="007C5E77">
          <w:rPr>
            <w:rFonts w:eastAsia="Calibri"/>
            <w:sz w:val="28"/>
            <w:szCs w:val="28"/>
            <w:lang w:eastAsia="en-US"/>
          </w:rPr>
          <w:t>21,</w:t>
        </w:r>
      </w:hyperlink>
      <w:r>
        <w:t xml:space="preserve"> </w:t>
      </w:r>
      <w:hyperlink w:anchor="Par150" w:history="1">
        <w:r w:rsidRPr="007C5E77">
          <w:rPr>
            <w:rFonts w:eastAsia="Calibri"/>
            <w:sz w:val="28"/>
            <w:szCs w:val="28"/>
            <w:lang w:eastAsia="en-US"/>
          </w:rPr>
          <w:t>23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 настоящего Положения или иного решения.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15.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Председатель комиссии при поступлении к нему информации, содержащей основания для проведения заседания комиссии (далее – информация):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Pr="007C5E77">
        <w:rPr>
          <w:rFonts w:eastAsia="Calibri"/>
          <w:sz w:val="28"/>
          <w:szCs w:val="28"/>
          <w:lang w:eastAsia="en-US"/>
        </w:rPr>
        <w:t xml:space="preserve">в течение 10 календарных дней со дня поступления информации назначает дату заседания комиссии. При этом дата заседания комиссии </w:t>
      </w:r>
      <w:r w:rsidRPr="007C5E77">
        <w:rPr>
          <w:rFonts w:eastAsia="Calibri"/>
          <w:sz w:val="28"/>
          <w:szCs w:val="28"/>
          <w:lang w:eastAsia="en-US"/>
        </w:rPr>
        <w:br/>
        <w:t xml:space="preserve">не может быть назначена позднее 20 календарных дней со дня поступления информации, за исключением случая, предусмотренного </w:t>
      </w:r>
      <w:hyperlink w:anchor="Par108" w:history="1">
        <w:r w:rsidRPr="007C5E77">
          <w:rPr>
            <w:rFonts w:eastAsia="Calibri"/>
            <w:sz w:val="28"/>
            <w:szCs w:val="28"/>
            <w:lang w:eastAsia="en-US"/>
          </w:rPr>
          <w:t>пунктом 1</w:t>
        </w:r>
      </w:hyperlink>
      <w:r w:rsidRPr="007C5E77">
        <w:rPr>
          <w:rFonts w:eastAsia="Calibri"/>
          <w:sz w:val="28"/>
          <w:szCs w:val="28"/>
          <w:lang w:eastAsia="en-US"/>
        </w:rPr>
        <w:t>6 настоящего Положения;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</w:t>
      </w:r>
      <w:r w:rsidRPr="007C5E77">
        <w:rPr>
          <w:rFonts w:eastAsia="Calibri"/>
          <w:sz w:val="28"/>
          <w:szCs w:val="28"/>
          <w:lang w:eastAsia="en-US"/>
        </w:rPr>
        <w:t xml:space="preserve">организует ознакомление руководителя учреждения, в отношении которого комиссией рассматривается вопрос о соблюдении требований, </w:t>
      </w:r>
      <w:r w:rsidRPr="007C5E77">
        <w:rPr>
          <w:rFonts w:eastAsia="Calibri"/>
          <w:bCs/>
          <w:sz w:val="28"/>
          <w:szCs w:val="28"/>
          <w:lang w:eastAsia="en-US"/>
        </w:rPr>
        <w:t>его представителя (при наличии)</w:t>
      </w:r>
      <w:r w:rsidRPr="007C5E77">
        <w:rPr>
          <w:rFonts w:eastAsia="Calibri"/>
          <w:sz w:val="28"/>
          <w:szCs w:val="28"/>
          <w:lang w:eastAsia="en-US"/>
        </w:rPr>
        <w:t xml:space="preserve">, членов комиссии и других лиц, участвующих </w:t>
      </w:r>
      <w:r w:rsidRPr="007C5E77">
        <w:rPr>
          <w:rFonts w:eastAsia="Calibri"/>
          <w:sz w:val="28"/>
          <w:szCs w:val="28"/>
          <w:lang w:eastAsia="en-US"/>
        </w:rPr>
        <w:br/>
      </w:r>
      <w:r w:rsidRPr="007C5E77">
        <w:rPr>
          <w:rFonts w:eastAsia="Calibri"/>
          <w:sz w:val="28"/>
          <w:szCs w:val="28"/>
          <w:lang w:eastAsia="en-US"/>
        </w:rPr>
        <w:lastRenderedPageBreak/>
        <w:t xml:space="preserve">в заседании комиссии, с информацией, поступившей в </w:t>
      </w:r>
      <w:r>
        <w:rPr>
          <w:rFonts w:eastAsia="Calibri"/>
          <w:sz w:val="28"/>
          <w:szCs w:val="28"/>
          <w:lang w:eastAsia="en-US"/>
        </w:rPr>
        <w:t>Отдел</w:t>
      </w:r>
      <w:r w:rsidRPr="007C5E77">
        <w:rPr>
          <w:rFonts w:eastAsia="Calibri"/>
          <w:sz w:val="28"/>
          <w:szCs w:val="28"/>
          <w:lang w:eastAsia="en-US"/>
        </w:rPr>
        <w:t xml:space="preserve">, </w:t>
      </w:r>
      <w:r w:rsidRPr="007C5E77">
        <w:rPr>
          <w:rFonts w:eastAsia="Calibri"/>
          <w:sz w:val="28"/>
          <w:szCs w:val="28"/>
          <w:lang w:eastAsia="en-US"/>
        </w:rPr>
        <w:br/>
        <w:t xml:space="preserve">и с результатами ее проверки не менее чем за </w:t>
      </w:r>
      <w:r>
        <w:rPr>
          <w:rFonts w:eastAsia="Calibri"/>
          <w:sz w:val="28"/>
          <w:szCs w:val="28"/>
          <w:lang w:eastAsia="en-US"/>
        </w:rPr>
        <w:t>3</w:t>
      </w:r>
      <w:r w:rsidRPr="007C5E77">
        <w:rPr>
          <w:rFonts w:eastAsia="Calibri"/>
          <w:sz w:val="28"/>
          <w:szCs w:val="28"/>
          <w:lang w:eastAsia="en-US"/>
        </w:rPr>
        <w:t xml:space="preserve"> календарных дня до дня заседания комиссии;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в) </w:t>
      </w:r>
      <w:r w:rsidRPr="007C5E77">
        <w:rPr>
          <w:rFonts w:eastAsia="Calibri"/>
          <w:sz w:val="28"/>
          <w:szCs w:val="28"/>
          <w:lang w:eastAsia="en-US"/>
        </w:rPr>
        <w:t xml:space="preserve">рассматривает ходатайства о приглашении на заседание комиссии лиц, указанных в </w:t>
      </w:r>
      <w:hyperlink w:anchor="Par42" w:history="1">
        <w:r w:rsidRPr="007C5E77">
          <w:rPr>
            <w:rFonts w:eastAsia="Calibri"/>
            <w:sz w:val="28"/>
            <w:szCs w:val="28"/>
            <w:lang w:eastAsia="en-US"/>
          </w:rPr>
          <w:t xml:space="preserve">подпункте «б» пункта </w:t>
        </w:r>
      </w:hyperlink>
      <w:r w:rsidRPr="007C5E77">
        <w:rPr>
          <w:rFonts w:eastAsia="Calibri"/>
          <w:sz w:val="28"/>
          <w:szCs w:val="28"/>
          <w:lang w:eastAsia="en-US"/>
        </w:rPr>
        <w:t>7 настоящего Положения, принимает решение об их удовлетворении (об отказе в удовлетворении)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 xml:space="preserve">и о рассмотрении (об отказе в рассмотрении) в ходе заседания комиссии </w:t>
      </w:r>
      <w:r w:rsidRPr="007C5E77">
        <w:rPr>
          <w:rFonts w:eastAsia="Calibri"/>
          <w:iCs/>
          <w:sz w:val="28"/>
          <w:szCs w:val="28"/>
          <w:lang w:eastAsia="en-US"/>
        </w:rPr>
        <w:t>материалов, подтверждающих факт возникновения при исполнении должностных обязанностей личной заинтересованности и (или) материалы, подтверждающие принятые меры по предотвращению или урегулированию конфликта интересов и</w:t>
      </w:r>
      <w:proofErr w:type="gramEnd"/>
      <w:r w:rsidRPr="007C5E77">
        <w:rPr>
          <w:rFonts w:eastAsia="Calibri"/>
          <w:iCs/>
          <w:sz w:val="28"/>
          <w:szCs w:val="28"/>
          <w:lang w:eastAsia="en-US"/>
        </w:rPr>
        <w:t xml:space="preserve"> (или) иные материалы по вопросу соблюдения требований (при наличии).</w:t>
      </w:r>
      <w:bookmarkStart w:id="8" w:name="Par108"/>
      <w:bookmarkEnd w:id="8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16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Заседание комиссии по рассмотрению заявления, указанного </w:t>
      </w:r>
      <w:r w:rsidRPr="007C5E77">
        <w:rPr>
          <w:rFonts w:eastAsia="Calibri"/>
          <w:sz w:val="28"/>
          <w:szCs w:val="28"/>
          <w:lang w:eastAsia="en-US"/>
        </w:rPr>
        <w:br/>
        <w:t xml:space="preserve">в </w:t>
      </w:r>
      <w:hyperlink w:anchor="Par57" w:history="1">
        <w:r w:rsidRPr="007C5E77">
          <w:rPr>
            <w:rFonts w:eastAsia="Calibri"/>
            <w:sz w:val="28"/>
            <w:szCs w:val="28"/>
            <w:lang w:eastAsia="en-US"/>
          </w:rPr>
          <w:t>абзаце третьем</w:t>
        </w:r>
      </w:hyperlink>
      <w:hyperlink w:anchor="Par58" w:history="1">
        <w:r w:rsidRPr="007C5E77">
          <w:rPr>
            <w:rFonts w:eastAsia="Calibri"/>
            <w:sz w:val="28"/>
            <w:szCs w:val="28"/>
            <w:lang w:eastAsia="en-US"/>
          </w:rPr>
          <w:t xml:space="preserve"> подпункта «а» пункта 1</w:t>
        </w:r>
      </w:hyperlink>
      <w:r w:rsidRPr="007C5E77">
        <w:rPr>
          <w:rFonts w:eastAsia="Calibri"/>
          <w:sz w:val="28"/>
          <w:szCs w:val="28"/>
          <w:lang w:eastAsia="en-US"/>
        </w:rPr>
        <w:t>0 настоящего Положения</w:t>
      </w:r>
      <w:r>
        <w:rPr>
          <w:rFonts w:eastAsia="Calibri"/>
          <w:sz w:val="28"/>
          <w:szCs w:val="28"/>
          <w:lang w:eastAsia="en-US"/>
        </w:rPr>
        <w:t>,</w:t>
      </w:r>
      <w:r w:rsidRPr="007C5E77">
        <w:rPr>
          <w:rFonts w:eastAsia="Calibri"/>
          <w:sz w:val="28"/>
          <w:szCs w:val="28"/>
          <w:lang w:eastAsia="en-US"/>
        </w:rPr>
        <w:t xml:space="preserve">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bookmarkStart w:id="9" w:name="Par110"/>
      <w:bookmarkEnd w:id="9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17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>Заседание комиссии проводится в присутствии руководителя учреждения, в отношении которого рассматривается вопрос о соблюдении требований, в случае изъявления руководителем учреждения в уведомлении (заявлении) желания присутствовать на заседании комиссии.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18.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Заседания комиссии проводятся в отсутствие руководителя учреждения в случае: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если в заявлении или уведомлении, предусмотренных абзацами вторым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четвертым </w:t>
      </w:r>
      <w:hyperlink w:anchor="Par53" w:history="1">
        <w:r w:rsidRPr="007C5E77">
          <w:rPr>
            <w:rFonts w:eastAsia="Calibri"/>
            <w:sz w:val="28"/>
            <w:szCs w:val="28"/>
            <w:lang w:eastAsia="en-US"/>
          </w:rPr>
          <w:t>подпункта «а»</w:t>
        </w:r>
      </w:hyperlink>
      <w:hyperlink w:anchor="Par67" w:history="1">
        <w:r w:rsidRPr="007C5E77">
          <w:rPr>
            <w:rFonts w:eastAsia="Calibri"/>
            <w:sz w:val="28"/>
            <w:szCs w:val="28"/>
            <w:lang w:eastAsia="en-US"/>
          </w:rPr>
          <w:t xml:space="preserve"> пункта 1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0 настоящего Положения, </w:t>
      </w:r>
      <w:r w:rsidRPr="007C5E77">
        <w:rPr>
          <w:rFonts w:eastAsia="Calibri"/>
          <w:sz w:val="28"/>
          <w:szCs w:val="28"/>
          <w:lang w:eastAsia="en-US"/>
        </w:rPr>
        <w:br/>
        <w:t>не содержится указания о намерении руководителя учреждения лично присутствовать на заседании комиссии;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pacing w:val="-4"/>
          <w:sz w:val="28"/>
          <w:szCs w:val="28"/>
          <w:lang w:eastAsia="en-US"/>
        </w:rPr>
        <w:t>-</w:t>
      </w:r>
      <w:r w:rsidRPr="0015243A">
        <w:rPr>
          <w:rFonts w:eastAsia="Calibri"/>
          <w:spacing w:val="-4"/>
          <w:sz w:val="28"/>
          <w:szCs w:val="28"/>
          <w:lang w:eastAsia="en-US"/>
        </w:rPr>
        <w:t> </w:t>
      </w:r>
      <w:r w:rsidRPr="007C5E77">
        <w:rPr>
          <w:rFonts w:eastAsia="Calibri"/>
          <w:spacing w:val="-4"/>
          <w:sz w:val="28"/>
          <w:szCs w:val="28"/>
          <w:lang w:eastAsia="en-US"/>
        </w:rPr>
        <w:t>если руководитель учреждения, намеревающийся лично присутствовать</w:t>
      </w:r>
      <w:r w:rsidRPr="007C5E77">
        <w:rPr>
          <w:rFonts w:eastAsia="Calibri"/>
          <w:sz w:val="28"/>
          <w:szCs w:val="28"/>
          <w:lang w:eastAsia="en-US"/>
        </w:rPr>
        <w:t xml:space="preserve"> на заседании комиссии и надлежащим образом извещенный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5E77">
        <w:rPr>
          <w:rFonts w:eastAsia="Calibri"/>
          <w:sz w:val="28"/>
          <w:szCs w:val="28"/>
          <w:lang w:eastAsia="en-US"/>
        </w:rPr>
        <w:t xml:space="preserve">о времени и месте его проведения, не явился на заседание комиссии.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19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>На заседании комиссии заслушиваются пояснения руководителя учреждения (с его</w:t>
      </w:r>
      <w:r>
        <w:rPr>
          <w:rFonts w:eastAsia="Calibri"/>
          <w:sz w:val="28"/>
          <w:szCs w:val="28"/>
          <w:lang w:eastAsia="en-US"/>
        </w:rPr>
        <w:t xml:space="preserve"> согласия)</w:t>
      </w:r>
      <w:r w:rsidRPr="007C5E77">
        <w:rPr>
          <w:rFonts w:eastAsia="Calibri"/>
          <w:sz w:val="28"/>
          <w:szCs w:val="28"/>
          <w:lang w:eastAsia="en-US"/>
        </w:rPr>
        <w:t xml:space="preserve"> и иных лиц, рассматриваются материалы, предусмотренные подпунктом «в» пункта 15 настоящего Положения.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Члены комиссии и лица, участвовавшие в заседании комиссии, </w:t>
      </w:r>
      <w:r w:rsidRPr="007C5E77">
        <w:rPr>
          <w:rFonts w:eastAsia="Calibri"/>
          <w:sz w:val="28"/>
          <w:szCs w:val="28"/>
          <w:lang w:eastAsia="en-US"/>
        </w:rPr>
        <w:br/>
        <w:t>не вправе разглашать сведения, ставшие им известными в ходе работы комиссии.</w:t>
      </w:r>
      <w:bookmarkStart w:id="10" w:name="Par124"/>
      <w:bookmarkStart w:id="11" w:name="Par130"/>
      <w:bookmarkStart w:id="12" w:name="Par145"/>
      <w:bookmarkEnd w:id="10"/>
      <w:bookmarkEnd w:id="11"/>
      <w:bookmarkEnd w:id="12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21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60" w:history="1">
        <w:r w:rsidRPr="007C5E77">
          <w:rPr>
            <w:rFonts w:eastAsia="Calibri"/>
            <w:sz w:val="28"/>
            <w:szCs w:val="28"/>
            <w:lang w:eastAsia="en-US"/>
          </w:rPr>
          <w:t>абзаце втором подпункта «а» пункта 1</w:t>
        </w:r>
      </w:hyperlink>
      <w:r w:rsidRPr="007C5E77">
        <w:rPr>
          <w:rFonts w:eastAsia="Calibri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Pr="007C5E77">
        <w:rPr>
          <w:rFonts w:eastAsia="Calibri"/>
          <w:sz w:val="28"/>
          <w:szCs w:val="28"/>
          <w:lang w:eastAsia="en-US"/>
        </w:rPr>
        <w:t>признать, что при исполнении руководителем учреждения должностных обязанностей конфликт интересов отсутствует;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б)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</w:t>
      </w:r>
      <w:r>
        <w:rPr>
          <w:rFonts w:eastAsia="Calibri"/>
          <w:sz w:val="28"/>
          <w:szCs w:val="28"/>
          <w:lang w:eastAsia="en-US"/>
        </w:rPr>
        <w:t>министру</w:t>
      </w:r>
      <w:r w:rsidRPr="007C5E77">
        <w:rPr>
          <w:rFonts w:eastAsia="Calibri"/>
          <w:sz w:val="28"/>
          <w:szCs w:val="28"/>
          <w:lang w:eastAsia="en-US"/>
        </w:rPr>
        <w:t xml:space="preserve"> принять меры по </w:t>
      </w:r>
      <w:r w:rsidRPr="007C5E77">
        <w:rPr>
          <w:rFonts w:eastAsia="Calibri"/>
          <w:sz w:val="28"/>
          <w:szCs w:val="28"/>
          <w:lang w:eastAsia="en-US"/>
        </w:rPr>
        <w:lastRenderedPageBreak/>
        <w:t>урегулированию конфликта интересов или по недопущению его возникновения;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в)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признать, что руководитель учреждения не соблюдал требования об урегулировании конфликта интересов. В этом случае комиссия рекомендует </w:t>
      </w:r>
      <w:r>
        <w:rPr>
          <w:rFonts w:eastAsia="Calibri"/>
          <w:sz w:val="28"/>
          <w:szCs w:val="28"/>
          <w:lang w:eastAsia="en-US"/>
        </w:rPr>
        <w:t>министру</w:t>
      </w:r>
      <w:r w:rsidRPr="007C5E77">
        <w:rPr>
          <w:rFonts w:eastAsia="Calibri"/>
          <w:sz w:val="28"/>
          <w:szCs w:val="28"/>
          <w:lang w:eastAsia="en-US"/>
        </w:rPr>
        <w:t xml:space="preserve"> применить к руководителю учреждения конкретную меру ответственности.</w:t>
      </w:r>
      <w:bookmarkStart w:id="13" w:name="Par150"/>
      <w:bookmarkEnd w:id="13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22.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57" w:history="1">
        <w:r w:rsidRPr="007C5E77">
          <w:rPr>
            <w:rFonts w:eastAsia="Calibri"/>
            <w:sz w:val="28"/>
            <w:szCs w:val="28"/>
            <w:lang w:eastAsia="en-US"/>
          </w:rPr>
          <w:t>абзаце третьем подпункта «а» пункта 1</w:t>
        </w:r>
      </w:hyperlink>
      <w:r w:rsidRPr="007C5E77">
        <w:rPr>
          <w:rFonts w:eastAsia="Calibri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Pr="007C5E77">
        <w:rPr>
          <w:rFonts w:eastAsia="Calibri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б)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rFonts w:eastAsia="Calibri"/>
          <w:sz w:val="28"/>
          <w:szCs w:val="28"/>
          <w:lang w:eastAsia="en-US"/>
        </w:rPr>
        <w:t xml:space="preserve">министру </w:t>
      </w:r>
      <w:r w:rsidRPr="007C5E77">
        <w:rPr>
          <w:rFonts w:eastAsia="Calibri"/>
          <w:sz w:val="28"/>
          <w:szCs w:val="28"/>
          <w:lang w:eastAsia="en-US"/>
        </w:rPr>
        <w:t>применить к руководителю учреждения конкретную меру ответственности.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23.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По итогам рассмотрения вопроса, указанного в абзаце четвертом </w:t>
      </w:r>
      <w:hyperlink w:anchor="Par67" w:history="1">
        <w:r w:rsidRPr="007C5E77">
          <w:rPr>
            <w:rFonts w:eastAsia="Calibri"/>
            <w:sz w:val="28"/>
            <w:szCs w:val="28"/>
            <w:lang w:eastAsia="en-US"/>
          </w:rPr>
          <w:t>подпункта «а» пункта 1</w:t>
        </w:r>
      </w:hyperlink>
      <w:r w:rsidRPr="007C5E77">
        <w:rPr>
          <w:rFonts w:eastAsia="Calibri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а)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признать наличие причинно-следственной связи между возникновением не зависящих от руководителя учреждения обстоятельств и невозможностью соблюдения им требований;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б)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признать отсутствие причинно-следственной связи между возникновением не зависящих от руководителя учреждения обстоятельств и невозможностью соблюдения им требований.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>. </w:t>
      </w:r>
      <w:r w:rsidRPr="007C5E77">
        <w:rPr>
          <w:rFonts w:eastAsia="Calibri"/>
          <w:sz w:val="28"/>
          <w:szCs w:val="28"/>
          <w:lang w:eastAsia="en-US"/>
        </w:rPr>
        <w:t xml:space="preserve">По итогам рассмотрения вопросов, указанных в </w:t>
      </w:r>
      <w:hyperlink w:anchor="Par48" w:history="1">
        <w:r w:rsidRPr="007C5E77">
          <w:rPr>
            <w:rFonts w:eastAsia="Calibri"/>
            <w:sz w:val="28"/>
            <w:szCs w:val="28"/>
            <w:lang w:eastAsia="en-US"/>
          </w:rPr>
          <w:t>подпункте «а»</w:t>
        </w:r>
      </w:hyperlink>
      <w:r>
        <w:t xml:space="preserve"> </w:t>
      </w:r>
      <w:hyperlink w:anchor="Par67" w:history="1">
        <w:r w:rsidRPr="007C5E77">
          <w:rPr>
            <w:rFonts w:eastAsia="Calibri"/>
            <w:sz w:val="28"/>
            <w:szCs w:val="28"/>
            <w:lang w:eastAsia="en-US"/>
          </w:rPr>
          <w:t>пункта 1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0 настоящего Положения, и при наличии к тому оснований комиссия может принять иное решение, не предусмотренное </w:t>
      </w:r>
      <w:hyperlink w:anchor="Par124" w:history="1">
        <w:r w:rsidRPr="007C5E77">
          <w:rPr>
            <w:rFonts w:eastAsia="Calibri"/>
            <w:sz w:val="28"/>
            <w:szCs w:val="28"/>
            <w:lang w:eastAsia="en-US"/>
          </w:rPr>
          <w:t>пунктами 2</w:t>
        </w:r>
      </w:hyperlink>
      <w:r w:rsidRPr="007C5E77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> </w:t>
      </w:r>
      <w:hyperlink w:anchor="Par150" w:history="1">
        <w:r w:rsidRPr="007C5E77">
          <w:rPr>
            <w:rFonts w:eastAsia="Calibri"/>
            <w:sz w:val="28"/>
            <w:szCs w:val="28"/>
            <w:lang w:eastAsia="en-US"/>
          </w:rPr>
          <w:t>2</w:t>
        </w:r>
      </w:hyperlink>
      <w:r w:rsidRPr="007C5E77">
        <w:rPr>
          <w:rFonts w:eastAsia="Calibri"/>
          <w:sz w:val="28"/>
          <w:szCs w:val="28"/>
          <w:lang w:eastAsia="en-US"/>
        </w:rPr>
        <w:t>3 настоящего Положения. Основания и мотивы принятия такого решения должны быть отражены в протоколе заседания комиссии.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pacing w:val="-4"/>
          <w:sz w:val="28"/>
          <w:szCs w:val="28"/>
          <w:lang w:eastAsia="en-US"/>
        </w:rPr>
        <w:t>25</w:t>
      </w:r>
      <w:r w:rsidRPr="0015243A">
        <w:rPr>
          <w:rFonts w:eastAsia="Calibri"/>
          <w:spacing w:val="-4"/>
          <w:sz w:val="28"/>
          <w:szCs w:val="28"/>
          <w:lang w:eastAsia="en-US"/>
        </w:rPr>
        <w:t>. </w:t>
      </w:r>
      <w:r w:rsidRPr="007C5E77">
        <w:rPr>
          <w:rFonts w:eastAsia="Calibri"/>
          <w:spacing w:val="-4"/>
          <w:sz w:val="28"/>
          <w:szCs w:val="28"/>
          <w:lang w:eastAsia="en-US"/>
        </w:rPr>
        <w:t>По итогам рассмотрения вопроса, предусмотренного</w:t>
      </w:r>
      <w:r w:rsidRPr="0015243A">
        <w:rPr>
          <w:rFonts w:eastAsia="Calibri"/>
          <w:spacing w:val="-4"/>
          <w:sz w:val="28"/>
          <w:szCs w:val="28"/>
          <w:lang w:eastAsia="en-US"/>
        </w:rPr>
        <w:t xml:space="preserve"> подпунктом «б»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hyperlink w:anchor="Par62" w:history="1">
        <w:r w:rsidRPr="007C5E77">
          <w:rPr>
            <w:rFonts w:eastAsia="Calibri"/>
            <w:sz w:val="28"/>
            <w:szCs w:val="28"/>
            <w:lang w:eastAsia="en-US"/>
          </w:rPr>
          <w:t>пункта 10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 настоящего Положения, комиссия принимает решение, соответствующее предмету рассмотрения.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26. Решения комиссии по вопросам, указанным в </w:t>
      </w:r>
      <w:hyperlink w:anchor="Par47" w:history="1">
        <w:r w:rsidRPr="007C5E77">
          <w:rPr>
            <w:rFonts w:eastAsia="Calibri"/>
            <w:sz w:val="28"/>
            <w:szCs w:val="28"/>
            <w:lang w:eastAsia="en-US"/>
          </w:rPr>
          <w:t>пункте 1</w:t>
        </w:r>
      </w:hyperlink>
      <w:r w:rsidRPr="007C5E77">
        <w:rPr>
          <w:rFonts w:eastAsia="Calibri"/>
          <w:sz w:val="28"/>
          <w:szCs w:val="28"/>
          <w:lang w:eastAsia="en-US"/>
        </w:rPr>
        <w:t xml:space="preserve">0 настоящего Положения, принимаются тайным голосованием (если комиссия не примет  решение </w:t>
      </w:r>
      <w:r w:rsidRPr="007C5E77">
        <w:rPr>
          <w:rFonts w:eastAsia="Calibri"/>
          <w:iCs/>
          <w:sz w:val="28"/>
          <w:szCs w:val="28"/>
          <w:lang w:eastAsia="en-US"/>
        </w:rPr>
        <w:t>о проведении открытого голосования</w:t>
      </w:r>
      <w:r w:rsidRPr="007C5E77">
        <w:rPr>
          <w:rFonts w:eastAsia="Calibri"/>
          <w:sz w:val="28"/>
          <w:szCs w:val="28"/>
          <w:lang w:eastAsia="en-US"/>
        </w:rPr>
        <w:t>) простым большинством голосов присутствующих на заседании членов комиссии.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lastRenderedPageBreak/>
        <w:t xml:space="preserve">27. Решения комиссии оформляются протоколами </w:t>
      </w:r>
      <w:r w:rsidRPr="007C5E77">
        <w:rPr>
          <w:rFonts w:eastAsia="Calibri"/>
          <w:iCs/>
          <w:sz w:val="28"/>
          <w:szCs w:val="28"/>
          <w:lang w:eastAsia="en-US"/>
        </w:rPr>
        <w:t>заседаний комиссии</w:t>
      </w:r>
      <w:r w:rsidRPr="007C5E77">
        <w:rPr>
          <w:rFonts w:eastAsia="Calibri"/>
          <w:sz w:val="28"/>
          <w:szCs w:val="28"/>
          <w:lang w:eastAsia="en-US"/>
        </w:rPr>
        <w:t xml:space="preserve">, которые подписывают члены комиссии, принимавшие участие в ее заседании. Решения комиссии для </w:t>
      </w:r>
      <w:r>
        <w:rPr>
          <w:rFonts w:eastAsia="Calibri"/>
          <w:sz w:val="28"/>
          <w:szCs w:val="28"/>
          <w:lang w:eastAsia="en-US"/>
        </w:rPr>
        <w:t>министра</w:t>
      </w:r>
      <w:r w:rsidRPr="007C5E77">
        <w:rPr>
          <w:rFonts w:eastAsia="Calibri"/>
          <w:sz w:val="28"/>
          <w:szCs w:val="28"/>
          <w:lang w:eastAsia="en-US"/>
        </w:rPr>
        <w:t xml:space="preserve"> носят рекомендательный характер.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28. В протоколе заседания комиссии указываются: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а) дата заседания комиссии, фамилии, имена, отчества членов комиссии и других лиц, присутствующих на заседании </w:t>
      </w:r>
      <w:r w:rsidRPr="007C5E77">
        <w:rPr>
          <w:rFonts w:eastAsia="Calibri"/>
          <w:iCs/>
          <w:sz w:val="28"/>
          <w:szCs w:val="28"/>
          <w:lang w:eastAsia="en-US"/>
        </w:rPr>
        <w:t>комиссии</w:t>
      </w:r>
      <w:r w:rsidRPr="007C5E77">
        <w:rPr>
          <w:rFonts w:eastAsia="Calibri"/>
          <w:sz w:val="28"/>
          <w:szCs w:val="28"/>
          <w:lang w:eastAsia="en-US"/>
        </w:rPr>
        <w:t>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в)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предъявляемые к руководителю учреждения претензии, материалы, на которых они основываются;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г)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>содержание пояснений руководителя учреждения и других лиц по существу предъявляемых претензий;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7C5E77">
        <w:rPr>
          <w:rFonts w:eastAsia="Calibri"/>
          <w:sz w:val="28"/>
          <w:szCs w:val="28"/>
          <w:lang w:eastAsia="en-US"/>
        </w:rPr>
        <w:t>д</w:t>
      </w:r>
      <w:proofErr w:type="spellEnd"/>
      <w:r w:rsidRPr="007C5E77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фамилии, имена, отчества выступивших на заседании </w:t>
      </w:r>
      <w:r w:rsidRPr="007C5E77">
        <w:rPr>
          <w:rFonts w:eastAsia="Calibri"/>
          <w:iCs/>
          <w:sz w:val="28"/>
          <w:szCs w:val="28"/>
          <w:lang w:eastAsia="en-US"/>
        </w:rPr>
        <w:t>комиссии</w:t>
      </w:r>
      <w:r w:rsidRPr="007C5E77">
        <w:rPr>
          <w:rFonts w:eastAsia="Calibri"/>
          <w:sz w:val="28"/>
          <w:szCs w:val="28"/>
          <w:lang w:eastAsia="en-US"/>
        </w:rPr>
        <w:t xml:space="preserve"> лиц и краткое изложение их выступлений;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>е)</w:t>
      </w:r>
      <w:r>
        <w:rPr>
          <w:rFonts w:eastAsia="Calibri"/>
          <w:sz w:val="28"/>
          <w:szCs w:val="28"/>
          <w:lang w:eastAsia="en-US"/>
        </w:rPr>
        <w:t> </w:t>
      </w:r>
      <w:r w:rsidRPr="007C5E77">
        <w:rPr>
          <w:rFonts w:eastAsia="Calibri"/>
          <w:sz w:val="28"/>
          <w:szCs w:val="28"/>
          <w:lang w:eastAsia="en-US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>
        <w:rPr>
          <w:rFonts w:eastAsia="Calibri"/>
          <w:sz w:val="28"/>
          <w:szCs w:val="28"/>
          <w:lang w:eastAsia="en-US"/>
        </w:rPr>
        <w:t>министерство</w:t>
      </w:r>
      <w:r w:rsidRPr="007C5E77">
        <w:rPr>
          <w:rFonts w:eastAsia="Calibri"/>
          <w:sz w:val="28"/>
          <w:szCs w:val="28"/>
          <w:lang w:eastAsia="en-US"/>
        </w:rPr>
        <w:t>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ж) </w:t>
      </w:r>
      <w:r w:rsidRPr="007C5E77">
        <w:rPr>
          <w:rFonts w:eastAsia="Calibri"/>
          <w:iCs/>
          <w:sz w:val="28"/>
          <w:szCs w:val="28"/>
          <w:lang w:eastAsia="en-US"/>
        </w:rPr>
        <w:t>принятое</w:t>
      </w:r>
      <w:r w:rsidRPr="007C5E77">
        <w:rPr>
          <w:rFonts w:eastAsia="Calibri"/>
          <w:sz w:val="28"/>
          <w:szCs w:val="28"/>
          <w:lang w:eastAsia="en-US"/>
        </w:rPr>
        <w:t xml:space="preserve"> решение и обоснование его принятия;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7C5E77">
        <w:rPr>
          <w:rFonts w:eastAsia="Calibri"/>
          <w:sz w:val="28"/>
          <w:szCs w:val="28"/>
          <w:lang w:eastAsia="en-US"/>
        </w:rPr>
        <w:t>з</w:t>
      </w:r>
      <w:proofErr w:type="spellEnd"/>
      <w:r w:rsidRPr="007C5E77">
        <w:rPr>
          <w:rFonts w:eastAsia="Calibri"/>
          <w:sz w:val="28"/>
          <w:szCs w:val="28"/>
          <w:lang w:eastAsia="en-US"/>
        </w:rPr>
        <w:t>) результаты голосования;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5E77">
        <w:rPr>
          <w:rFonts w:eastAsia="Calibri"/>
          <w:sz w:val="28"/>
          <w:szCs w:val="28"/>
          <w:lang w:eastAsia="en-US"/>
        </w:rPr>
        <w:t xml:space="preserve">и) </w:t>
      </w:r>
      <w:r w:rsidRPr="007C5E77">
        <w:rPr>
          <w:rFonts w:eastAsia="Calibri"/>
          <w:iCs/>
          <w:sz w:val="28"/>
          <w:szCs w:val="28"/>
          <w:lang w:eastAsia="en-US"/>
        </w:rPr>
        <w:t>иные</w:t>
      </w:r>
      <w:r w:rsidRPr="007C5E77">
        <w:rPr>
          <w:rFonts w:eastAsia="Calibri"/>
          <w:sz w:val="28"/>
          <w:szCs w:val="28"/>
          <w:lang w:eastAsia="en-US"/>
        </w:rPr>
        <w:t xml:space="preserve"> сведения.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29. </w:t>
      </w:r>
      <w:r w:rsidRPr="007C5E77">
        <w:rPr>
          <w:rFonts w:eastAsia="Calibri"/>
          <w:sz w:val="28"/>
          <w:szCs w:val="28"/>
          <w:lang w:eastAsia="en-US"/>
        </w:rPr>
        <w:t>Член комиссии, несогласный с принятым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30. </w:t>
      </w:r>
      <w:r w:rsidRPr="007C5E77">
        <w:rPr>
          <w:rFonts w:eastAsia="Calibri"/>
          <w:sz w:val="28"/>
          <w:szCs w:val="28"/>
          <w:lang w:eastAsia="en-US"/>
        </w:rPr>
        <w:t xml:space="preserve">Копии протокола заседания комиссии </w:t>
      </w:r>
      <w:r w:rsidRPr="007C5E77">
        <w:rPr>
          <w:rFonts w:eastAsia="Calibri"/>
          <w:iCs/>
          <w:sz w:val="28"/>
          <w:szCs w:val="28"/>
          <w:lang w:eastAsia="en-US"/>
        </w:rPr>
        <w:t>в течение 7 календарных дней со дня заседания комиссии</w:t>
      </w:r>
      <w:r w:rsidRPr="007C5E77">
        <w:rPr>
          <w:rFonts w:eastAsia="Calibri"/>
          <w:sz w:val="28"/>
          <w:szCs w:val="28"/>
          <w:lang w:eastAsia="en-US"/>
        </w:rPr>
        <w:t xml:space="preserve"> направляются </w:t>
      </w:r>
      <w:r>
        <w:rPr>
          <w:rFonts w:eastAsia="Calibri"/>
          <w:sz w:val="28"/>
          <w:szCs w:val="28"/>
          <w:lang w:eastAsia="en-US"/>
        </w:rPr>
        <w:t xml:space="preserve">министру </w:t>
      </w:r>
      <w:r w:rsidRPr="007C5E77">
        <w:rPr>
          <w:rFonts w:eastAsia="Calibri"/>
          <w:sz w:val="28"/>
          <w:szCs w:val="28"/>
          <w:lang w:eastAsia="en-US"/>
        </w:rPr>
        <w:t>и руководителю учреждения, а также по решению комиссии иным заинтересованным лицам.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31. Министр</w:t>
      </w:r>
      <w:r w:rsidRPr="007C5E77">
        <w:rPr>
          <w:rFonts w:eastAsia="Calibri"/>
          <w:sz w:val="28"/>
          <w:szCs w:val="28"/>
          <w:lang w:eastAsia="en-US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7C5E77">
        <w:rPr>
          <w:rFonts w:eastAsia="Calibri"/>
          <w:sz w:val="28"/>
          <w:szCs w:val="28"/>
          <w:lang w:eastAsia="en-US"/>
        </w:rPr>
        <w:t>компетенции</w:t>
      </w:r>
      <w:proofErr w:type="gramEnd"/>
      <w:r w:rsidRPr="007C5E77">
        <w:rPr>
          <w:rFonts w:eastAsia="Calibri"/>
          <w:sz w:val="28"/>
          <w:szCs w:val="28"/>
          <w:lang w:eastAsia="en-US"/>
        </w:rPr>
        <w:t xml:space="preserve">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32. </w:t>
      </w:r>
      <w:r w:rsidRPr="007C5E77">
        <w:rPr>
          <w:rFonts w:eastAsia="Calibri"/>
          <w:sz w:val="28"/>
          <w:szCs w:val="28"/>
          <w:lang w:eastAsia="en-US"/>
        </w:rPr>
        <w:t xml:space="preserve">В случае установления комиссией признаков дисциплинарного проступка в действиях (бездействии) руководителя учреждения информация </w:t>
      </w:r>
      <w:r w:rsidRPr="000F64F7">
        <w:rPr>
          <w:rFonts w:eastAsia="Calibri"/>
          <w:spacing w:val="-4"/>
          <w:sz w:val="28"/>
          <w:szCs w:val="28"/>
          <w:lang w:eastAsia="en-US"/>
        </w:rPr>
        <w:t xml:space="preserve">об этом представляется </w:t>
      </w:r>
      <w:r>
        <w:rPr>
          <w:rFonts w:eastAsia="Calibri"/>
          <w:spacing w:val="-4"/>
          <w:sz w:val="28"/>
          <w:szCs w:val="28"/>
          <w:lang w:eastAsia="en-US"/>
        </w:rPr>
        <w:t>министру</w:t>
      </w:r>
      <w:r w:rsidRPr="007C5E77">
        <w:rPr>
          <w:rFonts w:eastAsia="Calibri"/>
          <w:sz w:val="28"/>
          <w:szCs w:val="28"/>
          <w:lang w:eastAsia="en-US"/>
        </w:rPr>
        <w:t xml:space="preserve"> для решения вопроса 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3C39">
        <w:rPr>
          <w:rFonts w:eastAsia="Calibri"/>
          <w:spacing w:val="-6"/>
          <w:sz w:val="28"/>
          <w:szCs w:val="28"/>
          <w:lang w:eastAsia="en-US"/>
        </w:rPr>
        <w:t>33. </w:t>
      </w:r>
      <w:proofErr w:type="gramStart"/>
      <w:r w:rsidRPr="00F63C39">
        <w:rPr>
          <w:rFonts w:eastAsia="Calibri"/>
          <w:spacing w:val="-6"/>
          <w:sz w:val="28"/>
          <w:szCs w:val="28"/>
          <w:lang w:eastAsia="en-US"/>
        </w:rPr>
        <w:t>В случае установления комиссией факта совершения руководителем</w:t>
      </w:r>
      <w:r w:rsidRPr="007C5E77">
        <w:rPr>
          <w:rFonts w:eastAsia="Calibri"/>
          <w:sz w:val="28"/>
          <w:szCs w:val="28"/>
          <w:lang w:eastAsia="en-US"/>
        </w:rPr>
        <w:t xml:space="preserve">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</w:t>
      </w:r>
      <w:r w:rsidRPr="007C5E77">
        <w:rPr>
          <w:rFonts w:eastAsia="Calibri"/>
          <w:iCs/>
          <w:sz w:val="28"/>
          <w:szCs w:val="28"/>
          <w:lang w:eastAsia="en-US"/>
        </w:rPr>
        <w:t>указанный</w:t>
      </w:r>
      <w:r w:rsidRPr="007C5E77">
        <w:rPr>
          <w:rFonts w:eastAsia="Calibri"/>
          <w:sz w:val="28"/>
          <w:szCs w:val="28"/>
          <w:lang w:eastAsia="en-US"/>
        </w:rPr>
        <w:t xml:space="preserve"> факт документы в </w:t>
      </w:r>
      <w:r w:rsidRPr="007C5E77">
        <w:rPr>
          <w:rFonts w:eastAsia="Calibri"/>
          <w:sz w:val="28"/>
          <w:szCs w:val="28"/>
          <w:lang w:eastAsia="en-US"/>
        </w:rPr>
        <w:lastRenderedPageBreak/>
        <w:t>уполномоченные органы в соответствии с компетенцией в течение 3 рабочих дней со дня установления указанного факта, а при необходимости немедленно.</w:t>
      </w:r>
      <w:proofErr w:type="gramEnd"/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34. </w:t>
      </w:r>
      <w:r w:rsidRPr="007C5E77">
        <w:rPr>
          <w:rFonts w:eastAsia="Calibri"/>
          <w:sz w:val="28"/>
          <w:szCs w:val="28"/>
          <w:lang w:eastAsia="en-US"/>
        </w:rPr>
        <w:t>Копия протокола заседания комиссии</w:t>
      </w:r>
      <w:r>
        <w:rPr>
          <w:rFonts w:eastAsia="Calibri"/>
          <w:sz w:val="28"/>
          <w:szCs w:val="28"/>
          <w:lang w:eastAsia="en-US"/>
        </w:rPr>
        <w:t xml:space="preserve"> или выписка из него</w:t>
      </w:r>
      <w:r w:rsidRPr="007C5E77">
        <w:rPr>
          <w:rFonts w:eastAsia="Calibri"/>
          <w:sz w:val="28"/>
          <w:szCs w:val="28"/>
          <w:lang w:eastAsia="en-US"/>
        </w:rPr>
        <w:t xml:space="preserve"> приобщается к личному делу руководителя учреждения, в отношении которого рассмотрен вопрос о соблюдении требований.</w:t>
      </w:r>
    </w:p>
    <w:p w:rsidR="008B7D63" w:rsidRPr="007C5E77" w:rsidRDefault="008B7D63" w:rsidP="008B7D6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35. </w:t>
      </w:r>
      <w:r w:rsidRPr="007C5E77">
        <w:rPr>
          <w:rFonts w:eastAsia="Calibri"/>
          <w:sz w:val="28"/>
          <w:szCs w:val="28"/>
          <w:lang w:eastAsia="en-US"/>
        </w:rPr>
        <w:t xml:space="preserve">Организационно-техническое и документационное обеспечение </w:t>
      </w:r>
      <w:r w:rsidRPr="000F64F7">
        <w:rPr>
          <w:rFonts w:eastAsia="Calibri"/>
          <w:spacing w:val="-4"/>
          <w:sz w:val="28"/>
          <w:szCs w:val="28"/>
          <w:lang w:eastAsia="en-US"/>
        </w:rPr>
        <w:t>деятельности комиссии, а также предварительное письменное информирование</w:t>
      </w:r>
      <w:r w:rsidRPr="007C5E77">
        <w:rPr>
          <w:rFonts w:eastAsia="Calibri"/>
          <w:sz w:val="28"/>
          <w:szCs w:val="28"/>
          <w:lang w:eastAsia="en-US"/>
        </w:rPr>
        <w:t xml:space="preserve">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rFonts w:eastAsia="Calibri"/>
          <w:sz w:val="28"/>
          <w:szCs w:val="28"/>
          <w:lang w:eastAsia="en-US"/>
        </w:rPr>
        <w:t>Отделом</w:t>
      </w:r>
      <w:r w:rsidRPr="007C5E77">
        <w:rPr>
          <w:rFonts w:eastAsia="Calibri"/>
          <w:sz w:val="28"/>
          <w:szCs w:val="28"/>
          <w:lang w:eastAsia="en-US"/>
        </w:rPr>
        <w:t>.</w:t>
      </w:r>
    </w:p>
    <w:p w:rsidR="008B7D63" w:rsidRDefault="008B7D63" w:rsidP="008B7D63">
      <w:pPr>
        <w:ind w:firstLine="709"/>
        <w:rPr>
          <w:sz w:val="28"/>
          <w:szCs w:val="28"/>
        </w:rPr>
      </w:pPr>
    </w:p>
    <w:p w:rsidR="008B7D63" w:rsidRDefault="008B7D63" w:rsidP="008B7D63">
      <w:pPr>
        <w:rPr>
          <w:sz w:val="28"/>
          <w:szCs w:val="28"/>
        </w:rPr>
      </w:pPr>
    </w:p>
    <w:p w:rsidR="008B7D63" w:rsidRPr="00E7102F" w:rsidRDefault="008B7D63" w:rsidP="008B7D63">
      <w:pPr>
        <w:rPr>
          <w:sz w:val="28"/>
          <w:szCs w:val="28"/>
        </w:rPr>
      </w:pPr>
    </w:p>
    <w:p w:rsidR="008B7D63" w:rsidRDefault="008B7D63" w:rsidP="008B7D63"/>
    <w:p w:rsidR="00906877" w:rsidRDefault="00906877"/>
    <w:sectPr w:rsidR="00906877" w:rsidSect="00360C9F">
      <w:headerReference w:type="default" r:id="rId8"/>
      <w:headerReference w:type="first" r:id="rId9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3D9" w:rsidRDefault="005F23D9" w:rsidP="005F23D9">
      <w:r>
        <w:separator/>
      </w:r>
    </w:p>
  </w:endnote>
  <w:endnote w:type="continuationSeparator" w:id="1">
    <w:p w:rsidR="005F23D9" w:rsidRDefault="005F23D9" w:rsidP="005F2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3D9" w:rsidRDefault="005F23D9" w:rsidP="005F23D9">
      <w:r>
        <w:separator/>
      </w:r>
    </w:p>
  </w:footnote>
  <w:footnote w:type="continuationSeparator" w:id="1">
    <w:p w:rsidR="005F23D9" w:rsidRDefault="005F23D9" w:rsidP="005F2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771436"/>
      <w:docPartObj>
        <w:docPartGallery w:val="Page Numbers (Top of Page)"/>
        <w:docPartUnique/>
      </w:docPartObj>
    </w:sdtPr>
    <w:sdtContent>
      <w:p w:rsidR="006D3562" w:rsidRDefault="00575355">
        <w:pPr>
          <w:pStyle w:val="a3"/>
          <w:jc w:val="center"/>
        </w:pPr>
        <w:r>
          <w:fldChar w:fldCharType="begin"/>
        </w:r>
        <w:r w:rsidR="008B7D63">
          <w:instrText xml:space="preserve"> PAGE   \* MERGEFORMAT </w:instrText>
        </w:r>
        <w:r>
          <w:fldChar w:fldCharType="separate"/>
        </w:r>
        <w:r w:rsidR="00850C55">
          <w:rPr>
            <w:noProof/>
          </w:rPr>
          <w:t>4</w:t>
        </w:r>
        <w:r>
          <w:fldChar w:fldCharType="end"/>
        </w:r>
      </w:p>
    </w:sdtContent>
  </w:sdt>
  <w:p w:rsidR="006D3562" w:rsidRDefault="00850C55" w:rsidP="004D18DA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562" w:rsidRDefault="00850C55">
    <w:pPr>
      <w:pStyle w:val="a3"/>
      <w:jc w:val="center"/>
    </w:pPr>
  </w:p>
  <w:p w:rsidR="006D3562" w:rsidRDefault="00850C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D63"/>
    <w:rsid w:val="00536767"/>
    <w:rsid w:val="00575355"/>
    <w:rsid w:val="005F23D9"/>
    <w:rsid w:val="00850C55"/>
    <w:rsid w:val="008B7D63"/>
    <w:rsid w:val="0090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6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7D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B7D6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2472</Words>
  <Characters>14094</Characters>
  <Application>Microsoft Office Word</Application>
  <DocSecurity>0</DocSecurity>
  <Lines>117</Lines>
  <Paragraphs>33</Paragraphs>
  <ScaleCrop>false</ScaleCrop>
  <Company/>
  <LinksUpToDate>false</LinksUpToDate>
  <CharactersWithSpaces>16533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kadr8</dc:creator>
  <cp:lastModifiedBy>kadr8</cp:lastModifiedBy>
  <cp:revision>3</cp:revision>
  <dcterms:created xsi:type="dcterms:W3CDTF">2025-11-12T06:59:00Z</dcterms:created>
  <dcterms:modified xsi:type="dcterms:W3CDTF">2025-12-17T07:02:00Z</dcterms:modified>
</cp:coreProperties>
</file>