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4C49609E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D6685B">
        <w:rPr>
          <w:rFonts w:ascii="Times New Roman" w:hAnsi="Times New Roman"/>
          <w:bCs/>
          <w:sz w:val="28"/>
          <w:szCs w:val="28"/>
        </w:rPr>
        <w:t>19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6227C2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A32A04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052F15">
        <w:rPr>
          <w:rFonts w:ascii="Times New Roman" w:hAnsi="Times New Roman"/>
          <w:bCs/>
          <w:sz w:val="28"/>
          <w:szCs w:val="28"/>
        </w:rPr>
        <w:t>298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0936EBC6" w:rsidR="00FA2E03" w:rsidRPr="002B23AE" w:rsidRDefault="00682F31" w:rsidP="00F1577F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bookmarkStart w:id="0" w:name="_Hlk216872330"/>
      <w:bookmarkStart w:id="1" w:name="_Hlk199514703"/>
      <w:r w:rsidR="00F1577F" w:rsidRPr="00F1577F">
        <w:rPr>
          <w:rFonts w:ascii="Times New Roman" w:hAnsi="Times New Roman" w:hint="eastAsia"/>
          <w:bCs/>
          <w:sz w:val="28"/>
          <w:szCs w:val="28"/>
        </w:rPr>
        <w:t>от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4A0403">
        <w:rPr>
          <w:rFonts w:ascii="Times New Roman" w:hAnsi="Times New Roman"/>
          <w:bCs/>
          <w:sz w:val="28"/>
          <w:szCs w:val="28"/>
        </w:rPr>
        <w:t>26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4A0403">
        <w:rPr>
          <w:rFonts w:ascii="Times New Roman" w:hAnsi="Times New Roman"/>
          <w:bCs/>
          <w:sz w:val="28"/>
          <w:szCs w:val="28"/>
        </w:rPr>
        <w:t>мая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202</w:t>
      </w:r>
      <w:r w:rsidR="004A0403">
        <w:rPr>
          <w:rFonts w:ascii="Times New Roman" w:hAnsi="Times New Roman"/>
          <w:bCs/>
          <w:sz w:val="28"/>
          <w:szCs w:val="28"/>
        </w:rPr>
        <w:t>5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г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.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№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4A0403">
        <w:rPr>
          <w:rFonts w:ascii="Times New Roman" w:hAnsi="Times New Roman"/>
          <w:bCs/>
          <w:sz w:val="28"/>
          <w:szCs w:val="28"/>
        </w:rPr>
        <w:t>35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</w:t>
      </w:r>
      <w:bookmarkEnd w:id="0"/>
      <w:r w:rsidRPr="002B23AE">
        <w:rPr>
          <w:rFonts w:ascii="Times New Roman" w:hAnsi="Times New Roman"/>
          <w:sz w:val="28"/>
          <w:szCs w:val="28"/>
        </w:rPr>
        <w:t>«</w:t>
      </w:r>
      <w:r w:rsidR="004A0403" w:rsidRPr="004A0403">
        <w:rPr>
          <w:rFonts w:ascii="Times New Roman" w:hAnsi="Times New Roman"/>
          <w:sz w:val="28"/>
          <w:szCs w:val="28"/>
        </w:rPr>
        <w:t>О розничных ценах на газ природный, реализуемый населению</w:t>
      </w:r>
      <w:r w:rsidR="00560F21" w:rsidRPr="00560F21">
        <w:rPr>
          <w:rFonts w:ascii="Times New Roman" w:hAnsi="Times New Roman" w:hint="eastAsia"/>
          <w:sz w:val="28"/>
          <w:szCs w:val="28"/>
        </w:rPr>
        <w:t>»</w:t>
      </w:r>
      <w:bookmarkEnd w:id="1"/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59C46846" w14:textId="0D3CB298" w:rsidR="00557029" w:rsidRDefault="00DB5F17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F17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29.12.2000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газопровода», Законом Рязанской области от 12.07.2011 № 50-ОЗ «Об отдельных вопросах государственного регулирования цен на территории Рязанской области», приказом Федеральной службы по тарифам от 27.10.2011 № 252-э/2 «Об утверждении методических указаний по регулированию розничных цен на газ, реализуемый населению», 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6C9C2B36" w14:textId="77777777" w:rsidR="00DB5F17" w:rsidRPr="002B4D93" w:rsidRDefault="00DB5F17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DE3FF" w14:textId="414FC7CC" w:rsidR="00933B68" w:rsidRDefault="00C03662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  <w:lang w:eastAsia="ru-RU"/>
        </w:rPr>
        <w:t>Внести</w:t>
      </w:r>
      <w:r w:rsidR="00A924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4D93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4A0403">
        <w:rPr>
          <w:rFonts w:ascii="Times New Roman" w:hAnsi="Times New Roman"/>
          <w:sz w:val="28"/>
          <w:szCs w:val="28"/>
          <w:lang w:eastAsia="ru-RU"/>
        </w:rPr>
        <w:t>е</w:t>
      </w:r>
      <w:r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4A0403" w:rsidRPr="004A0403">
        <w:rPr>
          <w:rFonts w:ascii="Times New Roman" w:hAnsi="Times New Roman"/>
          <w:bCs/>
          <w:sz w:val="28"/>
          <w:szCs w:val="28"/>
        </w:rPr>
        <w:t>от 26 мая 2025 г. № 35 «О розничных ценах на газ природный, реализуемый населению»</w:t>
      </w:r>
      <w:r w:rsidR="004A0403">
        <w:rPr>
          <w:rFonts w:ascii="Times New Roman" w:hAnsi="Times New Roman"/>
          <w:bCs/>
          <w:sz w:val="28"/>
          <w:szCs w:val="28"/>
        </w:rPr>
        <w:t>, изложив</w:t>
      </w:r>
      <w:r w:rsidR="00933B68" w:rsidRPr="00933B68">
        <w:rPr>
          <w:rFonts w:ascii="Times New Roman" w:hAnsi="Times New Roman"/>
          <w:sz w:val="28"/>
          <w:szCs w:val="28"/>
        </w:rPr>
        <w:t xml:space="preserve"> приложение к постановлению в редакции, согласно приложению к настоящему постановлению.</w:t>
      </w:r>
    </w:p>
    <w:p w14:paraId="670449A1" w14:textId="378D85FE" w:rsidR="00CE6280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5A2B27" w14:textId="77777777" w:rsidR="00DB5F17" w:rsidRPr="002B4D93" w:rsidRDefault="00DB5F1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3A5B080E" w14:textId="05FF8B3E" w:rsidR="006B0DFE" w:rsidRPr="002B4D93" w:rsidRDefault="00D1244E" w:rsidP="00FA2E03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DB5F17">
          <w:footnotePr>
            <w:pos w:val="beneathText"/>
          </w:footnotePr>
          <w:pgSz w:w="11905" w:h="16837"/>
          <w:pgMar w:top="426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4A0403">
      <w:pPr>
        <w:autoSpaceDE w:val="0"/>
        <w:autoSpaceDN w:val="0"/>
        <w:adjustRightInd w:val="0"/>
        <w:ind w:left="5245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4A0403">
      <w:pPr>
        <w:autoSpaceDE w:val="0"/>
        <w:autoSpaceDN w:val="0"/>
        <w:adjustRightInd w:val="0"/>
        <w:ind w:left="5245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18AC4025" w:rsidR="00CE6280" w:rsidRPr="002B4D93" w:rsidRDefault="00CE6280" w:rsidP="004A0403">
      <w:pPr>
        <w:autoSpaceDE w:val="0"/>
        <w:autoSpaceDN w:val="0"/>
        <w:adjustRightInd w:val="0"/>
        <w:ind w:left="5245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D6685B">
        <w:rPr>
          <w:rFonts w:ascii="Times New Roman" w:hAnsi="Times New Roman"/>
          <w:sz w:val="28"/>
          <w:szCs w:val="28"/>
        </w:rPr>
        <w:t>19</w:t>
      </w:r>
      <w:r w:rsidR="003233E6">
        <w:rPr>
          <w:rFonts w:ascii="Times New Roman" w:hAnsi="Times New Roman"/>
          <w:sz w:val="28"/>
          <w:szCs w:val="28"/>
        </w:rPr>
        <w:t xml:space="preserve"> </w:t>
      </w:r>
      <w:r w:rsidR="006227C2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A32A04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</w:t>
      </w:r>
      <w:r w:rsidR="00052F15">
        <w:rPr>
          <w:rFonts w:ascii="Times New Roman" w:hAnsi="Times New Roman"/>
          <w:sz w:val="28"/>
          <w:szCs w:val="28"/>
        </w:rPr>
        <w:t xml:space="preserve"> 298</w:t>
      </w:r>
      <w:r w:rsidRPr="002B4D93">
        <w:rPr>
          <w:rFonts w:ascii="Times New Roman" w:hAnsi="Times New Roman"/>
          <w:sz w:val="28"/>
          <w:szCs w:val="28"/>
        </w:rPr>
        <w:t xml:space="preserve"> </w:t>
      </w:r>
    </w:p>
    <w:p w14:paraId="6BA750FE" w14:textId="77777777" w:rsidR="00CE6280" w:rsidRPr="002B4D93" w:rsidRDefault="00CE6280" w:rsidP="004A0403">
      <w:pPr>
        <w:autoSpaceDE w:val="0"/>
        <w:autoSpaceDN w:val="0"/>
        <w:adjustRightInd w:val="0"/>
        <w:ind w:left="5245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107C966B" w14:textId="77777777" w:rsidR="004A0403" w:rsidRPr="001D6ADD" w:rsidRDefault="00CE6280" w:rsidP="004A0403">
      <w:pPr>
        <w:pStyle w:val="ConsPlusTitle"/>
        <w:widowControl/>
        <w:jc w:val="right"/>
        <w:outlineLvl w:val="0"/>
        <w:rPr>
          <w:b w:val="0"/>
          <w:bCs w:val="0"/>
          <w:sz w:val="28"/>
          <w:szCs w:val="20"/>
          <w:lang w:eastAsia="ar-SA"/>
        </w:rPr>
      </w:pPr>
      <w:r w:rsidRPr="002B4D93">
        <w:rPr>
          <w:sz w:val="28"/>
          <w:szCs w:val="28"/>
        </w:rPr>
        <w:t>«</w:t>
      </w:r>
      <w:r w:rsidR="004A0403" w:rsidRPr="001D6ADD">
        <w:rPr>
          <w:b w:val="0"/>
          <w:bCs w:val="0"/>
          <w:sz w:val="28"/>
          <w:szCs w:val="20"/>
          <w:lang w:eastAsia="ar-SA"/>
        </w:rPr>
        <w:t>Приложение</w:t>
      </w:r>
    </w:p>
    <w:p w14:paraId="16A3449D" w14:textId="77777777" w:rsidR="004A0403" w:rsidRPr="001D6ADD" w:rsidRDefault="004A0403" w:rsidP="004A0403">
      <w:pPr>
        <w:pStyle w:val="ConsPlusTitle"/>
        <w:widowControl/>
        <w:jc w:val="right"/>
        <w:outlineLvl w:val="0"/>
        <w:rPr>
          <w:b w:val="0"/>
          <w:bCs w:val="0"/>
          <w:sz w:val="28"/>
          <w:szCs w:val="20"/>
          <w:lang w:eastAsia="ar-SA"/>
        </w:rPr>
      </w:pPr>
      <w:r w:rsidRPr="001D6ADD">
        <w:rPr>
          <w:b w:val="0"/>
          <w:bCs w:val="0"/>
          <w:sz w:val="28"/>
          <w:szCs w:val="20"/>
          <w:lang w:eastAsia="ar-SA"/>
        </w:rPr>
        <w:t>к постановлению ГУ РЭК Рязанской области</w:t>
      </w:r>
    </w:p>
    <w:p w14:paraId="108C084A" w14:textId="77777777" w:rsidR="004A0403" w:rsidRPr="00911140" w:rsidRDefault="004A0403" w:rsidP="004A0403">
      <w:pPr>
        <w:pStyle w:val="ConsPlusTitle"/>
        <w:widowControl/>
        <w:ind w:firstLine="708"/>
        <w:jc w:val="right"/>
        <w:outlineLvl w:val="0"/>
        <w:rPr>
          <w:b w:val="0"/>
          <w:bCs w:val="0"/>
          <w:sz w:val="28"/>
          <w:szCs w:val="20"/>
          <w:lang w:eastAsia="ar-SA"/>
        </w:rPr>
      </w:pPr>
      <w:r w:rsidRPr="001D6ADD">
        <w:rPr>
          <w:b w:val="0"/>
          <w:bCs w:val="0"/>
          <w:sz w:val="28"/>
          <w:szCs w:val="20"/>
          <w:lang w:eastAsia="ar-SA"/>
        </w:rPr>
        <w:t xml:space="preserve">от </w:t>
      </w:r>
      <w:r>
        <w:rPr>
          <w:b w:val="0"/>
          <w:bCs w:val="0"/>
          <w:sz w:val="28"/>
          <w:szCs w:val="20"/>
          <w:lang w:eastAsia="ar-SA"/>
        </w:rPr>
        <w:t>26</w:t>
      </w:r>
      <w:r w:rsidRPr="001D6ADD">
        <w:rPr>
          <w:b w:val="0"/>
          <w:bCs w:val="0"/>
          <w:sz w:val="28"/>
          <w:szCs w:val="20"/>
          <w:lang w:eastAsia="ar-SA"/>
        </w:rPr>
        <w:t xml:space="preserve"> </w:t>
      </w:r>
      <w:r>
        <w:rPr>
          <w:b w:val="0"/>
          <w:bCs w:val="0"/>
          <w:sz w:val="28"/>
          <w:szCs w:val="20"/>
          <w:lang w:eastAsia="ar-SA"/>
        </w:rPr>
        <w:t>мая</w:t>
      </w:r>
      <w:r w:rsidRPr="001D6ADD">
        <w:rPr>
          <w:b w:val="0"/>
          <w:bCs w:val="0"/>
          <w:sz w:val="28"/>
          <w:szCs w:val="20"/>
          <w:lang w:eastAsia="ar-SA"/>
        </w:rPr>
        <w:t xml:space="preserve"> 20</w:t>
      </w:r>
      <w:r>
        <w:rPr>
          <w:b w:val="0"/>
          <w:bCs w:val="0"/>
          <w:sz w:val="28"/>
          <w:szCs w:val="20"/>
          <w:lang w:eastAsia="ar-SA"/>
        </w:rPr>
        <w:t>25</w:t>
      </w:r>
      <w:r w:rsidRPr="001D6ADD">
        <w:rPr>
          <w:b w:val="0"/>
          <w:bCs w:val="0"/>
          <w:sz w:val="28"/>
          <w:szCs w:val="20"/>
          <w:lang w:eastAsia="ar-SA"/>
        </w:rPr>
        <w:t xml:space="preserve"> г. № </w:t>
      </w:r>
      <w:r w:rsidRPr="00911140">
        <w:rPr>
          <w:b w:val="0"/>
          <w:bCs w:val="0"/>
          <w:sz w:val="28"/>
          <w:szCs w:val="20"/>
          <w:lang w:eastAsia="ar-SA"/>
        </w:rPr>
        <w:t>35</w:t>
      </w:r>
    </w:p>
    <w:p w14:paraId="6726BCC6" w14:textId="77777777" w:rsidR="004A0403" w:rsidRPr="001D6ADD" w:rsidRDefault="004A0403" w:rsidP="004A0403">
      <w:pPr>
        <w:pStyle w:val="ConsPlusTitle"/>
        <w:widowControl/>
        <w:jc w:val="both"/>
        <w:outlineLvl w:val="0"/>
        <w:rPr>
          <w:b w:val="0"/>
          <w:bCs w:val="0"/>
          <w:sz w:val="28"/>
          <w:szCs w:val="20"/>
          <w:lang w:eastAsia="ar-SA"/>
        </w:rPr>
      </w:pPr>
    </w:p>
    <w:p w14:paraId="5424D31E" w14:textId="77777777" w:rsidR="004A0403" w:rsidRPr="00286AB8" w:rsidRDefault="004A0403" w:rsidP="004A0403">
      <w:pPr>
        <w:pStyle w:val="ConsPlusCell"/>
        <w:widowControl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86AB8">
        <w:rPr>
          <w:rFonts w:ascii="Times New Roman" w:hAnsi="Times New Roman" w:cs="Times New Roman"/>
          <w:sz w:val="28"/>
          <w:szCs w:val="28"/>
          <w:lang w:eastAsia="ar-SA"/>
        </w:rPr>
        <w:t xml:space="preserve">Розничные цены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 </w:t>
      </w:r>
      <w:r w:rsidRPr="00286AB8">
        <w:rPr>
          <w:rFonts w:ascii="Times New Roman" w:hAnsi="Times New Roman" w:cs="Times New Roman"/>
          <w:sz w:val="28"/>
          <w:szCs w:val="28"/>
        </w:rPr>
        <w:t>природный газ, реализуемый населению</w:t>
      </w:r>
      <w:r>
        <w:rPr>
          <w:rFonts w:ascii="Times New Roman" w:hAnsi="Times New Roman" w:cs="Times New Roman"/>
          <w:sz w:val="28"/>
          <w:szCs w:val="28"/>
        </w:rPr>
        <w:t xml:space="preserve"> для </w:t>
      </w:r>
      <w:r w:rsidRPr="00286AB8">
        <w:rPr>
          <w:rFonts w:ascii="Times New Roman" w:hAnsi="Times New Roman" w:cs="Times New Roman"/>
          <w:sz w:val="28"/>
          <w:szCs w:val="28"/>
        </w:rPr>
        <w:t>удовлетворения личных, семейных, домашних и иных нужд (кроме газа для заправки автотранспортных средств), не связанных с осуществлением предпринимательской (профессиональной) деятельности</w:t>
      </w:r>
    </w:p>
    <w:p w14:paraId="23C401EA" w14:textId="77777777" w:rsidR="004A0403" w:rsidRPr="001D6ADD" w:rsidRDefault="004A0403" w:rsidP="004A0403">
      <w:pPr>
        <w:pStyle w:val="ConsPlusCell"/>
        <w:widowControl/>
        <w:rPr>
          <w:rFonts w:ascii="Times New Roman" w:hAnsi="Times New Roman" w:cs="Times New Roman"/>
          <w:sz w:val="28"/>
          <w:lang w:eastAsia="ar-SA"/>
        </w:rPr>
      </w:pPr>
    </w:p>
    <w:tbl>
      <w:tblPr>
        <w:tblW w:w="1083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"/>
        <w:gridCol w:w="5760"/>
        <w:gridCol w:w="2209"/>
        <w:gridCol w:w="2268"/>
      </w:tblGrid>
      <w:tr w:rsidR="004A0403" w:rsidRPr="001D6ADD" w14:paraId="6CAA1743" w14:textId="6B62EA54" w:rsidTr="004A0403">
        <w:trPr>
          <w:cantSplit/>
          <w:trHeight w:val="353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8A2395" w14:textId="77777777" w:rsidR="004A0403" w:rsidRPr="001D6ADD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1D6AD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83E01A" w14:textId="77777777" w:rsidR="004A0403" w:rsidRPr="001D6ADD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1D6AD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Направления потребления газа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F82C" w14:textId="77777777" w:rsidR="004A0403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1D6AD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Розничная цена, </w:t>
            </w:r>
            <w:r w:rsidRPr="001D6AD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br/>
              <w:t>руб./1000 куб. м</w:t>
            </w:r>
          </w:p>
          <w:p w14:paraId="7D9588B2" w14:textId="77777777" w:rsidR="004A0403" w:rsidRPr="001D6ADD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61117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(с учетом НДС)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0F4B" w14:textId="77777777" w:rsidR="004A0403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1D6AD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Розничная цена, </w:t>
            </w:r>
            <w:r w:rsidRPr="001D6AD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br/>
              <w:t>руб./1000 куб. м</w:t>
            </w:r>
          </w:p>
          <w:p w14:paraId="4CC47B45" w14:textId="6A6099D1" w:rsidR="004A0403" w:rsidRPr="001D6ADD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61117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(с учетом НДС)</w:t>
            </w:r>
          </w:p>
        </w:tc>
      </w:tr>
      <w:tr w:rsidR="004A0403" w:rsidRPr="001D6ADD" w14:paraId="66024FD7" w14:textId="28B9EF7E" w:rsidTr="004A0403">
        <w:trPr>
          <w:cantSplit/>
          <w:trHeight w:val="353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5642" w14:textId="77777777" w:rsidR="004A0403" w:rsidRPr="001D6ADD" w:rsidRDefault="004A0403" w:rsidP="004A0403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F1A0" w14:textId="77777777" w:rsidR="004A0403" w:rsidRPr="001D6ADD" w:rsidRDefault="004A0403" w:rsidP="004A0403">
            <w:pPr>
              <w:pStyle w:val="ConsPlusCell"/>
              <w:widowControl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6430" w14:textId="77777777" w:rsidR="004A0403" w:rsidRPr="00D07FB1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D07FB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с 01 июля 202</w:t>
            </w: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5</w:t>
            </w:r>
            <w:r w:rsidRPr="00D07FB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 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7E0F" w14:textId="60CC254B" w:rsidR="004A0403" w:rsidRPr="00D07FB1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D07FB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с 01 </w:t>
            </w: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января </w:t>
            </w:r>
            <w:r w:rsidRPr="00D07FB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202</w:t>
            </w: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6</w:t>
            </w:r>
            <w:r w:rsidRPr="00D07FB1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 года</w:t>
            </w:r>
          </w:p>
        </w:tc>
      </w:tr>
      <w:tr w:rsidR="004A0403" w:rsidRPr="001D6ADD" w14:paraId="15F0EF4F" w14:textId="3961AB4A" w:rsidTr="004A0403">
        <w:trPr>
          <w:cantSplit/>
          <w:trHeight w:val="35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DD31C" w14:textId="77777777" w:rsidR="004A0403" w:rsidRPr="001D6ADD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1D6AD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9124" w14:textId="77777777" w:rsidR="004A0403" w:rsidRPr="001D6ADD" w:rsidRDefault="004A0403" w:rsidP="004A0403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1D6ADD">
              <w:rPr>
                <w:rFonts w:ascii="Times New Roman" w:hAnsi="Times New Roman" w:cs="Times New Roman"/>
                <w:sz w:val="27"/>
                <w:szCs w:val="27"/>
              </w:rPr>
              <w:t>Приготовление пищи и нагрев воды с использованием газовой плиты (в отсутствие других направлений использования газа);</w:t>
            </w:r>
          </w:p>
          <w:p w14:paraId="62C50638" w14:textId="77777777" w:rsidR="004A0403" w:rsidRPr="001D6ADD" w:rsidRDefault="004A0403" w:rsidP="004A0403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1D6ADD">
              <w:rPr>
                <w:rFonts w:ascii="Times New Roman" w:hAnsi="Times New Roman" w:cs="Times New Roman"/>
                <w:sz w:val="27"/>
                <w:szCs w:val="27"/>
              </w:rPr>
              <w:t>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C71A7" w14:textId="77777777" w:rsidR="004A0403" w:rsidRPr="00BF2BF6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ar-SA"/>
              </w:rPr>
            </w:pPr>
            <w:r w:rsidRPr="00597457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9855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5054E" w14:textId="0B2D6FDE" w:rsidR="004A0403" w:rsidRPr="009B4BED" w:rsidRDefault="009B4BED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9B4BE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10019</w:t>
            </w:r>
          </w:p>
        </w:tc>
      </w:tr>
      <w:tr w:rsidR="004A0403" w:rsidRPr="001D6ADD" w14:paraId="39E9B4B0" w14:textId="3CD97E3E" w:rsidTr="004A0403">
        <w:trPr>
          <w:cantSplit/>
          <w:trHeight w:val="35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962CB" w14:textId="77777777" w:rsidR="004A0403" w:rsidRPr="001D6ADD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1D6AD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EF53" w14:textId="77777777" w:rsidR="004A0403" w:rsidRPr="001D6ADD" w:rsidRDefault="004A0403" w:rsidP="004A0403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1D6ADD">
              <w:rPr>
                <w:rFonts w:ascii="Times New Roman" w:hAnsi="Times New Roman" w:cs="Times New Roman"/>
                <w:sz w:val="27"/>
                <w:szCs w:val="27"/>
              </w:rPr>
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CF402" w14:textId="77777777" w:rsidR="004A0403" w:rsidRPr="00BF2BF6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ar-SA"/>
              </w:rPr>
            </w:pPr>
            <w:r w:rsidRPr="00597457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9077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CE291" w14:textId="3E95E144" w:rsidR="004A0403" w:rsidRPr="009B4BED" w:rsidRDefault="009B4BED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9B4BE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92</w:t>
            </w:r>
            <w:r w:rsidR="00AD25BB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2</w:t>
            </w:r>
            <w:r w:rsidRPr="009B4BE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8</w:t>
            </w:r>
          </w:p>
        </w:tc>
      </w:tr>
      <w:tr w:rsidR="004A0403" w:rsidRPr="001D6ADD" w14:paraId="1BDD5E55" w14:textId="151CD0E9" w:rsidTr="004A0403">
        <w:trPr>
          <w:cantSplit/>
          <w:trHeight w:val="35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5941C" w14:textId="77777777" w:rsidR="004A0403" w:rsidRPr="001D6ADD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1D6AD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3.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DDA7" w14:textId="77777777" w:rsidR="004A0403" w:rsidRPr="001D6ADD" w:rsidRDefault="004A0403" w:rsidP="004A0403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1D6ADD">
              <w:rPr>
                <w:rFonts w:ascii="Times New Roman" w:hAnsi="Times New Roman" w:cs="Times New Roman"/>
                <w:sz w:val="27"/>
                <w:szCs w:val="27"/>
              </w:rPr>
              <w:t xml:space="preserve">Отопление с одновременным использованием газа на другие цели (кроме направлений использования газа, указанных в </w:t>
            </w:r>
            <w:hyperlink r:id="rId7" w:history="1">
              <w:r w:rsidRPr="001D6ADD">
                <w:rPr>
                  <w:rFonts w:ascii="Times New Roman" w:hAnsi="Times New Roman" w:cs="Times New Roman"/>
                  <w:sz w:val="27"/>
                  <w:szCs w:val="27"/>
                </w:rPr>
                <w:t>пунктах 4</w:t>
              </w:r>
            </w:hyperlink>
            <w:r w:rsidRPr="001D6ADD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hyperlink r:id="rId8" w:history="1">
              <w:r w:rsidRPr="001D6ADD">
                <w:rPr>
                  <w:rFonts w:ascii="Times New Roman" w:hAnsi="Times New Roman" w:cs="Times New Roman"/>
                  <w:sz w:val="27"/>
                  <w:szCs w:val="27"/>
                </w:rPr>
                <w:t>5</w:t>
              </w:r>
            </w:hyperlink>
            <w:r w:rsidRPr="001D6ADD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hyperlink r:id="rId9" w:history="1">
              <w:r w:rsidRPr="001D6ADD">
                <w:rPr>
                  <w:rFonts w:ascii="Times New Roman" w:hAnsi="Times New Roman" w:cs="Times New Roman"/>
                  <w:sz w:val="27"/>
                  <w:szCs w:val="27"/>
                </w:rPr>
                <w:t>6</w:t>
              </w:r>
            </w:hyperlink>
            <w:r w:rsidRPr="001D6ADD">
              <w:rPr>
                <w:rFonts w:ascii="Times New Roman" w:hAnsi="Times New Roman" w:cs="Times New Roman"/>
                <w:sz w:val="27"/>
                <w:szCs w:val="27"/>
              </w:rPr>
              <w:t xml:space="preserve"> настоящего приложения)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6FD3A" w14:textId="77777777" w:rsidR="004A0403" w:rsidRPr="00BF2BF6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ar-SA"/>
              </w:rPr>
            </w:pPr>
            <w:r w:rsidRPr="00597457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8465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7346B" w14:textId="20BBA84F" w:rsidR="004A0403" w:rsidRPr="009B4BED" w:rsidRDefault="009B4BED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9B4BE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8606</w:t>
            </w:r>
          </w:p>
        </w:tc>
      </w:tr>
      <w:tr w:rsidR="004A0403" w:rsidRPr="001D6ADD" w14:paraId="4E7064A6" w14:textId="16F2A213" w:rsidTr="004A0403">
        <w:trPr>
          <w:cantSplit/>
          <w:trHeight w:val="35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8A891" w14:textId="77777777" w:rsidR="004A0403" w:rsidRPr="001D6ADD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1D6AD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4.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734E" w14:textId="77777777" w:rsidR="004A0403" w:rsidRPr="001D6ADD" w:rsidRDefault="004A0403" w:rsidP="004A0403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1D6ADD">
              <w:rPr>
                <w:rFonts w:ascii="Times New Roman" w:hAnsi="Times New Roman" w:cs="Times New Roman"/>
                <w:sz w:val="27"/>
                <w:szCs w:val="27"/>
              </w:rPr>
              <w:t>Отопление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 с годовым объемом потребления газа до 10 тыс. м</w:t>
            </w:r>
            <w:r w:rsidRPr="001D6ADD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3</w:t>
            </w:r>
            <w:r w:rsidRPr="001D6ADD">
              <w:rPr>
                <w:rFonts w:ascii="Times New Roman" w:hAnsi="Times New Roman" w:cs="Times New Roman"/>
                <w:sz w:val="27"/>
                <w:szCs w:val="27"/>
              </w:rPr>
              <w:t xml:space="preserve"> включительно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F4CC2" w14:textId="77777777" w:rsidR="004A0403" w:rsidRPr="00BF2BF6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ar-SA"/>
              </w:rPr>
            </w:pPr>
            <w:r w:rsidRPr="00597457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8465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06507" w14:textId="49FA984C" w:rsidR="004A0403" w:rsidRPr="009B4BED" w:rsidRDefault="009B4BED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9B4BE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8606</w:t>
            </w:r>
          </w:p>
        </w:tc>
      </w:tr>
      <w:tr w:rsidR="004A0403" w:rsidRPr="001D6ADD" w14:paraId="689BBC2F" w14:textId="4270AB3D" w:rsidTr="004A0403">
        <w:trPr>
          <w:cantSplit/>
          <w:trHeight w:val="35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21AA8" w14:textId="77777777" w:rsidR="004A0403" w:rsidRPr="001D6ADD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1D6AD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lastRenderedPageBreak/>
              <w:t>5.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7D84" w14:textId="77777777" w:rsidR="004A0403" w:rsidRPr="001D6ADD" w:rsidRDefault="004A0403" w:rsidP="004A0403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1D6ADD">
              <w:rPr>
                <w:rFonts w:ascii="Times New Roman" w:hAnsi="Times New Roman" w:cs="Times New Roman"/>
                <w:sz w:val="27"/>
                <w:szCs w:val="27"/>
              </w:rPr>
              <w:t>Отопление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 с годовым объемом потребления газа от 10 до 100 тыс. м</w:t>
            </w:r>
            <w:r w:rsidRPr="001D6ADD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3</w:t>
            </w:r>
            <w:r w:rsidRPr="001D6ADD">
              <w:rPr>
                <w:rFonts w:ascii="Times New Roman" w:hAnsi="Times New Roman" w:cs="Times New Roman"/>
                <w:sz w:val="27"/>
                <w:szCs w:val="27"/>
              </w:rPr>
              <w:t xml:space="preserve"> включительно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D0CAA" w14:textId="77777777" w:rsidR="004A0403" w:rsidRPr="00BF2BF6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ar-SA"/>
              </w:rPr>
            </w:pPr>
            <w:r w:rsidRPr="00597457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8465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61A00" w14:textId="294DDD07" w:rsidR="004A0403" w:rsidRPr="009B4BED" w:rsidRDefault="009B4BED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9B4BE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8606</w:t>
            </w:r>
          </w:p>
        </w:tc>
      </w:tr>
      <w:tr w:rsidR="004A0403" w:rsidRPr="001D6ADD" w14:paraId="1C428F9A" w14:textId="23005FD9" w:rsidTr="004A0403">
        <w:trPr>
          <w:cantSplit/>
          <w:trHeight w:val="35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F3C87" w14:textId="77777777" w:rsidR="004A0403" w:rsidRPr="001D6ADD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1D6AD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6.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DEA2" w14:textId="77777777" w:rsidR="004A0403" w:rsidRPr="001D6ADD" w:rsidRDefault="004A0403" w:rsidP="004A0403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1D6ADD">
              <w:rPr>
                <w:rFonts w:ascii="Times New Roman" w:hAnsi="Times New Roman" w:cs="Times New Roman"/>
                <w:sz w:val="27"/>
                <w:szCs w:val="27"/>
              </w:rPr>
              <w:t>Отопление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 с годовым объемом потребления газа свыше 100 тыс. м</w:t>
            </w:r>
            <w:r w:rsidRPr="001D6ADD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3</w:t>
            </w: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6D3A8" w14:textId="77777777" w:rsidR="004A0403" w:rsidRPr="00BF2BF6" w:rsidRDefault="004A0403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ar-SA"/>
              </w:rPr>
            </w:pPr>
            <w:r w:rsidRPr="00597457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8465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9C665" w14:textId="368FD72A" w:rsidR="004A0403" w:rsidRPr="009B4BED" w:rsidRDefault="009B4BED" w:rsidP="004A040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 w:rsidRPr="009B4BED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8606</w:t>
            </w:r>
            <w:r w:rsidR="00992B76"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»</w:t>
            </w:r>
            <w:bookmarkStart w:id="2" w:name="_GoBack"/>
            <w:bookmarkEnd w:id="2"/>
          </w:p>
        </w:tc>
      </w:tr>
    </w:tbl>
    <w:p w14:paraId="408BC9EE" w14:textId="77777777" w:rsidR="004A0403" w:rsidRPr="001D6ADD" w:rsidRDefault="004A0403" w:rsidP="004A0403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</w:rPr>
      </w:pPr>
    </w:p>
    <w:p w14:paraId="3501408C" w14:textId="0A3AE555" w:rsidR="00560F21" w:rsidRDefault="00560F21" w:rsidP="004A0403">
      <w:pPr>
        <w:autoSpaceDE w:val="0"/>
        <w:autoSpaceDN w:val="0"/>
        <w:adjustRightInd w:val="0"/>
        <w:ind w:left="5245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14:paraId="4467B9CC" w14:textId="77777777" w:rsidR="004A0403" w:rsidRPr="002B4D93" w:rsidRDefault="004A0403" w:rsidP="00A32A04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kern w:val="1"/>
          <w:sz w:val="28"/>
          <w:szCs w:val="28"/>
        </w:rPr>
      </w:pPr>
    </w:p>
    <w:sectPr w:rsidR="004A0403" w:rsidRPr="002B4D93" w:rsidSect="004A0403">
      <w:footnotePr>
        <w:pos w:val="beneathText"/>
      </w:footnotePr>
      <w:pgSz w:w="11905" w:h="16837"/>
      <w:pgMar w:top="1134" w:right="284" w:bottom="1134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15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C797A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5E6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54CD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ABE"/>
    <w:rsid w:val="00305B65"/>
    <w:rsid w:val="00307159"/>
    <w:rsid w:val="0031160A"/>
    <w:rsid w:val="003129D6"/>
    <w:rsid w:val="00313F03"/>
    <w:rsid w:val="00316E8D"/>
    <w:rsid w:val="00320091"/>
    <w:rsid w:val="003233E6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2D6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403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0F21"/>
    <w:rsid w:val="0056289F"/>
    <w:rsid w:val="00565F01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27C2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33B68"/>
    <w:rsid w:val="0094009E"/>
    <w:rsid w:val="00940AD5"/>
    <w:rsid w:val="00941C54"/>
    <w:rsid w:val="0094396E"/>
    <w:rsid w:val="0094654C"/>
    <w:rsid w:val="0095250D"/>
    <w:rsid w:val="00953BD0"/>
    <w:rsid w:val="009555FF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2B76"/>
    <w:rsid w:val="00997B9C"/>
    <w:rsid w:val="009A03A4"/>
    <w:rsid w:val="009A0D6F"/>
    <w:rsid w:val="009A1C93"/>
    <w:rsid w:val="009A3146"/>
    <w:rsid w:val="009A6228"/>
    <w:rsid w:val="009B4BED"/>
    <w:rsid w:val="009C02C0"/>
    <w:rsid w:val="009C62F6"/>
    <w:rsid w:val="009C7E52"/>
    <w:rsid w:val="009D4CC8"/>
    <w:rsid w:val="009E0817"/>
    <w:rsid w:val="009E1101"/>
    <w:rsid w:val="009E1FDE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2A04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442"/>
    <w:rsid w:val="00A929EB"/>
    <w:rsid w:val="00A97624"/>
    <w:rsid w:val="00AA19A5"/>
    <w:rsid w:val="00AA6C71"/>
    <w:rsid w:val="00AB36F7"/>
    <w:rsid w:val="00AB4C3E"/>
    <w:rsid w:val="00AC1075"/>
    <w:rsid w:val="00AC7D66"/>
    <w:rsid w:val="00AD25BB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3FE9"/>
    <w:rsid w:val="00B84F89"/>
    <w:rsid w:val="00BA1853"/>
    <w:rsid w:val="00BA379B"/>
    <w:rsid w:val="00BB03A2"/>
    <w:rsid w:val="00BB433D"/>
    <w:rsid w:val="00BB6C1E"/>
    <w:rsid w:val="00BE480E"/>
    <w:rsid w:val="00BE61C8"/>
    <w:rsid w:val="00BE64E0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4E9B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405B"/>
    <w:rsid w:val="00D66280"/>
    <w:rsid w:val="00D6685B"/>
    <w:rsid w:val="00D7215A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3EEE"/>
    <w:rsid w:val="00DB578B"/>
    <w:rsid w:val="00DB5F17"/>
    <w:rsid w:val="00DC133C"/>
    <w:rsid w:val="00DC5573"/>
    <w:rsid w:val="00DD00F7"/>
    <w:rsid w:val="00DD16A4"/>
    <w:rsid w:val="00DD2C6B"/>
    <w:rsid w:val="00DE08A2"/>
    <w:rsid w:val="00DE43A6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07FC"/>
    <w:rsid w:val="00F11D3E"/>
    <w:rsid w:val="00F12770"/>
    <w:rsid w:val="00F13177"/>
    <w:rsid w:val="00F1320A"/>
    <w:rsid w:val="00F137FD"/>
    <w:rsid w:val="00F1577F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7C0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9E1FDE"/>
    <w:rPr>
      <w:sz w:val="32"/>
      <w:lang w:eastAsia="ar-SA"/>
    </w:rPr>
  </w:style>
  <w:style w:type="paragraph" w:customStyle="1" w:styleId="ConsPlusTitle">
    <w:name w:val="ConsPlusTitle"/>
    <w:rsid w:val="004A040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102996F3D38FD879D0107B20188F4EBB4C1BC581182B6AC0726D9BB9C8C762B40A0378E338943EADqC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2102996F3D38FD879D0107B20188F4EBB4C1BC581182B6AC0726D9BB9C8C762B40A0378E338943EADq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102996F3D38FD879D0107B20188F4EBB4C1BC581182B6AC0726D9BB9C8C762B40A0378E338943EADq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10013-AC84-44F7-9120-7684C192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26</cp:revision>
  <cp:lastPrinted>2024-11-14T07:55:00Z</cp:lastPrinted>
  <dcterms:created xsi:type="dcterms:W3CDTF">2024-07-18T06:18:00Z</dcterms:created>
  <dcterms:modified xsi:type="dcterms:W3CDTF">2025-12-18T13:55:00Z</dcterms:modified>
</cp:coreProperties>
</file>