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Default="00190FF9" w:rsidP="00371676">
            <w:pPr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371676" w:rsidRDefault="00371676" w:rsidP="003716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371676" w:rsidRPr="00CE38EE" w:rsidRDefault="00371676" w:rsidP="003716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371676" w:rsidRPr="00CE38EE" w:rsidTr="00CE38EE">
        <w:tc>
          <w:tcPr>
            <w:tcW w:w="10326" w:type="dxa"/>
            <w:shd w:val="clear" w:color="auto" w:fill="auto"/>
          </w:tcPr>
          <w:p w:rsidR="00371676" w:rsidRPr="00CE38EE" w:rsidRDefault="00371676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71676" w:rsidRPr="00CE38EE" w:rsidRDefault="00A335F9" w:rsidP="00483D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19.12.2025 № 400</w:t>
            </w:r>
            <w:bookmarkStart w:id="0" w:name="_GoBack"/>
            <w:bookmarkEnd w:id="0"/>
          </w:p>
        </w:tc>
      </w:tr>
      <w:tr w:rsidR="00371676" w:rsidRPr="00CE38EE" w:rsidTr="00CE38EE">
        <w:tc>
          <w:tcPr>
            <w:tcW w:w="10326" w:type="dxa"/>
            <w:shd w:val="clear" w:color="auto" w:fill="auto"/>
          </w:tcPr>
          <w:p w:rsidR="00371676" w:rsidRPr="00CE38EE" w:rsidRDefault="00371676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71676" w:rsidRPr="00CE38EE" w:rsidRDefault="00371676" w:rsidP="00483D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1676" w:rsidRPr="00CE38EE" w:rsidTr="00CE38EE">
        <w:tc>
          <w:tcPr>
            <w:tcW w:w="10326" w:type="dxa"/>
            <w:shd w:val="clear" w:color="auto" w:fill="auto"/>
          </w:tcPr>
          <w:p w:rsidR="00371676" w:rsidRPr="00CE38EE" w:rsidRDefault="00371676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71676" w:rsidRPr="00CE38EE" w:rsidRDefault="00371676" w:rsidP="00483D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7194" w:rsidRDefault="00157194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DA5B68" w:rsidRDefault="00DA5B68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DA5B68" w:rsidRDefault="00031CF8" w:rsidP="003716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r w:rsidR="00371676">
        <w:rPr>
          <w:sz w:val="28"/>
          <w:szCs w:val="28"/>
        </w:rPr>
        <w:t xml:space="preserve">мероприятий («дорожная карта») </w:t>
      </w:r>
    </w:p>
    <w:p w:rsidR="00DA5B68" w:rsidRDefault="00371676" w:rsidP="003716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созданию системы долговременного ухода за гражданами пожилого возраста </w:t>
      </w:r>
    </w:p>
    <w:p w:rsidR="00371676" w:rsidRDefault="00371676" w:rsidP="00371676">
      <w:pPr>
        <w:jc w:val="center"/>
        <w:rPr>
          <w:sz w:val="28"/>
          <w:szCs w:val="28"/>
        </w:rPr>
      </w:pPr>
      <w:r>
        <w:rPr>
          <w:sz w:val="28"/>
          <w:szCs w:val="28"/>
        </w:rPr>
        <w:t>и инвалидами, нуждающимися в уходе, в Рязанской области в 2026 году</w:t>
      </w:r>
    </w:p>
    <w:p w:rsidR="00371676" w:rsidRDefault="00371676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2530"/>
        <w:gridCol w:w="2278"/>
        <w:gridCol w:w="2460"/>
        <w:gridCol w:w="1296"/>
        <w:gridCol w:w="1296"/>
        <w:gridCol w:w="1586"/>
        <w:gridCol w:w="1996"/>
      </w:tblGrid>
      <w:tr w:rsidR="00371676" w:rsidRPr="00D633B4" w:rsidTr="00371676">
        <w:trPr>
          <w:trHeight w:val="70"/>
        </w:trPr>
        <w:tc>
          <w:tcPr>
            <w:tcW w:w="1056" w:type="dxa"/>
            <w:vMerge w:val="restart"/>
          </w:tcPr>
          <w:p w:rsidR="00371676" w:rsidRDefault="00371676" w:rsidP="00F47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 </w:t>
            </w:r>
          </w:p>
          <w:p w:rsidR="00371676" w:rsidRPr="00D633B4" w:rsidRDefault="00371676" w:rsidP="00F47A4A">
            <w:pPr>
              <w:jc w:val="center"/>
              <w:rPr>
                <w:sz w:val="24"/>
                <w:szCs w:val="24"/>
              </w:rPr>
            </w:pPr>
            <w:proofErr w:type="gramStart"/>
            <w:r w:rsidRPr="00D633B4">
              <w:rPr>
                <w:sz w:val="24"/>
                <w:szCs w:val="24"/>
              </w:rPr>
              <w:t>п</w:t>
            </w:r>
            <w:proofErr w:type="gramEnd"/>
            <w:r w:rsidRPr="00D633B4">
              <w:rPr>
                <w:sz w:val="24"/>
                <w:szCs w:val="24"/>
              </w:rPr>
              <w:t>/п</w:t>
            </w:r>
          </w:p>
        </w:tc>
        <w:tc>
          <w:tcPr>
            <w:tcW w:w="2530" w:type="dxa"/>
            <w:vMerge w:val="restart"/>
          </w:tcPr>
          <w:p w:rsidR="00371676" w:rsidRPr="00D633B4" w:rsidRDefault="00371676" w:rsidP="00F47A4A">
            <w:pPr>
              <w:jc w:val="center"/>
              <w:rPr>
                <w:sz w:val="24"/>
                <w:szCs w:val="24"/>
              </w:rPr>
            </w:pPr>
            <w:r w:rsidRPr="00D633B4">
              <w:rPr>
                <w:sz w:val="24"/>
                <w:szCs w:val="24"/>
              </w:rPr>
              <w:t>Наименование мероприятия/</w:t>
            </w:r>
          </w:p>
          <w:p w:rsidR="00371676" w:rsidRPr="00D633B4" w:rsidRDefault="00371676" w:rsidP="00F47A4A">
            <w:pPr>
              <w:jc w:val="center"/>
              <w:rPr>
                <w:sz w:val="24"/>
                <w:szCs w:val="24"/>
              </w:rPr>
            </w:pPr>
            <w:r w:rsidRPr="00D633B4">
              <w:rPr>
                <w:sz w:val="24"/>
                <w:szCs w:val="24"/>
              </w:rPr>
              <w:t>контрольные точки</w:t>
            </w:r>
          </w:p>
        </w:tc>
        <w:tc>
          <w:tcPr>
            <w:tcW w:w="2278" w:type="dxa"/>
            <w:vMerge w:val="restart"/>
          </w:tcPr>
          <w:p w:rsidR="00371676" w:rsidRPr="00D633B4" w:rsidRDefault="00371676" w:rsidP="00F47A4A">
            <w:pPr>
              <w:jc w:val="center"/>
              <w:rPr>
                <w:sz w:val="24"/>
                <w:szCs w:val="24"/>
              </w:rPr>
            </w:pPr>
            <w:r w:rsidRPr="00D633B4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60" w:type="dxa"/>
            <w:vMerge w:val="restart"/>
          </w:tcPr>
          <w:p w:rsidR="00371676" w:rsidRPr="00D633B4" w:rsidRDefault="00371676" w:rsidP="00F47A4A">
            <w:pPr>
              <w:jc w:val="center"/>
              <w:rPr>
                <w:sz w:val="24"/>
                <w:szCs w:val="24"/>
              </w:rPr>
            </w:pPr>
            <w:r w:rsidRPr="00D633B4">
              <w:rPr>
                <w:sz w:val="24"/>
                <w:szCs w:val="24"/>
              </w:rPr>
              <w:t>Ожидаемый результат/вид документа</w:t>
            </w:r>
          </w:p>
        </w:tc>
        <w:tc>
          <w:tcPr>
            <w:tcW w:w="2592" w:type="dxa"/>
            <w:gridSpan w:val="2"/>
          </w:tcPr>
          <w:p w:rsidR="00371676" w:rsidRPr="00D633B4" w:rsidRDefault="00371676" w:rsidP="00F47A4A">
            <w:pPr>
              <w:jc w:val="center"/>
              <w:rPr>
                <w:sz w:val="24"/>
                <w:szCs w:val="24"/>
              </w:rPr>
            </w:pPr>
            <w:r w:rsidRPr="00D633B4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3582" w:type="dxa"/>
            <w:gridSpan w:val="2"/>
          </w:tcPr>
          <w:p w:rsidR="00371676" w:rsidRPr="00D633B4" w:rsidRDefault="00371676" w:rsidP="00F47A4A">
            <w:pPr>
              <w:jc w:val="center"/>
              <w:rPr>
                <w:sz w:val="24"/>
                <w:szCs w:val="24"/>
              </w:rPr>
            </w:pPr>
            <w:r w:rsidRPr="00D633B4">
              <w:rPr>
                <w:sz w:val="24"/>
                <w:szCs w:val="24"/>
              </w:rPr>
              <w:t>Финансирование мероприятий</w:t>
            </w:r>
          </w:p>
        </w:tc>
      </w:tr>
      <w:tr w:rsidR="00371676" w:rsidRPr="00D633B4" w:rsidTr="00371676">
        <w:trPr>
          <w:trHeight w:val="450"/>
        </w:trPr>
        <w:tc>
          <w:tcPr>
            <w:tcW w:w="1056" w:type="dxa"/>
            <w:vMerge/>
          </w:tcPr>
          <w:p w:rsidR="00371676" w:rsidRPr="00D633B4" w:rsidRDefault="00371676" w:rsidP="00F47A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371676" w:rsidRPr="00D633B4" w:rsidRDefault="00371676" w:rsidP="00F47A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8" w:type="dxa"/>
            <w:vMerge/>
          </w:tcPr>
          <w:p w:rsidR="00371676" w:rsidRPr="00D633B4" w:rsidRDefault="00371676" w:rsidP="00F47A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371676" w:rsidRPr="00D633B4" w:rsidRDefault="00371676" w:rsidP="00F47A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71676" w:rsidRPr="00D633B4" w:rsidRDefault="00371676" w:rsidP="00F47A4A">
            <w:pPr>
              <w:jc w:val="center"/>
              <w:rPr>
                <w:sz w:val="24"/>
                <w:szCs w:val="24"/>
              </w:rPr>
            </w:pPr>
            <w:r w:rsidRPr="00D633B4">
              <w:rPr>
                <w:sz w:val="24"/>
                <w:szCs w:val="24"/>
              </w:rPr>
              <w:t>начало</w:t>
            </w:r>
          </w:p>
        </w:tc>
        <w:tc>
          <w:tcPr>
            <w:tcW w:w="1296" w:type="dxa"/>
          </w:tcPr>
          <w:p w:rsidR="00371676" w:rsidRPr="00D633B4" w:rsidRDefault="00371676" w:rsidP="00F47A4A">
            <w:pPr>
              <w:jc w:val="center"/>
              <w:rPr>
                <w:sz w:val="24"/>
                <w:szCs w:val="24"/>
              </w:rPr>
            </w:pPr>
            <w:r w:rsidRPr="00D633B4">
              <w:rPr>
                <w:sz w:val="24"/>
                <w:szCs w:val="24"/>
              </w:rPr>
              <w:t>окончание</w:t>
            </w:r>
          </w:p>
        </w:tc>
        <w:tc>
          <w:tcPr>
            <w:tcW w:w="1586" w:type="dxa"/>
          </w:tcPr>
          <w:p w:rsidR="00371676" w:rsidRPr="00D633B4" w:rsidRDefault="00371676" w:rsidP="00F47A4A">
            <w:pPr>
              <w:jc w:val="center"/>
              <w:rPr>
                <w:sz w:val="24"/>
                <w:szCs w:val="24"/>
              </w:rPr>
            </w:pPr>
            <w:r w:rsidRPr="00D633B4">
              <w:rPr>
                <w:sz w:val="24"/>
                <w:szCs w:val="24"/>
              </w:rPr>
              <w:t>источник</w:t>
            </w:r>
          </w:p>
        </w:tc>
        <w:tc>
          <w:tcPr>
            <w:tcW w:w="1996" w:type="dxa"/>
          </w:tcPr>
          <w:p w:rsidR="00371676" w:rsidRPr="00D633B4" w:rsidRDefault="00371676" w:rsidP="00F47A4A">
            <w:pPr>
              <w:jc w:val="center"/>
              <w:rPr>
                <w:sz w:val="24"/>
                <w:szCs w:val="24"/>
              </w:rPr>
            </w:pPr>
            <w:r w:rsidRPr="00D633B4">
              <w:rPr>
                <w:sz w:val="24"/>
                <w:szCs w:val="24"/>
              </w:rPr>
              <w:t>объем финансирования, тыс. рублей</w:t>
            </w:r>
          </w:p>
        </w:tc>
      </w:tr>
    </w:tbl>
    <w:p w:rsidR="00371676" w:rsidRPr="00371676" w:rsidRDefault="00371676">
      <w:pPr>
        <w:rPr>
          <w:sz w:val="2"/>
          <w:szCs w:val="2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056"/>
        <w:gridCol w:w="2530"/>
        <w:gridCol w:w="2278"/>
        <w:gridCol w:w="2460"/>
        <w:gridCol w:w="1296"/>
        <w:gridCol w:w="1296"/>
        <w:gridCol w:w="1586"/>
        <w:gridCol w:w="1996"/>
      </w:tblGrid>
      <w:tr w:rsidR="00371676" w:rsidRPr="00371676" w:rsidTr="00371676">
        <w:trPr>
          <w:tblHeader/>
        </w:trPr>
        <w:tc>
          <w:tcPr>
            <w:tcW w:w="105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2530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2278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2460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158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19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8</w:t>
            </w:r>
          </w:p>
        </w:tc>
      </w:tr>
      <w:tr w:rsidR="00371676" w:rsidRPr="00371676" w:rsidTr="00371676">
        <w:tc>
          <w:tcPr>
            <w:tcW w:w="105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1.</w:t>
            </w:r>
          </w:p>
        </w:tc>
        <w:tc>
          <w:tcPr>
            <w:tcW w:w="13442" w:type="dxa"/>
            <w:gridSpan w:val="7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Организационные мероприятия</w:t>
            </w:r>
          </w:p>
        </w:tc>
      </w:tr>
      <w:tr w:rsidR="00371676" w:rsidRPr="00371676" w:rsidTr="00371676">
        <w:tc>
          <w:tcPr>
            <w:tcW w:w="105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1.1.</w:t>
            </w:r>
          </w:p>
        </w:tc>
        <w:tc>
          <w:tcPr>
            <w:tcW w:w="2530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Утверждение модели системы долговременного ухода, реализуемой в Рязанской области в 2026 году</w:t>
            </w:r>
          </w:p>
        </w:tc>
        <w:tc>
          <w:tcPr>
            <w:tcW w:w="2278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Министерство труда и социальной защиты населения Рязанской области (далее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 xml:space="preserve">МТСЗН Рязанской области) </w:t>
            </w:r>
          </w:p>
        </w:tc>
        <w:tc>
          <w:tcPr>
            <w:tcW w:w="2460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принято распоряжение Правительства Рязанской области, которым утверждена модель системы долговременного ухода, реализуемой в Рязанской области в 2026 году</w:t>
            </w:r>
          </w:p>
        </w:tc>
        <w:tc>
          <w:tcPr>
            <w:tcW w:w="12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01.01.2026</w:t>
            </w:r>
          </w:p>
        </w:tc>
        <w:tc>
          <w:tcPr>
            <w:tcW w:w="12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28.02.2026</w:t>
            </w:r>
          </w:p>
        </w:tc>
        <w:tc>
          <w:tcPr>
            <w:tcW w:w="158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</w:tr>
      <w:tr w:rsidR="00371676" w:rsidRPr="00371676" w:rsidTr="00371676">
        <w:tc>
          <w:tcPr>
            <w:tcW w:w="1056" w:type="dxa"/>
          </w:tcPr>
          <w:p w:rsidR="00371676" w:rsidRPr="00371676" w:rsidRDefault="00371676" w:rsidP="0016030A">
            <w:pPr>
              <w:pStyle w:val="afb"/>
              <w:widowControl/>
              <w:tabs>
                <w:tab w:val="left" w:pos="386"/>
                <w:tab w:val="left" w:pos="511"/>
              </w:tabs>
              <w:ind w:left="0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1.2.</w:t>
            </w:r>
          </w:p>
        </w:tc>
        <w:tc>
          <w:tcPr>
            <w:tcW w:w="2530" w:type="dxa"/>
          </w:tcPr>
          <w:p w:rsidR="00371676" w:rsidRPr="00371676" w:rsidRDefault="00371676" w:rsidP="0016030A">
            <w:pPr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Определение территорий (муниципальных образований) для реализации типовой модели системы долговременного ухода за гражданами пожилого возраста и </w:t>
            </w:r>
            <w:r w:rsidRPr="00371676">
              <w:rPr>
                <w:spacing w:val="-4"/>
                <w:sz w:val="24"/>
                <w:szCs w:val="24"/>
              </w:rPr>
              <w:lastRenderedPageBreak/>
              <w:t>инвалидами, нуждающимися в уходе в 2026 году</w:t>
            </w:r>
          </w:p>
        </w:tc>
        <w:tc>
          <w:tcPr>
            <w:tcW w:w="2278" w:type="dxa"/>
          </w:tcPr>
          <w:p w:rsidR="00371676" w:rsidRPr="00371676" w:rsidRDefault="00371676" w:rsidP="0016030A">
            <w:pPr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МТСЗН Рязанской области</w:t>
            </w:r>
          </w:p>
          <w:p w:rsidR="00371676" w:rsidRPr="00371676" w:rsidRDefault="00371676" w:rsidP="0016030A">
            <w:pPr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</w:tcPr>
          <w:p w:rsidR="00371676" w:rsidRPr="00371676" w:rsidRDefault="00371676" w:rsidP="0016030A">
            <w:pPr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принято распоряжение Правительства Рязанской области, которым определены территории (муниципальные районы, округа и городские округа) для </w:t>
            </w:r>
            <w:r w:rsidRPr="00371676">
              <w:rPr>
                <w:spacing w:val="-4"/>
                <w:sz w:val="24"/>
                <w:szCs w:val="24"/>
              </w:rPr>
              <w:lastRenderedPageBreak/>
              <w:t>реализации типовой модели системы долговременного ухода за гражданами пожилого возраста и инвалидами, нуждающимися в уходе в 2026 году</w:t>
            </w:r>
          </w:p>
        </w:tc>
        <w:tc>
          <w:tcPr>
            <w:tcW w:w="1296" w:type="dxa"/>
          </w:tcPr>
          <w:p w:rsidR="00371676" w:rsidRPr="00371676" w:rsidRDefault="00371676" w:rsidP="0016030A">
            <w:pPr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01.01.2026</w:t>
            </w:r>
          </w:p>
        </w:tc>
        <w:tc>
          <w:tcPr>
            <w:tcW w:w="1296" w:type="dxa"/>
          </w:tcPr>
          <w:p w:rsidR="00371676" w:rsidRPr="00371676" w:rsidRDefault="00371676" w:rsidP="0016030A">
            <w:pPr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28.02.2026</w:t>
            </w:r>
          </w:p>
        </w:tc>
        <w:tc>
          <w:tcPr>
            <w:tcW w:w="1586" w:type="dxa"/>
          </w:tcPr>
          <w:p w:rsidR="00371676" w:rsidRPr="00371676" w:rsidRDefault="00371676" w:rsidP="0016030A">
            <w:pPr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371676" w:rsidRPr="00371676" w:rsidRDefault="00371676" w:rsidP="0016030A">
            <w:pPr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</w:tr>
      <w:tr w:rsidR="00371676" w:rsidRPr="00371676" w:rsidTr="00371676">
        <w:tc>
          <w:tcPr>
            <w:tcW w:w="1056" w:type="dxa"/>
          </w:tcPr>
          <w:p w:rsidR="00371676" w:rsidRPr="00371676" w:rsidRDefault="00371676" w:rsidP="0016030A">
            <w:pPr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530" w:type="dxa"/>
          </w:tcPr>
          <w:p w:rsidR="00371676" w:rsidRPr="00371676" w:rsidRDefault="00371676" w:rsidP="0016030A">
            <w:pPr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Обеспечение функционирования межведомственной рабочей группы по созданию системы долговременного ухода</w:t>
            </w:r>
          </w:p>
        </w:tc>
        <w:tc>
          <w:tcPr>
            <w:tcW w:w="2278" w:type="dxa"/>
          </w:tcPr>
          <w:p w:rsidR="00371676" w:rsidRPr="00371676" w:rsidRDefault="00371676" w:rsidP="0016030A">
            <w:pPr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МТСЗН Рязанской области;</w:t>
            </w:r>
          </w:p>
          <w:p w:rsidR="00371676" w:rsidRPr="00371676" w:rsidRDefault="00371676" w:rsidP="0016030A">
            <w:pPr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министерство здравоохранения Рязанской области (далее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Минздрав Рязанской области)</w:t>
            </w:r>
          </w:p>
          <w:p w:rsidR="00371676" w:rsidRPr="00371676" w:rsidRDefault="00371676" w:rsidP="0016030A">
            <w:pPr>
              <w:rPr>
                <w:spacing w:val="-4"/>
                <w:sz w:val="24"/>
                <w:szCs w:val="24"/>
              </w:rPr>
            </w:pPr>
          </w:p>
          <w:p w:rsidR="00371676" w:rsidRPr="00371676" w:rsidRDefault="00371676" w:rsidP="0016030A">
            <w:pPr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</w:tcPr>
          <w:p w:rsidR="00371676" w:rsidRPr="00371676" w:rsidRDefault="00371676" w:rsidP="0016030A">
            <w:pPr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t>обеспечено функционирование межведомственной рабочей группы по созданию системы долговременного ухода за гражданами пожилого возраста и инвалидами, нуждающимися в уходе, на территории Рязанской области (приказ МТСЗН Рязанской области, Минздрава Рязанской области от 28</w:t>
            </w:r>
            <w:r w:rsidR="00B95AB1">
              <w:rPr>
                <w:spacing w:val="-4"/>
                <w:sz w:val="24"/>
                <w:szCs w:val="24"/>
              </w:rPr>
              <w:t xml:space="preserve"> декабря</w:t>
            </w:r>
            <w:r w:rsidR="0016030A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2022</w:t>
            </w:r>
            <w:r w:rsidR="00B95AB1">
              <w:rPr>
                <w:spacing w:val="-4"/>
                <w:sz w:val="24"/>
                <w:szCs w:val="24"/>
              </w:rPr>
              <w:t xml:space="preserve"> г.</w:t>
            </w:r>
            <w:r w:rsidRPr="00371676">
              <w:rPr>
                <w:spacing w:val="-4"/>
                <w:sz w:val="24"/>
                <w:szCs w:val="24"/>
              </w:rPr>
              <w:t xml:space="preserve"> № 681/2341)</w:t>
            </w:r>
          </w:p>
        </w:tc>
        <w:tc>
          <w:tcPr>
            <w:tcW w:w="1296" w:type="dxa"/>
          </w:tcPr>
          <w:p w:rsidR="00371676" w:rsidRPr="00371676" w:rsidRDefault="00371676" w:rsidP="0016030A">
            <w:pPr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01.01.2026</w:t>
            </w:r>
          </w:p>
        </w:tc>
        <w:tc>
          <w:tcPr>
            <w:tcW w:w="1296" w:type="dxa"/>
          </w:tcPr>
          <w:p w:rsidR="00371676" w:rsidRPr="00371676" w:rsidRDefault="00371676" w:rsidP="0016030A">
            <w:pPr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31.12.2026</w:t>
            </w:r>
          </w:p>
        </w:tc>
        <w:tc>
          <w:tcPr>
            <w:tcW w:w="1586" w:type="dxa"/>
          </w:tcPr>
          <w:p w:rsidR="00371676" w:rsidRPr="00371676" w:rsidRDefault="00371676" w:rsidP="0016030A">
            <w:pPr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371676" w:rsidRPr="00371676" w:rsidRDefault="00371676" w:rsidP="0016030A">
            <w:pPr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</w:tr>
      <w:tr w:rsidR="00371676" w:rsidRPr="00371676" w:rsidTr="00371676">
        <w:tc>
          <w:tcPr>
            <w:tcW w:w="1056" w:type="dxa"/>
          </w:tcPr>
          <w:p w:rsidR="00371676" w:rsidRPr="00371676" w:rsidRDefault="00371676" w:rsidP="00371676">
            <w:pPr>
              <w:tabs>
                <w:tab w:val="left" w:pos="0"/>
                <w:tab w:val="left" w:pos="386"/>
              </w:tabs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1.4.</w:t>
            </w:r>
          </w:p>
        </w:tc>
        <w:tc>
          <w:tcPr>
            <w:tcW w:w="2530" w:type="dxa"/>
          </w:tcPr>
          <w:p w:rsidR="00371676" w:rsidRPr="00371676" w:rsidRDefault="00371676" w:rsidP="00371676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Внесение изменений в порядок межведомственного взаимодействия участников системы долговременного ухода в рамках создания системы долговременного </w:t>
            </w:r>
            <w:r w:rsidRPr="00371676">
              <w:rPr>
                <w:spacing w:val="-4"/>
                <w:sz w:val="24"/>
                <w:szCs w:val="24"/>
              </w:rPr>
              <w:lastRenderedPageBreak/>
              <w:t>ухода (при необходимости)</w:t>
            </w:r>
          </w:p>
        </w:tc>
        <w:tc>
          <w:tcPr>
            <w:tcW w:w="2278" w:type="dxa"/>
          </w:tcPr>
          <w:p w:rsidR="00371676" w:rsidRPr="00371676" w:rsidRDefault="00371676" w:rsidP="00371676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МТСЗН Рязанской области;</w:t>
            </w:r>
          </w:p>
          <w:p w:rsidR="00371676" w:rsidRPr="00371676" w:rsidRDefault="00371676" w:rsidP="00371676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Минздрав Рязанской области</w:t>
            </w:r>
          </w:p>
          <w:p w:rsidR="00371676" w:rsidRPr="00371676" w:rsidRDefault="00371676" w:rsidP="00371676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</w:tcPr>
          <w:p w:rsidR="00371676" w:rsidRPr="00371676" w:rsidRDefault="00371676" w:rsidP="0016030A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регламент, устанавливающий порядок межведомственного взаимодействия, в том числе информационного взаимодействия участников системы </w:t>
            </w:r>
            <w:r w:rsidRPr="00371676">
              <w:rPr>
                <w:spacing w:val="-4"/>
                <w:sz w:val="24"/>
                <w:szCs w:val="24"/>
              </w:rPr>
              <w:lastRenderedPageBreak/>
              <w:t>долговременного ухода в рамках создания системы долговременного ухода</w:t>
            </w:r>
            <w:r w:rsidR="00B95AB1">
              <w:rPr>
                <w:spacing w:val="-4"/>
                <w:sz w:val="24"/>
                <w:szCs w:val="24"/>
              </w:rPr>
              <w:t>,</w:t>
            </w:r>
            <w:r w:rsidR="001443BC">
              <w:rPr>
                <w:spacing w:val="-4"/>
                <w:sz w:val="24"/>
                <w:szCs w:val="24"/>
              </w:rPr>
              <w:t xml:space="preserve"> утвержден п</w:t>
            </w:r>
            <w:r w:rsidRPr="00371676">
              <w:rPr>
                <w:spacing w:val="-4"/>
                <w:sz w:val="24"/>
                <w:szCs w:val="24"/>
              </w:rPr>
              <w:t>остановлением Правительства Рязанской области от 29 декабря 2014 г. № 407 (при необходимости обеспечено внесение изменений)</w:t>
            </w:r>
          </w:p>
        </w:tc>
        <w:tc>
          <w:tcPr>
            <w:tcW w:w="1296" w:type="dxa"/>
          </w:tcPr>
          <w:p w:rsidR="00371676" w:rsidRPr="00371676" w:rsidRDefault="00371676" w:rsidP="00371676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01.01.2026</w:t>
            </w:r>
          </w:p>
        </w:tc>
        <w:tc>
          <w:tcPr>
            <w:tcW w:w="1296" w:type="dxa"/>
          </w:tcPr>
          <w:p w:rsidR="00371676" w:rsidRPr="00371676" w:rsidRDefault="00371676" w:rsidP="00371676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31.12.2026</w:t>
            </w:r>
          </w:p>
        </w:tc>
        <w:tc>
          <w:tcPr>
            <w:tcW w:w="1586" w:type="dxa"/>
          </w:tcPr>
          <w:p w:rsidR="00371676" w:rsidRPr="00371676" w:rsidRDefault="00371676" w:rsidP="00371676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371676" w:rsidRPr="00371676" w:rsidRDefault="00371676" w:rsidP="00371676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</w:tr>
      <w:tr w:rsidR="00371676" w:rsidRPr="00371676" w:rsidTr="00371676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676" w:rsidRPr="00371676" w:rsidRDefault="00371676" w:rsidP="0016030A">
            <w:pPr>
              <w:tabs>
                <w:tab w:val="left" w:pos="0"/>
                <w:tab w:val="left" w:pos="386"/>
              </w:tabs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AB1" w:rsidRDefault="00371676" w:rsidP="0016030A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Обеспечение функционирования модуля «СДУ» на базе ведомственной информационной системы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МТСЗН Рязанской области и единой системы межведомственного электронного взаимодействия</w:t>
            </w:r>
          </w:p>
          <w:p w:rsidR="00371676" w:rsidRPr="00371676" w:rsidRDefault="00371676" w:rsidP="0016030A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(</w:t>
            </w:r>
            <w:r w:rsidR="00B95AB1">
              <w:rPr>
                <w:spacing w:val="-4"/>
                <w:sz w:val="24"/>
                <w:szCs w:val="24"/>
              </w:rPr>
              <w:t>далее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 xml:space="preserve">СМЭВ) в целях </w:t>
            </w:r>
            <w:proofErr w:type="spellStart"/>
            <w:proofErr w:type="gramStart"/>
            <w:r w:rsidRPr="00371676">
              <w:rPr>
                <w:spacing w:val="-4"/>
                <w:sz w:val="24"/>
                <w:szCs w:val="24"/>
              </w:rPr>
              <w:t>межведомствен</w:t>
            </w:r>
            <w:r w:rsidR="00B95AB1">
              <w:rPr>
                <w:spacing w:val="-4"/>
                <w:sz w:val="24"/>
                <w:szCs w:val="24"/>
              </w:rPr>
              <w:t>-</w:t>
            </w:r>
            <w:r w:rsidRPr="00371676">
              <w:rPr>
                <w:spacing w:val="-4"/>
                <w:sz w:val="24"/>
                <w:szCs w:val="24"/>
              </w:rPr>
              <w:t>ного</w:t>
            </w:r>
            <w:proofErr w:type="spellEnd"/>
            <w:proofErr w:type="gramEnd"/>
            <w:r w:rsidRPr="00371676">
              <w:rPr>
                <w:spacing w:val="-4"/>
                <w:sz w:val="24"/>
                <w:szCs w:val="24"/>
              </w:rPr>
              <w:t xml:space="preserve"> взаимодействия участников системы долговременного ухода, в том числе информационного обмена сведениями о гражданах,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нуждаю</w:t>
            </w:r>
            <w:r w:rsidR="00B95AB1">
              <w:rPr>
                <w:spacing w:val="-4"/>
                <w:sz w:val="24"/>
                <w:szCs w:val="24"/>
              </w:rPr>
              <w:t>-</w:t>
            </w:r>
            <w:r w:rsidRPr="00371676">
              <w:rPr>
                <w:spacing w:val="-4"/>
                <w:sz w:val="24"/>
                <w:szCs w:val="24"/>
              </w:rPr>
              <w:t>щихся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в уходе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76" w:rsidRPr="00371676" w:rsidRDefault="00371676" w:rsidP="0016030A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МТСЗН Рязанской области;</w:t>
            </w:r>
          </w:p>
          <w:p w:rsidR="00371676" w:rsidRPr="00371676" w:rsidRDefault="00371676" w:rsidP="0016030A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676" w:rsidRPr="00371676" w:rsidRDefault="00371676" w:rsidP="0016030A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обеспечено функционирование модуля «СДУ» на базе государственной информационной системы электронный социальный реги</w:t>
            </w:r>
            <w:r w:rsidR="00B95AB1">
              <w:rPr>
                <w:spacing w:val="-4"/>
                <w:sz w:val="24"/>
                <w:szCs w:val="24"/>
              </w:rPr>
              <w:t>стр населения Рязанской области;</w:t>
            </w:r>
            <w:r w:rsidRPr="00371676">
              <w:rPr>
                <w:spacing w:val="-4"/>
                <w:sz w:val="24"/>
                <w:szCs w:val="24"/>
              </w:rPr>
              <w:t xml:space="preserve"> </w:t>
            </w:r>
          </w:p>
          <w:p w:rsidR="00371676" w:rsidRPr="00371676" w:rsidRDefault="00B95AB1" w:rsidP="00F8578A">
            <w:pPr>
              <w:spacing w:line="233" w:lineRule="auto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</w:t>
            </w:r>
            <w:r w:rsidR="00371676" w:rsidRPr="00371676">
              <w:rPr>
                <w:spacing w:val="-4"/>
                <w:sz w:val="24"/>
                <w:szCs w:val="24"/>
              </w:rPr>
              <w:t xml:space="preserve">беспечено получение, хранение, передача и обмен сведениями о гражданах, </w:t>
            </w:r>
            <w:proofErr w:type="spellStart"/>
            <w:r w:rsidR="00371676" w:rsidRPr="00371676">
              <w:rPr>
                <w:spacing w:val="-4"/>
                <w:sz w:val="24"/>
                <w:szCs w:val="24"/>
              </w:rPr>
              <w:t>нуждаю</w:t>
            </w:r>
            <w:r>
              <w:rPr>
                <w:spacing w:val="-4"/>
                <w:sz w:val="24"/>
                <w:szCs w:val="24"/>
              </w:rPr>
              <w:t>-</w:t>
            </w:r>
            <w:r w:rsidR="00371676" w:rsidRPr="00371676">
              <w:rPr>
                <w:spacing w:val="-4"/>
                <w:sz w:val="24"/>
                <w:szCs w:val="24"/>
              </w:rPr>
              <w:t>щихся</w:t>
            </w:r>
            <w:proofErr w:type="spellEnd"/>
            <w:r w:rsidR="00371676" w:rsidRPr="00371676">
              <w:rPr>
                <w:spacing w:val="-4"/>
                <w:sz w:val="24"/>
                <w:szCs w:val="24"/>
              </w:rPr>
              <w:t xml:space="preserve"> в уходе (в том числе посредством </w:t>
            </w:r>
            <w:r w:rsidR="002358CA">
              <w:rPr>
                <w:spacing w:val="-4"/>
                <w:sz w:val="24"/>
                <w:szCs w:val="24"/>
              </w:rPr>
              <w:t>едино</w:t>
            </w:r>
            <w:r w:rsidR="001443BC">
              <w:rPr>
                <w:spacing w:val="-4"/>
                <w:sz w:val="24"/>
                <w:szCs w:val="24"/>
              </w:rPr>
              <w:t xml:space="preserve">й </w:t>
            </w:r>
            <w:r w:rsidR="002358CA">
              <w:rPr>
                <w:spacing w:val="-4"/>
                <w:sz w:val="24"/>
                <w:szCs w:val="24"/>
              </w:rPr>
              <w:t xml:space="preserve"> </w:t>
            </w:r>
            <w:r w:rsidR="00371676" w:rsidRPr="00371676">
              <w:rPr>
                <w:spacing w:val="-4"/>
                <w:sz w:val="24"/>
                <w:szCs w:val="24"/>
              </w:rPr>
              <w:t>СМЭВ)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76" w:rsidRPr="00371676" w:rsidRDefault="00371676" w:rsidP="0016030A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01.01.2026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76" w:rsidRPr="00371676" w:rsidRDefault="00371676" w:rsidP="0016030A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31.12.2026</w:t>
            </w:r>
          </w:p>
        </w:tc>
        <w:tc>
          <w:tcPr>
            <w:tcW w:w="1586" w:type="dxa"/>
          </w:tcPr>
          <w:p w:rsidR="00371676" w:rsidRPr="00371676" w:rsidRDefault="00371676" w:rsidP="0016030A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371676" w:rsidRPr="00371676" w:rsidRDefault="00371676" w:rsidP="0016030A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</w:tr>
      <w:tr w:rsidR="00371676" w:rsidRPr="00371676" w:rsidTr="00371676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676" w:rsidRPr="00371676" w:rsidRDefault="00371676" w:rsidP="00371676">
            <w:pPr>
              <w:tabs>
                <w:tab w:val="left" w:pos="33"/>
                <w:tab w:val="left" w:pos="635"/>
              </w:tabs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Утверждение показателей эффективности пилотного проекта по созданию системы долговременного ухода за гражданами пожилого возраста и инвалидами, нуждающимися в уходе, реализуемого в рамках федерального проекта «Старшее поколение» национального проекта «Семья»</w:t>
            </w:r>
          </w:p>
        </w:tc>
        <w:tc>
          <w:tcPr>
            <w:tcW w:w="2278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МТСЗН Рязанской области;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t>принято распоряжение Правительства Рязанской области, которым утверждены показатели эффективности пилотного проекта по созданию системы долговременного ухода за гражданами пожилого возраста и инвалидами, нуждающимися в уходе, реализуемого в Рязанской области в рамках федерального проекта «Старшее поколение» национального проекта «Семья»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01.01.2026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28.02.2026</w:t>
            </w:r>
          </w:p>
        </w:tc>
        <w:tc>
          <w:tcPr>
            <w:tcW w:w="158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</w:tr>
      <w:tr w:rsidR="00371676" w:rsidRPr="00371676" w:rsidTr="00371676">
        <w:tc>
          <w:tcPr>
            <w:tcW w:w="1056" w:type="dxa"/>
          </w:tcPr>
          <w:p w:rsidR="00371676" w:rsidRPr="00371676" w:rsidRDefault="00371676" w:rsidP="00371676">
            <w:pPr>
              <w:tabs>
                <w:tab w:val="left" w:pos="0"/>
                <w:tab w:val="left" w:pos="386"/>
              </w:tabs>
              <w:spacing w:line="233" w:lineRule="auto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71676">
              <w:rPr>
                <w:color w:val="000000" w:themeColor="text1"/>
                <w:spacing w:val="-4"/>
                <w:sz w:val="24"/>
                <w:szCs w:val="24"/>
              </w:rPr>
              <w:t>1.7.</w:t>
            </w:r>
          </w:p>
        </w:tc>
        <w:tc>
          <w:tcPr>
            <w:tcW w:w="2530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Проведение оценки результативности и эффективности создания системы долговременного ухода за 2025 год</w:t>
            </w:r>
          </w:p>
        </w:tc>
        <w:tc>
          <w:tcPr>
            <w:tcW w:w="2278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МТСЗН Рязанской области;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460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проведена оценка результативности и эффективности создания системы долговременного ухода за 2025 год</w:t>
            </w:r>
          </w:p>
        </w:tc>
        <w:tc>
          <w:tcPr>
            <w:tcW w:w="1296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01.03.2026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31.03.2026</w:t>
            </w:r>
          </w:p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58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</w:tr>
      <w:tr w:rsidR="00B95AB1" w:rsidRPr="00371676" w:rsidTr="00B95AB1">
        <w:tc>
          <w:tcPr>
            <w:tcW w:w="1056" w:type="dxa"/>
          </w:tcPr>
          <w:p w:rsidR="00371676" w:rsidRPr="00371676" w:rsidRDefault="00371676" w:rsidP="00371676">
            <w:pPr>
              <w:tabs>
                <w:tab w:val="left" w:pos="0"/>
                <w:tab w:val="left" w:pos="386"/>
              </w:tabs>
              <w:spacing w:line="233" w:lineRule="auto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71676">
              <w:rPr>
                <w:color w:val="000000" w:themeColor="text1"/>
                <w:spacing w:val="-4"/>
                <w:sz w:val="24"/>
                <w:szCs w:val="24"/>
              </w:rPr>
              <w:t>1.8.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Проведение оценки численности получателей социальных услуг в форме социального обслуживания на дому, численности </w:t>
            </w:r>
            <w:r w:rsidRPr="00371676">
              <w:rPr>
                <w:spacing w:val="-4"/>
                <w:sz w:val="24"/>
                <w:szCs w:val="24"/>
              </w:rPr>
              <w:lastRenderedPageBreak/>
              <w:t xml:space="preserve">социальных работников в Рязанской области  и объема финансового обеспечения предоставления социальных услуг в форме социального обслуживания на дому </w:t>
            </w:r>
          </w:p>
        </w:tc>
        <w:tc>
          <w:tcPr>
            <w:tcW w:w="2278" w:type="dxa"/>
            <w:tcBorders>
              <w:bottom w:val="single" w:sz="4" w:space="0" w:color="auto"/>
            </w:tcBorders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МТСЗН Рязанской области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:rsidR="00371676" w:rsidRPr="00371676" w:rsidRDefault="00371676" w:rsidP="002358CA">
            <w:pPr>
              <w:spacing w:line="233" w:lineRule="auto"/>
              <w:ind w:right="-57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проведена оценка численности получателей социальных услуг в форме социального обслуживания на дому, численности </w:t>
            </w:r>
            <w:r w:rsidRPr="00371676">
              <w:rPr>
                <w:spacing w:val="-4"/>
                <w:sz w:val="24"/>
                <w:szCs w:val="24"/>
              </w:rPr>
              <w:lastRenderedPageBreak/>
              <w:t>социальных работников в Рязанской области  и объема финансового обеспечения предоставления социальных услуг в форме социального обслуживания на дому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01.01.2026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31.12.2026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</w:tr>
      <w:tr w:rsidR="00B95AB1" w:rsidRPr="00371676" w:rsidTr="00B95AB1">
        <w:tc>
          <w:tcPr>
            <w:tcW w:w="1056" w:type="dxa"/>
          </w:tcPr>
          <w:p w:rsidR="00371676" w:rsidRPr="00371676" w:rsidRDefault="00371676" w:rsidP="00371676">
            <w:pPr>
              <w:tabs>
                <w:tab w:val="left" w:pos="0"/>
                <w:tab w:val="left" w:pos="386"/>
              </w:tabs>
              <w:spacing w:line="233" w:lineRule="auto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71676">
              <w:rPr>
                <w:color w:val="000000" w:themeColor="text1"/>
                <w:spacing w:val="-4"/>
                <w:sz w:val="24"/>
                <w:szCs w:val="24"/>
              </w:rPr>
              <w:lastRenderedPageBreak/>
              <w:t>1.8.1.</w:t>
            </w:r>
          </w:p>
        </w:tc>
        <w:tc>
          <w:tcPr>
            <w:tcW w:w="2530" w:type="dxa"/>
            <w:tcBorders>
              <w:right w:val="nil"/>
            </w:tcBorders>
          </w:tcPr>
          <w:p w:rsidR="00371676" w:rsidRPr="00371676" w:rsidRDefault="00371676" w:rsidP="00371676">
            <w:pPr>
              <w:spacing w:line="233" w:lineRule="auto"/>
              <w:jc w:val="both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в 2025 году (факт):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1676" w:rsidRPr="00371676" w:rsidRDefault="00371676" w:rsidP="00371676">
            <w:pPr>
              <w:spacing w:line="233" w:lineRule="auto"/>
              <w:jc w:val="both"/>
              <w:rPr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1676" w:rsidRPr="00371676" w:rsidRDefault="00371676" w:rsidP="00371676">
            <w:pPr>
              <w:spacing w:line="233" w:lineRule="auto"/>
              <w:jc w:val="both"/>
              <w:rPr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1676" w:rsidRPr="00371676" w:rsidRDefault="00371676" w:rsidP="00371676">
            <w:pPr>
              <w:spacing w:line="233" w:lineRule="auto"/>
              <w:rPr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1676" w:rsidRPr="00371676" w:rsidRDefault="00371676" w:rsidP="00371676">
            <w:pPr>
              <w:spacing w:line="233" w:lineRule="auto"/>
              <w:jc w:val="center"/>
              <w:rPr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B95AB1" w:rsidRPr="00371676" w:rsidTr="00B95AB1">
        <w:tc>
          <w:tcPr>
            <w:tcW w:w="1056" w:type="dxa"/>
          </w:tcPr>
          <w:p w:rsidR="00371676" w:rsidRPr="00371676" w:rsidRDefault="00B95AB1" w:rsidP="002358CA">
            <w:pPr>
              <w:tabs>
                <w:tab w:val="left" w:pos="0"/>
                <w:tab w:val="left" w:pos="386"/>
              </w:tabs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71676">
              <w:rPr>
                <w:color w:val="000000" w:themeColor="text1"/>
                <w:spacing w:val="-4"/>
                <w:sz w:val="24"/>
                <w:szCs w:val="24"/>
              </w:rPr>
              <w:t>1.8.1.</w:t>
            </w:r>
            <w:r w:rsidR="0016030A">
              <w:rPr>
                <w:color w:val="000000" w:themeColor="text1"/>
                <w:spacing w:val="-4"/>
                <w:sz w:val="24"/>
                <w:szCs w:val="24"/>
              </w:rPr>
              <w:t>1</w:t>
            </w:r>
            <w:r>
              <w:rPr>
                <w:color w:val="000000" w:themeColor="text1"/>
                <w:spacing w:val="-4"/>
                <w:sz w:val="24"/>
                <w:szCs w:val="24"/>
              </w:rPr>
              <w:t>.</w:t>
            </w:r>
          </w:p>
        </w:tc>
        <w:tc>
          <w:tcPr>
            <w:tcW w:w="2530" w:type="dxa"/>
          </w:tcPr>
          <w:p w:rsidR="00371676" w:rsidRDefault="00371676" w:rsidP="002358CA">
            <w:pPr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численность получателей социальных услуг в форме социального обслуживания </w:t>
            </w:r>
            <w:proofErr w:type="gramStart"/>
            <w:r w:rsidRPr="00371676">
              <w:rPr>
                <w:spacing w:val="-4"/>
                <w:sz w:val="24"/>
                <w:szCs w:val="24"/>
              </w:rPr>
              <w:t>на</w:t>
            </w:r>
            <w:proofErr w:type="gramEnd"/>
            <w:r w:rsidRPr="00371676">
              <w:rPr>
                <w:spacing w:val="-4"/>
                <w:sz w:val="24"/>
                <w:szCs w:val="24"/>
              </w:rPr>
              <w:t xml:space="preserve"> </w:t>
            </w:r>
          </w:p>
          <w:p w:rsidR="00371676" w:rsidRPr="00371676" w:rsidRDefault="00371676" w:rsidP="002358CA">
            <w:pPr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дому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15</w:t>
            </w:r>
            <w:r w:rsidR="00B95AB1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500 человек</w:t>
            </w:r>
          </w:p>
        </w:tc>
        <w:tc>
          <w:tcPr>
            <w:tcW w:w="2278" w:type="dxa"/>
            <w:tcBorders>
              <w:top w:val="single" w:sz="4" w:space="0" w:color="auto"/>
            </w:tcBorders>
          </w:tcPr>
          <w:p w:rsidR="00371676" w:rsidRPr="00371676" w:rsidRDefault="00371676" w:rsidP="002358CA">
            <w:pPr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МТСЗН Рязанской области</w:t>
            </w:r>
          </w:p>
          <w:p w:rsidR="00371676" w:rsidRPr="00371676" w:rsidRDefault="00371676" w:rsidP="002358CA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</w:tcBorders>
          </w:tcPr>
          <w:p w:rsidR="00371676" w:rsidRPr="00371676" w:rsidRDefault="00371676" w:rsidP="002358CA">
            <w:pPr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371676" w:rsidRPr="00371676" w:rsidRDefault="00371676" w:rsidP="002358CA">
            <w:pPr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01.01.2026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371676" w:rsidRPr="00371676" w:rsidRDefault="00371676" w:rsidP="002358CA">
            <w:pPr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01.04.2026</w:t>
            </w:r>
          </w:p>
        </w:tc>
        <w:tc>
          <w:tcPr>
            <w:tcW w:w="1586" w:type="dxa"/>
            <w:tcBorders>
              <w:top w:val="single" w:sz="4" w:space="0" w:color="auto"/>
            </w:tcBorders>
          </w:tcPr>
          <w:p w:rsidR="00371676" w:rsidRPr="00371676" w:rsidRDefault="00371676" w:rsidP="002358CA">
            <w:pPr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371676" w:rsidRPr="00371676" w:rsidRDefault="00371676" w:rsidP="002358CA">
            <w:pPr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</w:tr>
      <w:tr w:rsidR="00B95AB1" w:rsidRPr="00371676" w:rsidTr="00371676">
        <w:tc>
          <w:tcPr>
            <w:tcW w:w="1056" w:type="dxa"/>
          </w:tcPr>
          <w:p w:rsidR="00B95AB1" w:rsidRPr="00371676" w:rsidRDefault="00B95AB1" w:rsidP="002358CA">
            <w:pPr>
              <w:tabs>
                <w:tab w:val="left" w:pos="0"/>
                <w:tab w:val="left" w:pos="386"/>
              </w:tabs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71676">
              <w:rPr>
                <w:color w:val="000000" w:themeColor="text1"/>
                <w:spacing w:val="-4"/>
                <w:sz w:val="24"/>
                <w:szCs w:val="24"/>
              </w:rPr>
              <w:t>1.8.1.</w:t>
            </w:r>
            <w:r w:rsidR="0016030A">
              <w:rPr>
                <w:color w:val="000000" w:themeColor="text1"/>
                <w:spacing w:val="-4"/>
                <w:sz w:val="24"/>
                <w:szCs w:val="24"/>
              </w:rPr>
              <w:t>2</w:t>
            </w:r>
            <w:r>
              <w:rPr>
                <w:color w:val="000000" w:themeColor="text1"/>
                <w:spacing w:val="-4"/>
                <w:sz w:val="24"/>
                <w:szCs w:val="24"/>
              </w:rPr>
              <w:t>.</w:t>
            </w:r>
          </w:p>
        </w:tc>
        <w:tc>
          <w:tcPr>
            <w:tcW w:w="2530" w:type="dxa"/>
          </w:tcPr>
          <w:p w:rsidR="00B95AB1" w:rsidRPr="00371676" w:rsidRDefault="00B95AB1" w:rsidP="002358CA">
            <w:pPr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численность социальных работников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</w:p>
          <w:p w:rsidR="00B95AB1" w:rsidRPr="00371676" w:rsidRDefault="00B95AB1" w:rsidP="002358CA">
            <w:pPr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300 человек</w:t>
            </w:r>
          </w:p>
        </w:tc>
        <w:tc>
          <w:tcPr>
            <w:tcW w:w="2278" w:type="dxa"/>
          </w:tcPr>
          <w:p w:rsidR="00B95AB1" w:rsidRPr="00371676" w:rsidRDefault="00B95AB1" w:rsidP="002358CA">
            <w:pPr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МТСЗН Рязанской области</w:t>
            </w:r>
          </w:p>
          <w:p w:rsidR="00B95AB1" w:rsidRPr="00371676" w:rsidRDefault="00B95AB1" w:rsidP="002358CA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2460" w:type="dxa"/>
          </w:tcPr>
          <w:p w:rsidR="00B95AB1" w:rsidRPr="00371676" w:rsidRDefault="00B95AB1" w:rsidP="002358CA">
            <w:pPr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296" w:type="dxa"/>
          </w:tcPr>
          <w:p w:rsidR="00B95AB1" w:rsidRPr="00371676" w:rsidRDefault="00B95AB1" w:rsidP="002358CA">
            <w:pPr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01.01.2026</w:t>
            </w:r>
          </w:p>
        </w:tc>
        <w:tc>
          <w:tcPr>
            <w:tcW w:w="1296" w:type="dxa"/>
          </w:tcPr>
          <w:p w:rsidR="00B95AB1" w:rsidRPr="00371676" w:rsidRDefault="00B95AB1" w:rsidP="002358CA">
            <w:pPr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01.04.2026</w:t>
            </w:r>
          </w:p>
        </w:tc>
        <w:tc>
          <w:tcPr>
            <w:tcW w:w="1586" w:type="dxa"/>
          </w:tcPr>
          <w:p w:rsidR="00B95AB1" w:rsidRPr="00371676" w:rsidRDefault="00B95AB1" w:rsidP="002358CA">
            <w:pPr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B95AB1" w:rsidRPr="00371676" w:rsidRDefault="00B95AB1" w:rsidP="002358CA">
            <w:pPr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</w:tr>
      <w:tr w:rsidR="00B95AB1" w:rsidRPr="00371676" w:rsidTr="00371676">
        <w:tc>
          <w:tcPr>
            <w:tcW w:w="1056" w:type="dxa"/>
          </w:tcPr>
          <w:p w:rsidR="00B95AB1" w:rsidRPr="00371676" w:rsidRDefault="00B95AB1" w:rsidP="002358CA">
            <w:pPr>
              <w:tabs>
                <w:tab w:val="left" w:pos="0"/>
                <w:tab w:val="left" w:pos="386"/>
              </w:tabs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71676">
              <w:rPr>
                <w:color w:val="000000" w:themeColor="text1"/>
                <w:spacing w:val="-4"/>
                <w:sz w:val="24"/>
                <w:szCs w:val="24"/>
              </w:rPr>
              <w:t>1.8.1.</w:t>
            </w:r>
            <w:r w:rsidR="0016030A">
              <w:rPr>
                <w:color w:val="000000" w:themeColor="text1"/>
                <w:spacing w:val="-4"/>
                <w:sz w:val="24"/>
                <w:szCs w:val="24"/>
              </w:rPr>
              <w:t>3</w:t>
            </w:r>
            <w:r>
              <w:rPr>
                <w:color w:val="000000" w:themeColor="text1"/>
                <w:spacing w:val="-4"/>
                <w:sz w:val="24"/>
                <w:szCs w:val="24"/>
              </w:rPr>
              <w:t>.</w:t>
            </w:r>
          </w:p>
        </w:tc>
        <w:tc>
          <w:tcPr>
            <w:tcW w:w="2530" w:type="dxa"/>
          </w:tcPr>
          <w:p w:rsidR="00B95AB1" w:rsidRPr="00371676" w:rsidRDefault="00B95AB1" w:rsidP="002358CA">
            <w:pPr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объем финансового обеспечения предоставления социальных услуг в форме социального обслуживания </w:t>
            </w:r>
            <w:proofErr w:type="gramStart"/>
            <w:r w:rsidRPr="00371676">
              <w:rPr>
                <w:spacing w:val="-4"/>
                <w:sz w:val="24"/>
                <w:szCs w:val="24"/>
              </w:rPr>
              <w:t>на</w:t>
            </w:r>
            <w:proofErr w:type="gramEnd"/>
            <w:r w:rsidRPr="00371676">
              <w:rPr>
                <w:spacing w:val="-4"/>
                <w:sz w:val="24"/>
                <w:szCs w:val="24"/>
              </w:rPr>
              <w:t xml:space="preserve"> </w:t>
            </w:r>
          </w:p>
          <w:p w:rsidR="00B95AB1" w:rsidRPr="00371676" w:rsidRDefault="00B95AB1" w:rsidP="001443BC">
            <w:pPr>
              <w:ind w:right="-57"/>
              <w:rPr>
                <w:spacing w:val="-4"/>
                <w:sz w:val="24"/>
                <w:szCs w:val="24"/>
              </w:rPr>
            </w:pPr>
            <w:r w:rsidRPr="0016030A">
              <w:rPr>
                <w:spacing w:val="-6"/>
                <w:sz w:val="24"/>
                <w:szCs w:val="24"/>
              </w:rPr>
              <w:t>дому</w:t>
            </w:r>
            <w:r w:rsidR="002358CA">
              <w:rPr>
                <w:spacing w:val="-6"/>
                <w:sz w:val="24"/>
                <w:szCs w:val="24"/>
              </w:rPr>
              <w:t xml:space="preserve"> – </w:t>
            </w:r>
            <w:r w:rsidRPr="0016030A">
              <w:rPr>
                <w:spacing w:val="-6"/>
                <w:sz w:val="24"/>
                <w:szCs w:val="24"/>
              </w:rPr>
              <w:t>1 022 343,66</w:t>
            </w:r>
            <w:r w:rsidR="001443BC">
              <w:rPr>
                <w:spacing w:val="-6"/>
                <w:sz w:val="24"/>
                <w:szCs w:val="24"/>
              </w:rPr>
              <w:t> тыс.</w:t>
            </w:r>
            <w:r w:rsidRPr="0016030A">
              <w:rPr>
                <w:spacing w:val="-6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рублей</w:t>
            </w:r>
          </w:p>
        </w:tc>
        <w:tc>
          <w:tcPr>
            <w:tcW w:w="2278" w:type="dxa"/>
          </w:tcPr>
          <w:p w:rsidR="00B95AB1" w:rsidRPr="00371676" w:rsidRDefault="00B95AB1" w:rsidP="002358CA">
            <w:pPr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МТСЗН Рязанской области</w:t>
            </w:r>
          </w:p>
          <w:p w:rsidR="00B95AB1" w:rsidRPr="00371676" w:rsidRDefault="00B95AB1" w:rsidP="002358CA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2460" w:type="dxa"/>
          </w:tcPr>
          <w:p w:rsidR="00B95AB1" w:rsidRPr="00371676" w:rsidRDefault="00B95AB1" w:rsidP="002358CA">
            <w:pPr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296" w:type="dxa"/>
          </w:tcPr>
          <w:p w:rsidR="00B95AB1" w:rsidRPr="00371676" w:rsidRDefault="00B95AB1" w:rsidP="002358CA">
            <w:pPr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01.01.2026</w:t>
            </w:r>
          </w:p>
        </w:tc>
        <w:tc>
          <w:tcPr>
            <w:tcW w:w="1296" w:type="dxa"/>
          </w:tcPr>
          <w:p w:rsidR="00B95AB1" w:rsidRPr="00371676" w:rsidRDefault="00B95AB1" w:rsidP="002358CA">
            <w:pPr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01.04.2026</w:t>
            </w:r>
          </w:p>
        </w:tc>
        <w:tc>
          <w:tcPr>
            <w:tcW w:w="1586" w:type="dxa"/>
          </w:tcPr>
          <w:p w:rsidR="00B95AB1" w:rsidRPr="00371676" w:rsidRDefault="00B95AB1" w:rsidP="002358CA">
            <w:pPr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B95AB1" w:rsidRPr="00371676" w:rsidRDefault="00B95AB1" w:rsidP="002358CA">
            <w:pPr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</w:tr>
      <w:tr w:rsidR="00B95AB1" w:rsidRPr="00371676" w:rsidTr="001E76AE">
        <w:tc>
          <w:tcPr>
            <w:tcW w:w="1056" w:type="dxa"/>
          </w:tcPr>
          <w:p w:rsidR="00B95AB1" w:rsidRPr="00371676" w:rsidRDefault="00B95AB1" w:rsidP="002358CA">
            <w:pPr>
              <w:tabs>
                <w:tab w:val="left" w:pos="0"/>
                <w:tab w:val="left" w:pos="386"/>
              </w:tabs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71676">
              <w:rPr>
                <w:color w:val="000000" w:themeColor="text1"/>
                <w:spacing w:val="-4"/>
                <w:sz w:val="24"/>
                <w:szCs w:val="24"/>
              </w:rPr>
              <w:t>1.8.2.</w:t>
            </w:r>
          </w:p>
        </w:tc>
        <w:tc>
          <w:tcPr>
            <w:tcW w:w="13442" w:type="dxa"/>
            <w:gridSpan w:val="7"/>
          </w:tcPr>
          <w:p w:rsidR="00B95AB1" w:rsidRPr="00371676" w:rsidRDefault="00B95AB1" w:rsidP="002358CA">
            <w:pPr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в 2026 году оценка (</w:t>
            </w:r>
            <w:proofErr w:type="gramStart"/>
            <w:r w:rsidRPr="00371676">
              <w:rPr>
                <w:spacing w:val="-4"/>
                <w:sz w:val="24"/>
                <w:szCs w:val="24"/>
              </w:rPr>
              <w:t>планируемые</w:t>
            </w:r>
            <w:proofErr w:type="gramEnd"/>
            <w:r w:rsidRPr="00371676">
              <w:rPr>
                <w:spacing w:val="-4"/>
                <w:sz w:val="24"/>
                <w:szCs w:val="24"/>
              </w:rPr>
              <w:t>):</w:t>
            </w:r>
          </w:p>
        </w:tc>
      </w:tr>
      <w:tr w:rsidR="00371676" w:rsidRPr="00371676" w:rsidTr="00371676">
        <w:tc>
          <w:tcPr>
            <w:tcW w:w="1056" w:type="dxa"/>
          </w:tcPr>
          <w:p w:rsidR="00371676" w:rsidRPr="00371676" w:rsidRDefault="0016030A" w:rsidP="002358CA">
            <w:pPr>
              <w:tabs>
                <w:tab w:val="left" w:pos="0"/>
                <w:tab w:val="left" w:pos="386"/>
              </w:tabs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71676">
              <w:rPr>
                <w:color w:val="000000" w:themeColor="text1"/>
                <w:spacing w:val="-4"/>
                <w:sz w:val="24"/>
                <w:szCs w:val="24"/>
              </w:rPr>
              <w:t>1.8.2.</w:t>
            </w:r>
            <w:r w:rsidR="00371676" w:rsidRPr="00371676">
              <w:rPr>
                <w:color w:val="000000" w:themeColor="text1"/>
                <w:spacing w:val="-4"/>
                <w:sz w:val="24"/>
                <w:szCs w:val="24"/>
              </w:rPr>
              <w:t>1</w:t>
            </w:r>
            <w:r>
              <w:rPr>
                <w:color w:val="000000" w:themeColor="text1"/>
                <w:spacing w:val="-4"/>
                <w:sz w:val="24"/>
                <w:szCs w:val="24"/>
              </w:rPr>
              <w:t>.</w:t>
            </w:r>
          </w:p>
        </w:tc>
        <w:tc>
          <w:tcPr>
            <w:tcW w:w="2530" w:type="dxa"/>
          </w:tcPr>
          <w:p w:rsidR="00371676" w:rsidRDefault="00371676" w:rsidP="002358CA">
            <w:pPr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численность получателей социальных услуг в форме социального </w:t>
            </w:r>
            <w:r w:rsidRPr="00371676">
              <w:rPr>
                <w:spacing w:val="-4"/>
                <w:sz w:val="24"/>
                <w:szCs w:val="24"/>
              </w:rPr>
              <w:lastRenderedPageBreak/>
              <w:t xml:space="preserve">обслуживания </w:t>
            </w:r>
            <w:proofErr w:type="gramStart"/>
            <w:r w:rsidRPr="00371676">
              <w:rPr>
                <w:spacing w:val="-4"/>
                <w:sz w:val="24"/>
                <w:szCs w:val="24"/>
              </w:rPr>
              <w:t>на</w:t>
            </w:r>
            <w:proofErr w:type="gramEnd"/>
            <w:r w:rsidRPr="00371676">
              <w:rPr>
                <w:spacing w:val="-4"/>
                <w:sz w:val="24"/>
                <w:szCs w:val="24"/>
              </w:rPr>
              <w:t xml:space="preserve"> </w:t>
            </w:r>
          </w:p>
          <w:p w:rsidR="00371676" w:rsidRPr="00371676" w:rsidRDefault="00371676" w:rsidP="002358CA">
            <w:pPr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дому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15</w:t>
            </w:r>
            <w:r w:rsidR="00B95AB1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500 человек</w:t>
            </w:r>
          </w:p>
        </w:tc>
        <w:tc>
          <w:tcPr>
            <w:tcW w:w="2278" w:type="dxa"/>
          </w:tcPr>
          <w:p w:rsidR="00371676" w:rsidRPr="00371676" w:rsidRDefault="00371676" w:rsidP="002358CA">
            <w:pPr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МТСЗН Рязанской области</w:t>
            </w:r>
          </w:p>
          <w:p w:rsidR="00371676" w:rsidRPr="00371676" w:rsidRDefault="00371676" w:rsidP="002358CA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2460" w:type="dxa"/>
          </w:tcPr>
          <w:p w:rsidR="00371676" w:rsidRPr="00371676" w:rsidRDefault="00371676" w:rsidP="002358CA">
            <w:pPr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296" w:type="dxa"/>
          </w:tcPr>
          <w:p w:rsidR="00371676" w:rsidRPr="00371676" w:rsidRDefault="00371676" w:rsidP="002358CA">
            <w:pPr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296" w:type="dxa"/>
          </w:tcPr>
          <w:p w:rsidR="00371676" w:rsidRPr="00371676" w:rsidRDefault="00371676" w:rsidP="002358CA">
            <w:pPr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586" w:type="dxa"/>
          </w:tcPr>
          <w:p w:rsidR="00371676" w:rsidRPr="00371676" w:rsidRDefault="00371676" w:rsidP="002358CA">
            <w:pPr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371676" w:rsidRPr="00371676" w:rsidRDefault="00371676" w:rsidP="002358CA">
            <w:pPr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</w:tr>
      <w:tr w:rsidR="0016030A" w:rsidRPr="00371676" w:rsidTr="00371676">
        <w:tc>
          <w:tcPr>
            <w:tcW w:w="1056" w:type="dxa"/>
          </w:tcPr>
          <w:p w:rsidR="0016030A" w:rsidRPr="00371676" w:rsidRDefault="0016030A" w:rsidP="002358CA">
            <w:pPr>
              <w:tabs>
                <w:tab w:val="left" w:pos="0"/>
                <w:tab w:val="left" w:pos="386"/>
              </w:tabs>
              <w:spacing w:line="230" w:lineRule="auto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71676">
              <w:rPr>
                <w:color w:val="000000" w:themeColor="text1"/>
                <w:spacing w:val="-4"/>
                <w:sz w:val="24"/>
                <w:szCs w:val="24"/>
              </w:rPr>
              <w:lastRenderedPageBreak/>
              <w:t>1.8.2.</w:t>
            </w:r>
            <w:r>
              <w:rPr>
                <w:color w:val="000000" w:themeColor="text1"/>
                <w:spacing w:val="-4"/>
                <w:sz w:val="24"/>
                <w:szCs w:val="24"/>
              </w:rPr>
              <w:t>2.</w:t>
            </w:r>
          </w:p>
        </w:tc>
        <w:tc>
          <w:tcPr>
            <w:tcW w:w="2530" w:type="dxa"/>
          </w:tcPr>
          <w:p w:rsidR="0016030A" w:rsidRPr="00371676" w:rsidRDefault="0016030A" w:rsidP="002358CA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численность социальных </w:t>
            </w:r>
            <w:proofErr w:type="gramStart"/>
            <w:r>
              <w:rPr>
                <w:spacing w:val="-4"/>
                <w:sz w:val="24"/>
                <w:szCs w:val="24"/>
              </w:rPr>
              <w:t>работни</w:t>
            </w:r>
            <w:r w:rsidR="002358CA">
              <w:rPr>
                <w:spacing w:val="-4"/>
                <w:sz w:val="24"/>
                <w:szCs w:val="24"/>
              </w:rPr>
              <w:t>-</w:t>
            </w:r>
            <w:r>
              <w:rPr>
                <w:spacing w:val="-4"/>
                <w:sz w:val="24"/>
                <w:szCs w:val="24"/>
              </w:rPr>
              <w:t>ков</w:t>
            </w:r>
            <w:proofErr w:type="gramEnd"/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1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300 человек</w:t>
            </w:r>
          </w:p>
        </w:tc>
        <w:tc>
          <w:tcPr>
            <w:tcW w:w="2278" w:type="dxa"/>
          </w:tcPr>
          <w:p w:rsidR="0016030A" w:rsidRPr="00371676" w:rsidRDefault="0016030A" w:rsidP="002358CA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МТСЗН Рязанской области</w:t>
            </w:r>
          </w:p>
        </w:tc>
        <w:tc>
          <w:tcPr>
            <w:tcW w:w="2460" w:type="dxa"/>
          </w:tcPr>
          <w:p w:rsidR="0016030A" w:rsidRPr="00371676" w:rsidRDefault="0016030A" w:rsidP="002358CA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296" w:type="dxa"/>
          </w:tcPr>
          <w:p w:rsidR="0016030A" w:rsidRPr="00371676" w:rsidRDefault="0016030A" w:rsidP="002358CA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296" w:type="dxa"/>
          </w:tcPr>
          <w:p w:rsidR="0016030A" w:rsidRPr="00371676" w:rsidRDefault="0016030A" w:rsidP="002358CA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586" w:type="dxa"/>
          </w:tcPr>
          <w:p w:rsidR="0016030A" w:rsidRPr="00371676" w:rsidRDefault="0016030A" w:rsidP="002358CA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16030A" w:rsidRPr="00371676" w:rsidRDefault="0016030A" w:rsidP="002358CA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</w:tr>
      <w:tr w:rsidR="0016030A" w:rsidRPr="00371676" w:rsidTr="00371676">
        <w:tc>
          <w:tcPr>
            <w:tcW w:w="1056" w:type="dxa"/>
          </w:tcPr>
          <w:p w:rsidR="0016030A" w:rsidRPr="00371676" w:rsidRDefault="0016030A" w:rsidP="002358CA">
            <w:pPr>
              <w:tabs>
                <w:tab w:val="left" w:pos="0"/>
                <w:tab w:val="left" w:pos="386"/>
              </w:tabs>
              <w:spacing w:line="230" w:lineRule="auto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71676">
              <w:rPr>
                <w:color w:val="000000" w:themeColor="text1"/>
                <w:spacing w:val="-4"/>
                <w:sz w:val="24"/>
                <w:szCs w:val="24"/>
              </w:rPr>
              <w:t>1.8.2.</w:t>
            </w:r>
            <w:r>
              <w:rPr>
                <w:color w:val="000000" w:themeColor="text1"/>
                <w:spacing w:val="-4"/>
                <w:sz w:val="24"/>
                <w:szCs w:val="24"/>
              </w:rPr>
              <w:t>3.</w:t>
            </w:r>
          </w:p>
        </w:tc>
        <w:tc>
          <w:tcPr>
            <w:tcW w:w="2530" w:type="dxa"/>
          </w:tcPr>
          <w:p w:rsidR="0016030A" w:rsidRDefault="0016030A" w:rsidP="002358CA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объем финансового обеспечения предоставления социальных услуг в форме социального обслуживания </w:t>
            </w:r>
            <w:proofErr w:type="gramStart"/>
            <w:r w:rsidRPr="00371676">
              <w:rPr>
                <w:spacing w:val="-4"/>
                <w:sz w:val="24"/>
                <w:szCs w:val="24"/>
              </w:rPr>
              <w:t>на</w:t>
            </w:r>
            <w:proofErr w:type="gramEnd"/>
            <w:r w:rsidRPr="00371676">
              <w:rPr>
                <w:spacing w:val="-4"/>
                <w:sz w:val="24"/>
                <w:szCs w:val="24"/>
              </w:rPr>
              <w:t xml:space="preserve"> </w:t>
            </w:r>
          </w:p>
          <w:p w:rsidR="0016030A" w:rsidRPr="00371676" w:rsidRDefault="0016030A" w:rsidP="001443BC">
            <w:pPr>
              <w:spacing w:line="230" w:lineRule="auto"/>
              <w:ind w:right="-57"/>
              <w:rPr>
                <w:spacing w:val="-4"/>
                <w:sz w:val="24"/>
                <w:szCs w:val="24"/>
              </w:rPr>
            </w:pPr>
            <w:r w:rsidRPr="001443BC">
              <w:rPr>
                <w:spacing w:val="-6"/>
                <w:sz w:val="24"/>
                <w:szCs w:val="24"/>
              </w:rPr>
              <w:t>дому</w:t>
            </w:r>
            <w:r w:rsidR="002358CA" w:rsidRPr="001443BC">
              <w:rPr>
                <w:spacing w:val="-6"/>
                <w:sz w:val="24"/>
                <w:szCs w:val="24"/>
              </w:rPr>
              <w:t xml:space="preserve"> – </w:t>
            </w:r>
            <w:r w:rsidRPr="001443BC">
              <w:rPr>
                <w:spacing w:val="-6"/>
                <w:sz w:val="24"/>
                <w:szCs w:val="24"/>
              </w:rPr>
              <w:t xml:space="preserve">1 168 956,28 </w:t>
            </w:r>
            <w:r w:rsidR="001443BC" w:rsidRPr="001443BC">
              <w:rPr>
                <w:spacing w:val="-6"/>
                <w:sz w:val="24"/>
                <w:szCs w:val="24"/>
              </w:rPr>
              <w:t>тыс.</w:t>
            </w:r>
            <w:r w:rsidR="001443BC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рублей</w:t>
            </w:r>
          </w:p>
        </w:tc>
        <w:tc>
          <w:tcPr>
            <w:tcW w:w="2278" w:type="dxa"/>
          </w:tcPr>
          <w:p w:rsidR="0016030A" w:rsidRPr="00371676" w:rsidRDefault="0016030A" w:rsidP="002358CA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МТСЗН Рязанской области</w:t>
            </w:r>
          </w:p>
        </w:tc>
        <w:tc>
          <w:tcPr>
            <w:tcW w:w="2460" w:type="dxa"/>
          </w:tcPr>
          <w:p w:rsidR="0016030A" w:rsidRPr="00371676" w:rsidRDefault="0016030A" w:rsidP="002358CA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296" w:type="dxa"/>
          </w:tcPr>
          <w:p w:rsidR="0016030A" w:rsidRPr="00371676" w:rsidRDefault="0016030A" w:rsidP="002358CA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296" w:type="dxa"/>
          </w:tcPr>
          <w:p w:rsidR="0016030A" w:rsidRPr="00371676" w:rsidRDefault="0016030A" w:rsidP="002358CA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586" w:type="dxa"/>
          </w:tcPr>
          <w:p w:rsidR="0016030A" w:rsidRPr="00371676" w:rsidRDefault="0016030A" w:rsidP="002358CA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16030A" w:rsidRPr="00371676" w:rsidRDefault="0016030A" w:rsidP="002358CA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</w:tr>
      <w:tr w:rsidR="00371676" w:rsidRPr="00371676" w:rsidTr="00371676">
        <w:tc>
          <w:tcPr>
            <w:tcW w:w="1056" w:type="dxa"/>
          </w:tcPr>
          <w:p w:rsidR="00371676" w:rsidRPr="00371676" w:rsidRDefault="00371676" w:rsidP="002358CA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2.</w:t>
            </w:r>
          </w:p>
        </w:tc>
        <w:tc>
          <w:tcPr>
            <w:tcW w:w="13442" w:type="dxa"/>
            <w:gridSpan w:val="7"/>
          </w:tcPr>
          <w:p w:rsidR="00371676" w:rsidRPr="00371676" w:rsidRDefault="00371676" w:rsidP="002358CA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Организация работы </w:t>
            </w:r>
            <w:proofErr w:type="gramStart"/>
            <w:r w:rsidRPr="00371676">
              <w:rPr>
                <w:spacing w:val="-4"/>
                <w:sz w:val="24"/>
                <w:szCs w:val="24"/>
              </w:rPr>
              <w:t>регионального</w:t>
            </w:r>
            <w:proofErr w:type="gramEnd"/>
            <w:r w:rsidRPr="00371676">
              <w:rPr>
                <w:spacing w:val="-4"/>
                <w:sz w:val="24"/>
                <w:szCs w:val="24"/>
              </w:rPr>
              <w:t>, территориальных координационных центров, поставщиков социальных услуг</w:t>
            </w:r>
          </w:p>
        </w:tc>
      </w:tr>
      <w:tr w:rsidR="00371676" w:rsidRPr="00371676" w:rsidTr="00371676">
        <w:tc>
          <w:tcPr>
            <w:tcW w:w="1056" w:type="dxa"/>
          </w:tcPr>
          <w:p w:rsidR="00371676" w:rsidRPr="00371676" w:rsidRDefault="00371676" w:rsidP="002358CA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2.1.</w:t>
            </w:r>
          </w:p>
        </w:tc>
        <w:tc>
          <w:tcPr>
            <w:tcW w:w="2530" w:type="dxa"/>
          </w:tcPr>
          <w:p w:rsidR="00371676" w:rsidRPr="00371676" w:rsidRDefault="00371676" w:rsidP="002358CA">
            <w:pPr>
              <w:spacing w:line="230" w:lineRule="auto"/>
              <w:rPr>
                <w:spacing w:val="-4"/>
                <w:sz w:val="24"/>
                <w:szCs w:val="24"/>
              </w:rPr>
            </w:pPr>
            <w:proofErr w:type="gramStart"/>
            <w:r w:rsidRPr="00371676">
              <w:rPr>
                <w:spacing w:val="-4"/>
                <w:sz w:val="24"/>
                <w:szCs w:val="24"/>
              </w:rPr>
              <w:t>Функционирование регионального координационного центра (</w:t>
            </w:r>
            <w:r w:rsidR="00B95AB1">
              <w:rPr>
                <w:spacing w:val="-4"/>
                <w:sz w:val="24"/>
                <w:szCs w:val="24"/>
              </w:rPr>
              <w:t>далее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 xml:space="preserve">РКЦ) на базе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Государствен</w:t>
            </w:r>
            <w:r w:rsidR="00B95AB1">
              <w:rPr>
                <w:spacing w:val="-4"/>
                <w:sz w:val="24"/>
                <w:szCs w:val="24"/>
              </w:rPr>
              <w:t>-</w:t>
            </w:r>
            <w:r w:rsidRPr="00371676">
              <w:rPr>
                <w:spacing w:val="-4"/>
                <w:sz w:val="24"/>
                <w:szCs w:val="24"/>
              </w:rPr>
              <w:t>ного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казенного учреждения Рязанской области «Ресурсный центр социального обслуживания населения», </w:t>
            </w:r>
            <w:r w:rsidRPr="00371676">
              <w:rPr>
                <w:spacing w:val="-4"/>
                <w:sz w:val="24"/>
                <w:szCs w:val="24"/>
              </w:rPr>
              <w:br/>
              <w:t xml:space="preserve">390006, г. Рязань,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r w:rsidRPr="00371676">
              <w:rPr>
                <w:spacing w:val="-4"/>
                <w:sz w:val="24"/>
                <w:szCs w:val="24"/>
              </w:rPr>
              <w:t>Лермонтова, д. 20 (</w:t>
            </w:r>
            <w:r w:rsidR="00B95AB1">
              <w:rPr>
                <w:spacing w:val="-4"/>
                <w:sz w:val="24"/>
                <w:szCs w:val="24"/>
              </w:rPr>
              <w:t>далее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РЦСОН)</w:t>
            </w:r>
            <w:proofErr w:type="gramEnd"/>
          </w:p>
        </w:tc>
        <w:tc>
          <w:tcPr>
            <w:tcW w:w="2278" w:type="dxa"/>
          </w:tcPr>
          <w:p w:rsidR="00371676" w:rsidRPr="00371676" w:rsidRDefault="00371676" w:rsidP="002358CA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МТСЗН Рязанской области</w:t>
            </w:r>
          </w:p>
          <w:p w:rsidR="00371676" w:rsidRPr="00371676" w:rsidRDefault="00371676" w:rsidP="002358CA">
            <w:pPr>
              <w:spacing w:line="230" w:lineRule="auto"/>
              <w:rPr>
                <w:spacing w:val="-4"/>
                <w:sz w:val="24"/>
                <w:szCs w:val="24"/>
              </w:rPr>
            </w:pPr>
          </w:p>
        </w:tc>
        <w:tc>
          <w:tcPr>
            <w:tcW w:w="2460" w:type="dxa"/>
          </w:tcPr>
          <w:p w:rsidR="00371676" w:rsidRPr="00371676" w:rsidRDefault="00371676" w:rsidP="002358CA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РКЦ функционирует на базе </w:t>
            </w:r>
            <w:r w:rsidR="00B95AB1" w:rsidRPr="00371676">
              <w:rPr>
                <w:spacing w:val="-4"/>
                <w:sz w:val="24"/>
                <w:szCs w:val="24"/>
              </w:rPr>
              <w:t>РЦСОН</w:t>
            </w:r>
          </w:p>
        </w:tc>
        <w:tc>
          <w:tcPr>
            <w:tcW w:w="1296" w:type="dxa"/>
          </w:tcPr>
          <w:p w:rsidR="00371676" w:rsidRPr="00371676" w:rsidRDefault="00371676" w:rsidP="002358CA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01.01.2026</w:t>
            </w:r>
          </w:p>
        </w:tc>
        <w:tc>
          <w:tcPr>
            <w:tcW w:w="1296" w:type="dxa"/>
          </w:tcPr>
          <w:p w:rsidR="00371676" w:rsidRPr="00371676" w:rsidRDefault="00371676" w:rsidP="002358CA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31.12.2026</w:t>
            </w:r>
          </w:p>
        </w:tc>
        <w:tc>
          <w:tcPr>
            <w:tcW w:w="1586" w:type="dxa"/>
          </w:tcPr>
          <w:p w:rsidR="00371676" w:rsidRPr="00371676" w:rsidRDefault="00371676" w:rsidP="002358CA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371676" w:rsidRPr="00371676" w:rsidRDefault="00371676" w:rsidP="002358CA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в рамках текущего финансирования</w:t>
            </w:r>
          </w:p>
          <w:p w:rsidR="00371676" w:rsidRPr="00371676" w:rsidRDefault="00371676" w:rsidP="002358CA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371676" w:rsidRPr="00371676" w:rsidTr="00371676">
        <w:tc>
          <w:tcPr>
            <w:tcW w:w="105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2.2.</w:t>
            </w:r>
          </w:p>
        </w:tc>
        <w:tc>
          <w:tcPr>
            <w:tcW w:w="2530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Организация работы специалистов в РКЦ</w:t>
            </w:r>
          </w:p>
        </w:tc>
        <w:tc>
          <w:tcPr>
            <w:tcW w:w="2278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МТСЗН Рязанской области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</w:p>
        </w:tc>
        <w:tc>
          <w:tcPr>
            <w:tcW w:w="2460" w:type="dxa"/>
          </w:tcPr>
          <w:p w:rsidR="002358CA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в</w:t>
            </w:r>
            <w:r w:rsidR="00497505">
              <w:rPr>
                <w:spacing w:val="-4"/>
                <w:sz w:val="24"/>
                <w:szCs w:val="24"/>
              </w:rPr>
              <w:t xml:space="preserve"> штатном расписании РКЦ РЦСОН</w:t>
            </w:r>
          </w:p>
          <w:p w:rsidR="00371676" w:rsidRPr="00371676" w:rsidRDefault="00497505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8 </w:t>
            </w:r>
            <w:r w:rsidR="002358CA">
              <w:rPr>
                <w:spacing w:val="-4"/>
                <w:sz w:val="24"/>
                <w:szCs w:val="24"/>
              </w:rPr>
              <w:t>шт. ед.</w:t>
            </w:r>
            <w:r w:rsidR="00371676" w:rsidRPr="00371676">
              <w:rPr>
                <w:spacing w:val="-4"/>
                <w:sz w:val="24"/>
                <w:szCs w:val="24"/>
              </w:rPr>
              <w:t xml:space="preserve"> специалистов: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5 </w:t>
            </w:r>
            <w:r w:rsidR="002358CA">
              <w:rPr>
                <w:spacing w:val="-4"/>
                <w:sz w:val="24"/>
                <w:szCs w:val="24"/>
              </w:rPr>
              <w:t xml:space="preserve">шт. ед. – </w:t>
            </w:r>
            <w:r w:rsidRPr="00371676">
              <w:rPr>
                <w:spacing w:val="-4"/>
                <w:sz w:val="24"/>
                <w:szCs w:val="24"/>
              </w:rPr>
              <w:t>старшие инспекторы;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 xml:space="preserve">1 </w:t>
            </w:r>
            <w:r w:rsidR="002358CA">
              <w:rPr>
                <w:spacing w:val="-4"/>
                <w:sz w:val="24"/>
                <w:szCs w:val="24"/>
              </w:rPr>
              <w:t xml:space="preserve">шт. ед.  – </w:t>
            </w:r>
            <w:r w:rsidRPr="00371676">
              <w:rPr>
                <w:spacing w:val="-4"/>
                <w:sz w:val="24"/>
                <w:szCs w:val="24"/>
              </w:rPr>
              <w:t>начальник отдела контроля и аналитики;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1 </w:t>
            </w:r>
            <w:r w:rsidR="002358CA">
              <w:rPr>
                <w:spacing w:val="-4"/>
                <w:sz w:val="24"/>
                <w:szCs w:val="24"/>
              </w:rPr>
              <w:t xml:space="preserve">шт. ед.  – </w:t>
            </w:r>
            <w:r w:rsidRPr="00371676">
              <w:rPr>
                <w:spacing w:val="-4"/>
                <w:sz w:val="24"/>
                <w:szCs w:val="24"/>
              </w:rPr>
              <w:t xml:space="preserve">заведующий отделением аналитики; 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1 </w:t>
            </w:r>
            <w:r w:rsidR="002358CA">
              <w:rPr>
                <w:spacing w:val="-4"/>
                <w:sz w:val="24"/>
                <w:szCs w:val="24"/>
              </w:rPr>
              <w:t xml:space="preserve">шт. ед.  – </w:t>
            </w:r>
            <w:r w:rsidRPr="00371676">
              <w:rPr>
                <w:spacing w:val="-4"/>
                <w:sz w:val="24"/>
                <w:szCs w:val="24"/>
              </w:rPr>
              <w:t>руководитель РКЦ</w:t>
            </w:r>
          </w:p>
        </w:tc>
        <w:tc>
          <w:tcPr>
            <w:tcW w:w="12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01.01.2026</w:t>
            </w:r>
          </w:p>
        </w:tc>
        <w:tc>
          <w:tcPr>
            <w:tcW w:w="12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31.12.2026</w:t>
            </w:r>
          </w:p>
        </w:tc>
        <w:tc>
          <w:tcPr>
            <w:tcW w:w="158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в рамках текущего финансирования</w:t>
            </w:r>
          </w:p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371676" w:rsidRPr="00371676" w:rsidTr="00371676">
        <w:tc>
          <w:tcPr>
            <w:tcW w:w="105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530" w:type="dxa"/>
          </w:tcPr>
          <w:p w:rsidR="00371676" w:rsidRPr="00371676" w:rsidRDefault="00371676" w:rsidP="00B95AB1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Функционирование территориальных координационных центров (</w:t>
            </w:r>
            <w:r w:rsidR="00B95AB1">
              <w:rPr>
                <w:spacing w:val="-4"/>
                <w:sz w:val="24"/>
                <w:szCs w:val="24"/>
              </w:rPr>
              <w:t>далее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ТКЦ) на базе РЦСОН</w:t>
            </w:r>
          </w:p>
        </w:tc>
        <w:tc>
          <w:tcPr>
            <w:tcW w:w="2278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МТСЗН Рязанской области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</w:tcPr>
          <w:p w:rsidR="00B95AB1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функционируют 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19 ТКЦ на базе РЦСОН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01.01.2026</w:t>
            </w:r>
          </w:p>
        </w:tc>
        <w:tc>
          <w:tcPr>
            <w:tcW w:w="12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31.12.2026</w:t>
            </w:r>
          </w:p>
        </w:tc>
        <w:tc>
          <w:tcPr>
            <w:tcW w:w="158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в рамках текущего финансирования</w:t>
            </w:r>
          </w:p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371676" w:rsidRPr="00371676" w:rsidTr="00371676">
        <w:tc>
          <w:tcPr>
            <w:tcW w:w="105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2.4.</w:t>
            </w:r>
          </w:p>
        </w:tc>
        <w:tc>
          <w:tcPr>
            <w:tcW w:w="2530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Организация работы специалистов по социальной работе (экспертов по оценке нуждаемости) в ТКЦ</w:t>
            </w:r>
          </w:p>
        </w:tc>
        <w:tc>
          <w:tcPr>
            <w:tcW w:w="2278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МТСЗН Рязанской области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</w:tcPr>
          <w:p w:rsidR="00371676" w:rsidRPr="00371676" w:rsidRDefault="00371676" w:rsidP="00371676">
            <w:pPr>
              <w:spacing w:line="233" w:lineRule="auto"/>
              <w:ind w:right="-57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в штатном расписании ТКЦ 50 </w:t>
            </w:r>
            <w:r w:rsidR="002358CA">
              <w:rPr>
                <w:spacing w:val="-4"/>
                <w:sz w:val="24"/>
                <w:szCs w:val="24"/>
              </w:rPr>
              <w:t>шт. ед.</w:t>
            </w:r>
            <w:r w:rsidRPr="00371676">
              <w:rPr>
                <w:spacing w:val="-4"/>
                <w:sz w:val="24"/>
                <w:szCs w:val="24"/>
              </w:rPr>
              <w:t xml:space="preserve"> специалистов по социальной работе (экспертов по оценке нуждаемости):</w:t>
            </w:r>
          </w:p>
          <w:p w:rsidR="00371676" w:rsidRPr="00371676" w:rsidRDefault="00371676" w:rsidP="00371676">
            <w:pPr>
              <w:pStyle w:val="afb"/>
              <w:tabs>
                <w:tab w:val="left" w:pos="311"/>
              </w:tabs>
              <w:spacing w:line="233" w:lineRule="auto"/>
              <w:ind w:left="28" w:right="-57"/>
              <w:rPr>
                <w:spacing w:val="-4"/>
                <w:sz w:val="24"/>
                <w:szCs w:val="24"/>
              </w:rPr>
            </w:pPr>
            <w:proofErr w:type="gramStart"/>
            <w:r w:rsidRPr="00371676">
              <w:rPr>
                <w:spacing w:val="-4"/>
                <w:sz w:val="24"/>
                <w:szCs w:val="24"/>
              </w:rPr>
              <w:t>ТКЦ № 1 по Октябрьском</w:t>
            </w:r>
            <w:r w:rsidR="002358CA">
              <w:rPr>
                <w:spacing w:val="-4"/>
                <w:sz w:val="24"/>
                <w:szCs w:val="24"/>
              </w:rPr>
              <w:t>у району г. Рязани – 4 шт. ед.</w:t>
            </w:r>
            <w:r w:rsidR="002358CA">
              <w:rPr>
                <w:spacing w:val="-4"/>
                <w:sz w:val="24"/>
                <w:szCs w:val="24"/>
              </w:rPr>
              <w:br/>
            </w:r>
            <w:r w:rsidRPr="00371676">
              <w:rPr>
                <w:spacing w:val="-4"/>
                <w:sz w:val="24"/>
                <w:szCs w:val="24"/>
              </w:rPr>
              <w:t xml:space="preserve">(г. Рязань,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r w:rsidRPr="00371676">
              <w:rPr>
                <w:spacing w:val="-4"/>
                <w:sz w:val="24"/>
                <w:szCs w:val="24"/>
              </w:rPr>
              <w:t>Лермонтова, д. 20);</w:t>
            </w:r>
            <w:proofErr w:type="gramEnd"/>
          </w:p>
          <w:p w:rsidR="00371676" w:rsidRPr="00371676" w:rsidRDefault="002358CA" w:rsidP="00371676">
            <w:pPr>
              <w:pStyle w:val="afb"/>
              <w:tabs>
                <w:tab w:val="left" w:pos="311"/>
              </w:tabs>
              <w:spacing w:line="233" w:lineRule="auto"/>
              <w:ind w:left="28" w:right="-57"/>
              <w:rPr>
                <w:spacing w:val="-4"/>
                <w:sz w:val="24"/>
                <w:szCs w:val="24"/>
              </w:rPr>
            </w:pPr>
            <w:proofErr w:type="gramStart"/>
            <w:r>
              <w:rPr>
                <w:spacing w:val="-4"/>
                <w:sz w:val="24"/>
                <w:szCs w:val="24"/>
              </w:rPr>
              <w:t xml:space="preserve">ТКЦ № 2 по Советскому району г. Рязани и Рязанскому району – </w:t>
            </w:r>
            <w:r w:rsidR="00371676" w:rsidRPr="00371676">
              <w:rPr>
                <w:spacing w:val="-4"/>
                <w:sz w:val="24"/>
                <w:szCs w:val="24"/>
              </w:rPr>
              <w:t xml:space="preserve">3 шт. ед. (г. Рязань,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r w:rsidR="00371676" w:rsidRPr="00371676">
              <w:rPr>
                <w:spacing w:val="-4"/>
                <w:sz w:val="24"/>
                <w:szCs w:val="24"/>
              </w:rPr>
              <w:t>Лермонтова, д. 20);</w:t>
            </w:r>
            <w:proofErr w:type="gramEnd"/>
          </w:p>
          <w:p w:rsidR="002358CA" w:rsidRDefault="00371676" w:rsidP="00371676">
            <w:pPr>
              <w:pStyle w:val="afb"/>
              <w:tabs>
                <w:tab w:val="left" w:pos="311"/>
              </w:tabs>
              <w:spacing w:line="233" w:lineRule="auto"/>
              <w:ind w:left="28" w:right="-57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ТКЦ № 3 по Жел</w:t>
            </w:r>
            <w:r>
              <w:rPr>
                <w:spacing w:val="-4"/>
                <w:sz w:val="24"/>
                <w:szCs w:val="24"/>
              </w:rPr>
              <w:t>езнодорожному району г. Рязани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</w:p>
          <w:p w:rsidR="00371676" w:rsidRPr="00371676" w:rsidRDefault="00371676" w:rsidP="002358CA">
            <w:pPr>
              <w:pStyle w:val="afb"/>
              <w:tabs>
                <w:tab w:val="left" w:pos="311"/>
              </w:tabs>
              <w:ind w:left="28" w:right="-57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 xml:space="preserve">4 шт. ед. (г. Рязань,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r w:rsidRPr="00371676">
              <w:rPr>
                <w:spacing w:val="-4"/>
                <w:sz w:val="24"/>
                <w:szCs w:val="24"/>
              </w:rPr>
              <w:t>Лермонтова, д. 20);</w:t>
            </w:r>
          </w:p>
          <w:p w:rsidR="00371676" w:rsidRPr="00371676" w:rsidRDefault="00371676" w:rsidP="002358CA">
            <w:pPr>
              <w:pStyle w:val="afb"/>
              <w:tabs>
                <w:tab w:val="left" w:pos="311"/>
              </w:tabs>
              <w:ind w:left="28" w:right="-57"/>
              <w:rPr>
                <w:spacing w:val="-4"/>
                <w:sz w:val="24"/>
                <w:szCs w:val="24"/>
              </w:rPr>
            </w:pPr>
            <w:proofErr w:type="gramStart"/>
            <w:r w:rsidRPr="00371676">
              <w:rPr>
                <w:spacing w:val="-4"/>
                <w:sz w:val="24"/>
                <w:szCs w:val="24"/>
              </w:rPr>
              <w:t>ТКЦ № 4 по</w:t>
            </w:r>
            <w:r>
              <w:rPr>
                <w:spacing w:val="-4"/>
                <w:sz w:val="24"/>
                <w:szCs w:val="24"/>
              </w:rPr>
              <w:t xml:space="preserve"> Московскому району </w:t>
            </w:r>
            <w:r>
              <w:rPr>
                <w:spacing w:val="-4"/>
                <w:sz w:val="24"/>
                <w:szCs w:val="24"/>
              </w:rPr>
              <w:br/>
              <w:t>г. Рязани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 xml:space="preserve">5 шт. ед. </w:t>
            </w:r>
            <w:r w:rsidRPr="00371676">
              <w:rPr>
                <w:spacing w:val="-4"/>
                <w:sz w:val="24"/>
                <w:szCs w:val="24"/>
              </w:rPr>
              <w:br/>
              <w:t xml:space="preserve">(г. Рязань,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r w:rsidRPr="00371676">
              <w:rPr>
                <w:spacing w:val="-4"/>
                <w:sz w:val="24"/>
                <w:szCs w:val="24"/>
              </w:rPr>
              <w:t>Лермонтова, д. 20);</w:t>
            </w:r>
            <w:proofErr w:type="gramEnd"/>
          </w:p>
          <w:p w:rsidR="00371676" w:rsidRPr="00371676" w:rsidRDefault="00371676" w:rsidP="002358CA">
            <w:pPr>
              <w:pStyle w:val="afb"/>
              <w:tabs>
                <w:tab w:val="left" w:pos="311"/>
              </w:tabs>
              <w:ind w:left="0" w:right="-57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ТКЦ по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Ермишин-скому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району Рязанской области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</w:p>
          <w:p w:rsidR="00371676" w:rsidRPr="00371676" w:rsidRDefault="00371676" w:rsidP="002358CA">
            <w:pPr>
              <w:pStyle w:val="afb"/>
              <w:tabs>
                <w:tab w:val="left" w:pos="311"/>
              </w:tabs>
              <w:ind w:left="0" w:right="-57"/>
              <w:rPr>
                <w:spacing w:val="-4"/>
                <w:sz w:val="24"/>
                <w:szCs w:val="24"/>
              </w:rPr>
            </w:pPr>
            <w:proofErr w:type="gramStart"/>
            <w:r w:rsidRPr="00371676">
              <w:rPr>
                <w:spacing w:val="-4"/>
                <w:sz w:val="24"/>
                <w:szCs w:val="24"/>
              </w:rPr>
              <w:t xml:space="preserve">1 шт. ед. (Рязанская обл.,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Ермишинский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р.п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>.</w:t>
            </w:r>
            <w:proofErr w:type="gramEnd"/>
            <w:r w:rsidRPr="0037167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71676">
              <w:rPr>
                <w:spacing w:val="-4"/>
                <w:sz w:val="24"/>
                <w:szCs w:val="24"/>
              </w:rPr>
              <w:t>Ермишь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r w:rsidRPr="00371676">
              <w:rPr>
                <w:spacing w:val="-4"/>
                <w:sz w:val="24"/>
                <w:szCs w:val="24"/>
              </w:rPr>
              <w:t>Московская, д. 63);</w:t>
            </w:r>
            <w:proofErr w:type="gramEnd"/>
          </w:p>
          <w:p w:rsidR="00371676" w:rsidRPr="00371676" w:rsidRDefault="00371676" w:rsidP="002358CA">
            <w:pPr>
              <w:pStyle w:val="afb"/>
              <w:tabs>
                <w:tab w:val="left" w:pos="311"/>
              </w:tabs>
              <w:ind w:left="0" w:right="-57"/>
              <w:rPr>
                <w:spacing w:val="-4"/>
                <w:sz w:val="24"/>
                <w:szCs w:val="24"/>
              </w:rPr>
            </w:pPr>
            <w:proofErr w:type="gramStart"/>
            <w:r w:rsidRPr="00371676">
              <w:rPr>
                <w:spacing w:val="-4"/>
                <w:sz w:val="24"/>
                <w:szCs w:val="24"/>
              </w:rPr>
              <w:t xml:space="preserve">ТКЦ по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Кадомскому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району Рязанской области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 xml:space="preserve">1 шт. ед. (Рязанская обл.,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Кадомский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район,</w:t>
            </w:r>
            <w:r w:rsidRPr="00371676">
              <w:rPr>
                <w:spacing w:val="-4"/>
                <w:sz w:val="24"/>
                <w:szCs w:val="24"/>
              </w:rPr>
              <w:br/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р.п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>.</w:t>
            </w:r>
            <w:proofErr w:type="gramEnd"/>
            <w:r w:rsidRPr="0037167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71676">
              <w:rPr>
                <w:spacing w:val="-4"/>
                <w:sz w:val="24"/>
                <w:szCs w:val="24"/>
              </w:rPr>
              <w:t>Кадом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r w:rsidRPr="00371676">
              <w:rPr>
                <w:spacing w:val="-4"/>
                <w:sz w:val="24"/>
                <w:szCs w:val="24"/>
              </w:rPr>
              <w:t>Ленина, д. 79);</w:t>
            </w:r>
            <w:proofErr w:type="gramEnd"/>
          </w:p>
          <w:p w:rsidR="00371676" w:rsidRPr="00371676" w:rsidRDefault="00371676" w:rsidP="002358CA">
            <w:pPr>
              <w:pStyle w:val="afb"/>
              <w:tabs>
                <w:tab w:val="left" w:pos="311"/>
              </w:tabs>
              <w:ind w:left="0" w:right="-57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ТКЦ по г.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Касимов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и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Касимовскому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району  Рязанской области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</w:p>
          <w:p w:rsidR="00371676" w:rsidRPr="00371676" w:rsidRDefault="00371676" w:rsidP="002358CA">
            <w:pPr>
              <w:pStyle w:val="afb"/>
              <w:tabs>
                <w:tab w:val="left" w:pos="311"/>
              </w:tabs>
              <w:ind w:left="0" w:right="-57"/>
              <w:rPr>
                <w:spacing w:val="-4"/>
                <w:sz w:val="24"/>
                <w:szCs w:val="24"/>
              </w:rPr>
            </w:pPr>
            <w:proofErr w:type="gramStart"/>
            <w:r w:rsidRPr="00371676">
              <w:rPr>
                <w:spacing w:val="-4"/>
                <w:sz w:val="24"/>
                <w:szCs w:val="24"/>
              </w:rPr>
              <w:t xml:space="preserve">3 шт. ед. (Рязанская обл.,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Касимовский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район, г.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Касимов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r w:rsidRPr="00371676">
              <w:rPr>
                <w:spacing w:val="-4"/>
                <w:sz w:val="24"/>
                <w:szCs w:val="24"/>
              </w:rPr>
              <w:t>Советская, д. 226а);</w:t>
            </w:r>
            <w:proofErr w:type="gramEnd"/>
          </w:p>
          <w:p w:rsidR="00371676" w:rsidRPr="00371676" w:rsidRDefault="00371676" w:rsidP="002358CA">
            <w:pPr>
              <w:pStyle w:val="afb"/>
              <w:tabs>
                <w:tab w:val="left" w:pos="311"/>
              </w:tabs>
              <w:ind w:left="28" w:right="-57"/>
              <w:rPr>
                <w:spacing w:val="-4"/>
                <w:sz w:val="24"/>
                <w:szCs w:val="24"/>
              </w:rPr>
            </w:pPr>
            <w:proofErr w:type="gramStart"/>
            <w:r w:rsidRPr="00371676">
              <w:rPr>
                <w:spacing w:val="-4"/>
                <w:sz w:val="24"/>
                <w:szCs w:val="24"/>
              </w:rPr>
              <w:t xml:space="preserve">ТКЦ по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Клепиковско-му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району Рязанской области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 xml:space="preserve">2 шт. ед. (Рязанская обл.,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Клепиковский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lastRenderedPageBreak/>
              <w:t>р.п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>.</w:t>
            </w:r>
            <w:proofErr w:type="gramEnd"/>
            <w:r w:rsidRPr="0037167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71676">
              <w:rPr>
                <w:spacing w:val="-4"/>
                <w:sz w:val="24"/>
                <w:szCs w:val="24"/>
              </w:rPr>
              <w:t>Тума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r w:rsidRPr="00371676">
              <w:rPr>
                <w:spacing w:val="-4"/>
                <w:sz w:val="24"/>
                <w:szCs w:val="24"/>
              </w:rPr>
              <w:t>Ленина, д. 158);</w:t>
            </w:r>
            <w:proofErr w:type="gramEnd"/>
          </w:p>
          <w:p w:rsidR="00371676" w:rsidRPr="00371676" w:rsidRDefault="00371676" w:rsidP="00371676">
            <w:pPr>
              <w:pStyle w:val="afb"/>
              <w:tabs>
                <w:tab w:val="left" w:pos="311"/>
              </w:tabs>
              <w:spacing w:line="233" w:lineRule="auto"/>
              <w:ind w:left="0" w:right="-57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ТКЦ по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Кораблинско</w:t>
            </w:r>
            <w:r>
              <w:rPr>
                <w:spacing w:val="-4"/>
                <w:sz w:val="24"/>
                <w:szCs w:val="24"/>
              </w:rPr>
              <w:t>-</w:t>
            </w:r>
            <w:r w:rsidRPr="00371676">
              <w:rPr>
                <w:spacing w:val="-4"/>
                <w:sz w:val="24"/>
                <w:szCs w:val="24"/>
              </w:rPr>
              <w:t>му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району Рязанской области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 xml:space="preserve">1 шт. ед. (Рязанская обл.,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Кораблинский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район, г. Кораблино, </w:t>
            </w:r>
            <w:r w:rsidR="00497505">
              <w:rPr>
                <w:spacing w:val="-4"/>
                <w:sz w:val="24"/>
                <w:szCs w:val="24"/>
              </w:rPr>
              <w:t>ул. имени</w:t>
            </w:r>
            <w:r w:rsidRPr="00371676">
              <w:rPr>
                <w:spacing w:val="-4"/>
                <w:sz w:val="24"/>
                <w:szCs w:val="24"/>
              </w:rPr>
              <w:t xml:space="preserve"> И.Н. </w:t>
            </w:r>
            <w:proofErr w:type="gramStart"/>
            <w:r w:rsidRPr="00371676">
              <w:rPr>
                <w:spacing w:val="-4"/>
                <w:sz w:val="24"/>
                <w:szCs w:val="24"/>
              </w:rPr>
              <w:t>Зыка</w:t>
            </w:r>
            <w:r w:rsidR="00497505">
              <w:rPr>
                <w:spacing w:val="-4"/>
                <w:sz w:val="24"/>
                <w:szCs w:val="24"/>
              </w:rPr>
              <w:t>-</w:t>
            </w:r>
            <w:r w:rsidRPr="00371676">
              <w:rPr>
                <w:spacing w:val="-4"/>
                <w:sz w:val="24"/>
                <w:szCs w:val="24"/>
              </w:rPr>
              <w:t>нова</w:t>
            </w:r>
            <w:proofErr w:type="gramEnd"/>
            <w:r w:rsidRPr="00371676">
              <w:rPr>
                <w:spacing w:val="-4"/>
                <w:sz w:val="24"/>
                <w:szCs w:val="24"/>
              </w:rPr>
              <w:t>, д.</w:t>
            </w:r>
            <w:r w:rsidR="009B6827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1);</w:t>
            </w:r>
          </w:p>
          <w:p w:rsidR="00371676" w:rsidRPr="00371676" w:rsidRDefault="00371676" w:rsidP="00371676">
            <w:pPr>
              <w:pStyle w:val="afb"/>
              <w:tabs>
                <w:tab w:val="left" w:pos="311"/>
              </w:tabs>
              <w:spacing w:line="233" w:lineRule="auto"/>
              <w:ind w:left="28" w:right="-57"/>
              <w:rPr>
                <w:spacing w:val="-4"/>
                <w:sz w:val="24"/>
                <w:szCs w:val="24"/>
              </w:rPr>
            </w:pPr>
            <w:proofErr w:type="gramStart"/>
            <w:r w:rsidRPr="00371676">
              <w:rPr>
                <w:spacing w:val="-4"/>
                <w:sz w:val="24"/>
                <w:szCs w:val="24"/>
              </w:rPr>
              <w:t xml:space="preserve">ТКЦ по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Михайловско</w:t>
            </w:r>
            <w:r>
              <w:rPr>
                <w:spacing w:val="-4"/>
                <w:sz w:val="24"/>
                <w:szCs w:val="24"/>
              </w:rPr>
              <w:t>-</w:t>
            </w:r>
            <w:r w:rsidRPr="00371676">
              <w:rPr>
                <w:spacing w:val="-4"/>
                <w:sz w:val="24"/>
                <w:szCs w:val="24"/>
              </w:rPr>
              <w:t>му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и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Захаровскому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районам Рязанской области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 xml:space="preserve">3 шт. ед. (Рязанская обл., Михайловский район, г. Михайлов,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Пронская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, д. 19); </w:t>
            </w:r>
            <w:r w:rsidRPr="00371676">
              <w:rPr>
                <w:spacing w:val="-4"/>
                <w:sz w:val="24"/>
                <w:szCs w:val="24"/>
                <w:highlight w:val="yellow"/>
              </w:rPr>
              <w:br/>
            </w:r>
            <w:r w:rsidRPr="00371676">
              <w:rPr>
                <w:spacing w:val="-4"/>
                <w:sz w:val="24"/>
                <w:szCs w:val="24"/>
              </w:rPr>
              <w:t xml:space="preserve">ТКЦ по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Рыбновскому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району Рязанской области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1 шт. ед. (Рязан</w:t>
            </w:r>
            <w:r>
              <w:rPr>
                <w:spacing w:val="-4"/>
                <w:sz w:val="24"/>
                <w:szCs w:val="24"/>
              </w:rPr>
              <w:t xml:space="preserve">ская обл., </w:t>
            </w:r>
            <w:proofErr w:type="spellStart"/>
            <w:r>
              <w:rPr>
                <w:spacing w:val="-4"/>
                <w:sz w:val="24"/>
                <w:szCs w:val="24"/>
              </w:rPr>
              <w:t>Рыбновский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район, г. </w:t>
            </w:r>
            <w:r w:rsidRPr="00371676">
              <w:rPr>
                <w:spacing w:val="-4"/>
                <w:sz w:val="24"/>
                <w:szCs w:val="24"/>
              </w:rPr>
              <w:t xml:space="preserve">Рыбное,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r w:rsidRPr="00371676">
              <w:rPr>
                <w:spacing w:val="-4"/>
                <w:sz w:val="24"/>
                <w:szCs w:val="24"/>
              </w:rPr>
              <w:t>Большая, д. 10а);</w:t>
            </w:r>
            <w:proofErr w:type="gramEnd"/>
          </w:p>
          <w:p w:rsidR="00371676" w:rsidRPr="00371676" w:rsidRDefault="00371676" w:rsidP="00371676">
            <w:pPr>
              <w:pStyle w:val="afb"/>
              <w:tabs>
                <w:tab w:val="left" w:pos="453"/>
              </w:tabs>
              <w:spacing w:line="233" w:lineRule="auto"/>
              <w:ind w:left="28" w:right="-57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ТКЦ по Ряжскому и Александро-Невскому районам Рязанской области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 xml:space="preserve">2 шт. ед. (Рязанская обл., Ряжский район, </w:t>
            </w:r>
            <w:r w:rsidRPr="00371676">
              <w:rPr>
                <w:spacing w:val="-4"/>
                <w:sz w:val="24"/>
                <w:szCs w:val="24"/>
              </w:rPr>
              <w:br/>
              <w:t xml:space="preserve">г. Ряжск,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r w:rsidRPr="00371676">
              <w:rPr>
                <w:spacing w:val="-4"/>
                <w:sz w:val="24"/>
                <w:szCs w:val="24"/>
              </w:rPr>
              <w:t>М. </w:t>
            </w:r>
            <w:proofErr w:type="spellStart"/>
            <w:proofErr w:type="gramStart"/>
            <w:r w:rsidRPr="00371676">
              <w:rPr>
                <w:spacing w:val="-4"/>
                <w:sz w:val="24"/>
                <w:szCs w:val="24"/>
              </w:rPr>
              <w:t>Горь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>-кого</w:t>
            </w:r>
            <w:proofErr w:type="gramEnd"/>
            <w:r w:rsidRPr="00371676">
              <w:rPr>
                <w:spacing w:val="-4"/>
                <w:sz w:val="24"/>
                <w:szCs w:val="24"/>
              </w:rPr>
              <w:t>, д. 106);</w:t>
            </w:r>
          </w:p>
          <w:p w:rsidR="00371676" w:rsidRDefault="00371676" w:rsidP="00371676">
            <w:pPr>
              <w:pStyle w:val="afb"/>
              <w:tabs>
                <w:tab w:val="left" w:pos="311"/>
              </w:tabs>
              <w:spacing w:line="233" w:lineRule="auto"/>
              <w:ind w:left="28" w:right="-57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ТКЦ по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lastRenderedPageBreak/>
              <w:t>Сапожковскому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Ухоловскому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и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Сараевскому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районам Рязанской области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</w:p>
          <w:p w:rsidR="00371676" w:rsidRDefault="00371676" w:rsidP="00371676">
            <w:pPr>
              <w:pStyle w:val="afb"/>
              <w:tabs>
                <w:tab w:val="left" w:pos="311"/>
              </w:tabs>
              <w:spacing w:line="233" w:lineRule="auto"/>
              <w:ind w:left="28" w:right="-57"/>
              <w:rPr>
                <w:spacing w:val="-4"/>
                <w:sz w:val="24"/>
                <w:szCs w:val="24"/>
              </w:rPr>
            </w:pPr>
            <w:proofErr w:type="gramStart"/>
            <w:r w:rsidRPr="00371676">
              <w:rPr>
                <w:spacing w:val="-4"/>
                <w:sz w:val="24"/>
                <w:szCs w:val="24"/>
              </w:rPr>
              <w:t xml:space="preserve">3 шт. ед. (Рязанская обл.,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Сапожковский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р.п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>.</w:t>
            </w:r>
            <w:proofErr w:type="gramEnd"/>
            <w:r w:rsidRPr="00371676">
              <w:rPr>
                <w:spacing w:val="-4"/>
                <w:sz w:val="24"/>
                <w:szCs w:val="24"/>
              </w:rPr>
              <w:t xml:space="preserve"> Сапожок,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proofErr w:type="gramStart"/>
            <w:r w:rsidRPr="00371676">
              <w:rPr>
                <w:spacing w:val="-4"/>
                <w:sz w:val="24"/>
                <w:szCs w:val="24"/>
              </w:rPr>
              <w:t>Садовая</w:t>
            </w:r>
            <w:proofErr w:type="gramEnd"/>
            <w:r w:rsidRPr="00371676">
              <w:rPr>
                <w:spacing w:val="-4"/>
                <w:sz w:val="24"/>
                <w:szCs w:val="24"/>
              </w:rPr>
              <w:t xml:space="preserve">, д. 21; </w:t>
            </w:r>
            <w:r w:rsidRPr="00371676">
              <w:rPr>
                <w:spacing w:val="-4"/>
                <w:sz w:val="24"/>
                <w:szCs w:val="24"/>
              </w:rPr>
              <w:br/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Сараевский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район, </w:t>
            </w:r>
          </w:p>
          <w:p w:rsidR="00371676" w:rsidRPr="00371676" w:rsidRDefault="00371676" w:rsidP="00371676">
            <w:pPr>
              <w:pStyle w:val="afb"/>
              <w:tabs>
                <w:tab w:val="left" w:pos="311"/>
              </w:tabs>
              <w:spacing w:line="233" w:lineRule="auto"/>
              <w:ind w:left="28" w:right="-57"/>
              <w:rPr>
                <w:spacing w:val="-4"/>
                <w:sz w:val="24"/>
                <w:szCs w:val="24"/>
              </w:rPr>
            </w:pPr>
            <w:proofErr w:type="spellStart"/>
            <w:r w:rsidRPr="00371676">
              <w:rPr>
                <w:spacing w:val="-4"/>
                <w:sz w:val="24"/>
                <w:szCs w:val="24"/>
              </w:rPr>
              <w:t>р.п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. Сараи,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proofErr w:type="gramStart"/>
            <w:r w:rsidRPr="00371676">
              <w:rPr>
                <w:spacing w:val="-4"/>
                <w:sz w:val="24"/>
                <w:szCs w:val="24"/>
              </w:rPr>
              <w:t>Заводская</w:t>
            </w:r>
            <w:proofErr w:type="gramEnd"/>
            <w:r w:rsidRPr="00371676">
              <w:rPr>
                <w:spacing w:val="-4"/>
                <w:sz w:val="24"/>
                <w:szCs w:val="24"/>
              </w:rPr>
              <w:t>, д. 66);</w:t>
            </w:r>
          </w:p>
          <w:p w:rsidR="00371676" w:rsidRPr="00371676" w:rsidRDefault="00731649" w:rsidP="00371676">
            <w:pPr>
              <w:pStyle w:val="afb"/>
              <w:tabs>
                <w:tab w:val="left" w:pos="453"/>
              </w:tabs>
              <w:spacing w:line="233" w:lineRule="auto"/>
              <w:ind w:left="28" w:right="-57"/>
              <w:rPr>
                <w:spacing w:val="-4"/>
                <w:sz w:val="24"/>
                <w:szCs w:val="24"/>
              </w:rPr>
            </w:pPr>
            <w:proofErr w:type="gramStart"/>
            <w:r>
              <w:rPr>
                <w:spacing w:val="-4"/>
                <w:sz w:val="24"/>
                <w:szCs w:val="24"/>
              </w:rPr>
              <w:t xml:space="preserve">ТКЦ по г. Сасово, </w:t>
            </w:r>
            <w:proofErr w:type="spellStart"/>
            <w:r>
              <w:rPr>
                <w:spacing w:val="-4"/>
                <w:sz w:val="24"/>
                <w:szCs w:val="24"/>
              </w:rPr>
              <w:t>Сасовскому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и</w:t>
            </w:r>
            <w:r w:rsidR="00371676" w:rsidRPr="0037167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371676" w:rsidRPr="00371676">
              <w:rPr>
                <w:spacing w:val="-4"/>
                <w:sz w:val="24"/>
                <w:szCs w:val="24"/>
              </w:rPr>
              <w:t>Пителинскому</w:t>
            </w:r>
            <w:proofErr w:type="spellEnd"/>
            <w:r w:rsidR="00371676" w:rsidRPr="00371676">
              <w:rPr>
                <w:spacing w:val="-4"/>
                <w:sz w:val="24"/>
                <w:szCs w:val="24"/>
              </w:rPr>
              <w:t xml:space="preserve"> районам  Рязанской области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="00371676" w:rsidRPr="00371676">
              <w:rPr>
                <w:spacing w:val="-4"/>
                <w:sz w:val="24"/>
                <w:szCs w:val="24"/>
              </w:rPr>
              <w:t xml:space="preserve">3 шт. ед. (Рязанская обл., </w:t>
            </w:r>
            <w:proofErr w:type="spellStart"/>
            <w:r w:rsidR="00371676" w:rsidRPr="00371676">
              <w:rPr>
                <w:spacing w:val="-4"/>
                <w:sz w:val="24"/>
                <w:szCs w:val="24"/>
              </w:rPr>
              <w:t>Сасовский</w:t>
            </w:r>
            <w:proofErr w:type="spellEnd"/>
            <w:r w:rsidR="00371676" w:rsidRPr="00371676">
              <w:rPr>
                <w:spacing w:val="-4"/>
                <w:sz w:val="24"/>
                <w:szCs w:val="24"/>
              </w:rPr>
              <w:t xml:space="preserve"> район,  </w:t>
            </w:r>
            <w:r w:rsidR="00371676" w:rsidRPr="00371676">
              <w:rPr>
                <w:spacing w:val="-4"/>
                <w:sz w:val="24"/>
                <w:szCs w:val="24"/>
              </w:rPr>
              <w:br/>
              <w:t xml:space="preserve">г. Сасово,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r w:rsidR="00371676" w:rsidRPr="00371676">
              <w:rPr>
                <w:spacing w:val="-4"/>
                <w:sz w:val="24"/>
                <w:szCs w:val="24"/>
              </w:rPr>
              <w:t>Малышева, д. 96);</w:t>
            </w:r>
            <w:proofErr w:type="gramEnd"/>
          </w:p>
          <w:p w:rsidR="00371676" w:rsidRPr="00371676" w:rsidRDefault="00731649" w:rsidP="00371676">
            <w:pPr>
              <w:pStyle w:val="afb"/>
              <w:tabs>
                <w:tab w:val="left" w:pos="453"/>
              </w:tabs>
              <w:spacing w:line="233" w:lineRule="auto"/>
              <w:ind w:left="28" w:right="-57"/>
              <w:rPr>
                <w:spacing w:val="-4"/>
                <w:sz w:val="24"/>
                <w:szCs w:val="24"/>
              </w:rPr>
            </w:pPr>
            <w:proofErr w:type="gramStart"/>
            <w:r>
              <w:rPr>
                <w:spacing w:val="-4"/>
                <w:sz w:val="24"/>
                <w:szCs w:val="24"/>
              </w:rPr>
              <w:t xml:space="preserve">ТКЦ по г. Скопин, </w:t>
            </w:r>
            <w:proofErr w:type="spellStart"/>
            <w:r>
              <w:rPr>
                <w:spacing w:val="-4"/>
                <w:sz w:val="24"/>
                <w:szCs w:val="24"/>
              </w:rPr>
              <w:t>Скопинскому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и</w:t>
            </w:r>
            <w:r w:rsidR="00371676" w:rsidRPr="00371676">
              <w:rPr>
                <w:spacing w:val="-4"/>
                <w:sz w:val="24"/>
                <w:szCs w:val="24"/>
              </w:rPr>
              <w:t xml:space="preserve"> Милославскому район</w:t>
            </w:r>
            <w:r>
              <w:rPr>
                <w:spacing w:val="-4"/>
                <w:sz w:val="24"/>
                <w:szCs w:val="24"/>
              </w:rPr>
              <w:t>ам</w:t>
            </w:r>
            <w:r w:rsidR="00371676" w:rsidRPr="00371676">
              <w:rPr>
                <w:spacing w:val="-4"/>
                <w:sz w:val="24"/>
                <w:szCs w:val="24"/>
              </w:rPr>
              <w:t xml:space="preserve"> Рязанской области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="00371676" w:rsidRPr="00371676">
              <w:rPr>
                <w:spacing w:val="-4"/>
                <w:sz w:val="24"/>
                <w:szCs w:val="24"/>
              </w:rPr>
              <w:t xml:space="preserve">6 шт. ед. (Рязанская обл., </w:t>
            </w:r>
            <w:proofErr w:type="spellStart"/>
            <w:r w:rsidR="00371676" w:rsidRPr="00371676">
              <w:rPr>
                <w:spacing w:val="-4"/>
                <w:sz w:val="24"/>
                <w:szCs w:val="24"/>
              </w:rPr>
              <w:t>Скопинский</w:t>
            </w:r>
            <w:proofErr w:type="spellEnd"/>
            <w:r w:rsidR="00371676" w:rsidRPr="00371676">
              <w:rPr>
                <w:spacing w:val="-4"/>
                <w:sz w:val="24"/>
                <w:szCs w:val="24"/>
              </w:rPr>
              <w:t xml:space="preserve"> район,  </w:t>
            </w:r>
            <w:r w:rsidR="00371676" w:rsidRPr="00371676">
              <w:rPr>
                <w:spacing w:val="-4"/>
                <w:sz w:val="24"/>
                <w:szCs w:val="24"/>
              </w:rPr>
              <w:br/>
              <w:t xml:space="preserve">г. Скопин,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r w:rsidR="00371676" w:rsidRPr="00371676">
              <w:rPr>
                <w:spacing w:val="-4"/>
                <w:sz w:val="24"/>
                <w:szCs w:val="24"/>
              </w:rPr>
              <w:t xml:space="preserve">Ленина, д. 1; Милославский район, </w:t>
            </w:r>
            <w:proofErr w:type="spellStart"/>
            <w:r w:rsidR="00371676" w:rsidRPr="00371676">
              <w:rPr>
                <w:spacing w:val="-4"/>
                <w:sz w:val="24"/>
                <w:szCs w:val="24"/>
              </w:rPr>
              <w:t>р.п</w:t>
            </w:r>
            <w:proofErr w:type="spellEnd"/>
            <w:r w:rsidR="00371676" w:rsidRPr="00371676">
              <w:rPr>
                <w:spacing w:val="-4"/>
                <w:sz w:val="24"/>
                <w:szCs w:val="24"/>
              </w:rPr>
              <w:t>.</w:t>
            </w:r>
            <w:proofErr w:type="gramEnd"/>
            <w:r w:rsidR="00371676" w:rsidRPr="00371676">
              <w:rPr>
                <w:spacing w:val="-4"/>
                <w:sz w:val="24"/>
                <w:szCs w:val="24"/>
              </w:rPr>
              <w:t xml:space="preserve"> Милославское,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r w:rsidR="00371676" w:rsidRPr="00371676">
              <w:rPr>
                <w:spacing w:val="-4"/>
                <w:sz w:val="24"/>
                <w:szCs w:val="24"/>
              </w:rPr>
              <w:t>Ленина, д. 4);</w:t>
            </w:r>
          </w:p>
          <w:p w:rsidR="00371676" w:rsidRPr="00371676" w:rsidRDefault="00371676" w:rsidP="00371676">
            <w:pPr>
              <w:pStyle w:val="afb"/>
              <w:tabs>
                <w:tab w:val="left" w:pos="453"/>
              </w:tabs>
              <w:spacing w:line="233" w:lineRule="auto"/>
              <w:ind w:left="28" w:right="-57"/>
              <w:rPr>
                <w:spacing w:val="-4"/>
                <w:sz w:val="24"/>
                <w:szCs w:val="24"/>
              </w:rPr>
            </w:pPr>
            <w:proofErr w:type="gramStart"/>
            <w:r w:rsidRPr="00371676">
              <w:rPr>
                <w:spacing w:val="-4"/>
                <w:sz w:val="24"/>
                <w:szCs w:val="24"/>
              </w:rPr>
              <w:t xml:space="preserve">ТКЦ по Спасскому району Рязанской </w:t>
            </w:r>
            <w:r w:rsidRPr="00371676">
              <w:rPr>
                <w:spacing w:val="-4"/>
                <w:sz w:val="24"/>
                <w:szCs w:val="24"/>
              </w:rPr>
              <w:lastRenderedPageBreak/>
              <w:t>области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1 шт. ед. (Ряз</w:t>
            </w:r>
            <w:r w:rsidR="009B6827">
              <w:rPr>
                <w:spacing w:val="-4"/>
                <w:sz w:val="24"/>
                <w:szCs w:val="24"/>
              </w:rPr>
              <w:t>анская обл., Спасский район, г. </w:t>
            </w:r>
            <w:r w:rsidRPr="00371676">
              <w:rPr>
                <w:spacing w:val="-4"/>
                <w:sz w:val="24"/>
                <w:szCs w:val="24"/>
              </w:rPr>
              <w:t xml:space="preserve">Спасск-Рязанский, </w:t>
            </w:r>
            <w:r w:rsidRPr="00371676">
              <w:rPr>
                <w:spacing w:val="-4"/>
                <w:sz w:val="24"/>
                <w:szCs w:val="24"/>
              </w:rPr>
              <w:br/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r w:rsidRPr="00371676">
              <w:rPr>
                <w:spacing w:val="-4"/>
                <w:sz w:val="24"/>
                <w:szCs w:val="24"/>
              </w:rPr>
              <w:t>Советская, д. 1);</w:t>
            </w:r>
            <w:proofErr w:type="gramEnd"/>
          </w:p>
          <w:p w:rsidR="00371676" w:rsidRPr="00371676" w:rsidRDefault="00371676" w:rsidP="00371676">
            <w:pPr>
              <w:pStyle w:val="afb"/>
              <w:tabs>
                <w:tab w:val="left" w:pos="453"/>
              </w:tabs>
              <w:spacing w:line="233" w:lineRule="auto"/>
              <w:ind w:left="28" w:right="-57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t>ТКЦ по Старожилов-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скому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и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Пронскому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районам Рязанской области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 xml:space="preserve">2 шт. ед. (Рязанская обл.,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Пронский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район, г. 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Новомичуринск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, проспект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Смирягина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>, д. 23);</w:t>
            </w:r>
          </w:p>
          <w:p w:rsidR="00371676" w:rsidRDefault="00371676" w:rsidP="00371676">
            <w:pPr>
              <w:pStyle w:val="afb"/>
              <w:tabs>
                <w:tab w:val="left" w:pos="453"/>
              </w:tabs>
              <w:spacing w:line="233" w:lineRule="auto"/>
              <w:ind w:left="28" w:right="-57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ТКЦ по </w:t>
            </w:r>
            <w:proofErr w:type="spellStart"/>
            <w:r w:rsidRPr="00371676">
              <w:rPr>
                <w:bCs/>
                <w:spacing w:val="-4"/>
                <w:sz w:val="24"/>
                <w:szCs w:val="24"/>
              </w:rPr>
              <w:t>Шацкому</w:t>
            </w:r>
            <w:proofErr w:type="spellEnd"/>
            <w:r w:rsidRPr="00371676">
              <w:rPr>
                <w:bCs/>
                <w:spacing w:val="-4"/>
                <w:sz w:val="24"/>
                <w:szCs w:val="24"/>
              </w:rPr>
              <w:t xml:space="preserve"> и </w:t>
            </w:r>
            <w:proofErr w:type="spellStart"/>
            <w:r w:rsidRPr="00371676">
              <w:rPr>
                <w:bCs/>
                <w:spacing w:val="-4"/>
                <w:sz w:val="24"/>
                <w:szCs w:val="24"/>
              </w:rPr>
              <w:t>Чучковскому</w:t>
            </w:r>
            <w:proofErr w:type="spellEnd"/>
            <w:r w:rsidRPr="00371676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районам Рязанской области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</w:p>
          <w:p w:rsidR="00371676" w:rsidRPr="00371676" w:rsidRDefault="00371676" w:rsidP="00371676">
            <w:pPr>
              <w:pStyle w:val="afb"/>
              <w:tabs>
                <w:tab w:val="left" w:pos="453"/>
              </w:tabs>
              <w:spacing w:line="233" w:lineRule="auto"/>
              <w:ind w:left="28" w:right="-57"/>
              <w:rPr>
                <w:spacing w:val="-4"/>
                <w:sz w:val="24"/>
                <w:szCs w:val="24"/>
              </w:rPr>
            </w:pPr>
            <w:proofErr w:type="gramStart"/>
            <w:r w:rsidRPr="00371676">
              <w:rPr>
                <w:spacing w:val="-4"/>
                <w:sz w:val="24"/>
                <w:szCs w:val="24"/>
              </w:rPr>
              <w:t xml:space="preserve">3 шт. ед. (Рязанская обл.,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Шацкий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район, </w:t>
            </w:r>
            <w:r w:rsidRPr="00371676">
              <w:rPr>
                <w:spacing w:val="-4"/>
                <w:sz w:val="24"/>
                <w:szCs w:val="24"/>
              </w:rPr>
              <w:br/>
              <w:t xml:space="preserve">г. Шацк,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r w:rsidRPr="00371676">
              <w:rPr>
                <w:spacing w:val="-4"/>
                <w:sz w:val="24"/>
                <w:szCs w:val="24"/>
              </w:rPr>
              <w:t xml:space="preserve">Рабоче-Крестьянская, д. 39; </w:t>
            </w:r>
            <w:r w:rsidRPr="00371676">
              <w:rPr>
                <w:spacing w:val="-4"/>
                <w:sz w:val="24"/>
                <w:szCs w:val="24"/>
              </w:rPr>
              <w:br/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р.п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>.</w:t>
            </w:r>
            <w:proofErr w:type="gramEnd"/>
            <w:r w:rsidRPr="00371676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371676">
              <w:rPr>
                <w:spacing w:val="-4"/>
                <w:sz w:val="24"/>
                <w:szCs w:val="24"/>
              </w:rPr>
              <w:t xml:space="preserve">Чучково,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r w:rsidRPr="00371676">
              <w:rPr>
                <w:spacing w:val="-4"/>
                <w:sz w:val="24"/>
                <w:szCs w:val="24"/>
              </w:rPr>
              <w:t>Ленина, д. 38);</w:t>
            </w:r>
            <w:proofErr w:type="gramEnd"/>
          </w:p>
          <w:p w:rsidR="00371676" w:rsidRDefault="00371676" w:rsidP="00371676">
            <w:pPr>
              <w:pStyle w:val="afb"/>
              <w:tabs>
                <w:tab w:val="left" w:pos="453"/>
              </w:tabs>
              <w:spacing w:line="233" w:lineRule="auto"/>
              <w:ind w:left="28" w:right="-57"/>
              <w:rPr>
                <w:spacing w:val="-4"/>
                <w:sz w:val="24"/>
                <w:szCs w:val="24"/>
              </w:rPr>
            </w:pPr>
            <w:proofErr w:type="gramStart"/>
            <w:r w:rsidRPr="00371676">
              <w:rPr>
                <w:spacing w:val="-4"/>
                <w:sz w:val="24"/>
                <w:szCs w:val="24"/>
              </w:rPr>
              <w:t xml:space="preserve">ТКЦ по </w:t>
            </w:r>
            <w:r w:rsidRPr="00371676">
              <w:rPr>
                <w:bCs/>
                <w:spacing w:val="-4"/>
                <w:sz w:val="24"/>
                <w:szCs w:val="24"/>
              </w:rPr>
              <w:t xml:space="preserve">Шиловскому и </w:t>
            </w:r>
            <w:proofErr w:type="spellStart"/>
            <w:r w:rsidRPr="00371676">
              <w:rPr>
                <w:bCs/>
                <w:spacing w:val="-4"/>
                <w:sz w:val="24"/>
                <w:szCs w:val="24"/>
              </w:rPr>
              <w:t>Путятинскому</w:t>
            </w:r>
            <w:proofErr w:type="spellEnd"/>
            <w:r w:rsidRPr="00371676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районам Рязанской области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 xml:space="preserve">2 шт. ед. (Рязанская обл., Шиловский район, </w:t>
            </w:r>
            <w:proofErr w:type="gramEnd"/>
          </w:p>
          <w:p w:rsidR="00371676" w:rsidRPr="00371676" w:rsidRDefault="00371676" w:rsidP="00371676">
            <w:pPr>
              <w:pStyle w:val="afb"/>
              <w:tabs>
                <w:tab w:val="left" w:pos="453"/>
              </w:tabs>
              <w:spacing w:line="233" w:lineRule="auto"/>
              <w:ind w:left="28" w:right="-57"/>
              <w:rPr>
                <w:i/>
                <w:spacing w:val="-4"/>
                <w:sz w:val="24"/>
                <w:szCs w:val="24"/>
                <w:highlight w:val="yellow"/>
              </w:rPr>
            </w:pPr>
            <w:proofErr w:type="spellStart"/>
            <w:r w:rsidRPr="00371676">
              <w:rPr>
                <w:spacing w:val="-4"/>
                <w:sz w:val="24"/>
                <w:szCs w:val="24"/>
              </w:rPr>
              <w:t>р.п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. Шилово, </w:t>
            </w:r>
            <w:r w:rsidRPr="00371676">
              <w:rPr>
                <w:spacing w:val="-4"/>
                <w:sz w:val="24"/>
                <w:szCs w:val="24"/>
              </w:rPr>
              <w:br/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r w:rsidRPr="00371676">
              <w:rPr>
                <w:spacing w:val="-4"/>
                <w:sz w:val="24"/>
                <w:szCs w:val="24"/>
              </w:rPr>
              <w:t>8 Марта, д. 3)</w:t>
            </w:r>
          </w:p>
        </w:tc>
        <w:tc>
          <w:tcPr>
            <w:tcW w:w="12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01.01.2026</w:t>
            </w:r>
          </w:p>
        </w:tc>
        <w:tc>
          <w:tcPr>
            <w:tcW w:w="12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31.12.2026</w:t>
            </w:r>
          </w:p>
        </w:tc>
        <w:tc>
          <w:tcPr>
            <w:tcW w:w="158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в рамках текущего финансирования</w:t>
            </w:r>
          </w:p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371676" w:rsidRPr="00371676" w:rsidTr="00371676">
        <w:tc>
          <w:tcPr>
            <w:tcW w:w="105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2530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Функционирование пунктов проката технических средств </w:t>
            </w:r>
            <w:r w:rsidRPr="00371676">
              <w:rPr>
                <w:spacing w:val="-4"/>
                <w:sz w:val="24"/>
                <w:szCs w:val="24"/>
              </w:rPr>
              <w:lastRenderedPageBreak/>
              <w:t>реабилитации (</w:t>
            </w:r>
            <w:r w:rsidR="00731649">
              <w:rPr>
                <w:spacing w:val="-4"/>
                <w:sz w:val="24"/>
                <w:szCs w:val="24"/>
              </w:rPr>
              <w:t>далее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ТСР) на базе организаций социального обслуживания</w:t>
            </w:r>
          </w:p>
        </w:tc>
        <w:tc>
          <w:tcPr>
            <w:tcW w:w="2278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МТСЗН Рязанской области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</w:p>
        </w:tc>
        <w:tc>
          <w:tcPr>
            <w:tcW w:w="2460" w:type="dxa"/>
          </w:tcPr>
          <w:p w:rsidR="00371676" w:rsidRPr="00371676" w:rsidRDefault="00371676" w:rsidP="00371676">
            <w:pPr>
              <w:spacing w:line="233" w:lineRule="auto"/>
              <w:ind w:right="-57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пункты проката ТСР функционируют на базе:</w:t>
            </w:r>
          </w:p>
          <w:p w:rsidR="00371676" w:rsidRPr="00371676" w:rsidRDefault="00371676" w:rsidP="00371676">
            <w:pPr>
              <w:spacing w:line="233" w:lineRule="auto"/>
              <w:ind w:right="-57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 xml:space="preserve">ГБУ РО «Комплексный центр социального обслуживания населения города Рязань», 390042, г. Рязань,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r w:rsidRPr="00371676">
              <w:rPr>
                <w:spacing w:val="-4"/>
                <w:sz w:val="24"/>
                <w:szCs w:val="24"/>
              </w:rPr>
              <w:t>Октябрьская, д. 17;</w:t>
            </w:r>
          </w:p>
          <w:p w:rsidR="00371676" w:rsidRPr="00371676" w:rsidRDefault="00371676" w:rsidP="00371676">
            <w:pPr>
              <w:spacing w:line="233" w:lineRule="auto"/>
              <w:ind w:right="-57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ГБУ РО «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Захаровский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комплексный центр социального обслуживания населения», </w:t>
            </w:r>
          </w:p>
          <w:p w:rsidR="00371676" w:rsidRPr="00371676" w:rsidRDefault="00371676" w:rsidP="00371676">
            <w:pPr>
              <w:spacing w:line="233" w:lineRule="auto"/>
              <w:ind w:right="-57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391740, Рязанская область,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Захаровский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район, с. Захарово, </w:t>
            </w:r>
          </w:p>
          <w:p w:rsidR="00371676" w:rsidRPr="00371676" w:rsidRDefault="00497505" w:rsidP="00371676">
            <w:pPr>
              <w:spacing w:line="233" w:lineRule="auto"/>
              <w:ind w:right="-57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ул. </w:t>
            </w:r>
            <w:r w:rsidR="00371676" w:rsidRPr="00371676">
              <w:rPr>
                <w:spacing w:val="-4"/>
                <w:sz w:val="24"/>
                <w:szCs w:val="24"/>
              </w:rPr>
              <w:t>Школьная, д. 6;</w:t>
            </w:r>
          </w:p>
          <w:p w:rsidR="00371676" w:rsidRPr="00371676" w:rsidRDefault="00371676" w:rsidP="00371676">
            <w:pPr>
              <w:spacing w:line="233" w:lineRule="auto"/>
              <w:ind w:right="-57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ГБУ РО «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Кадомский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комплексный центр социального обслуживания населения», </w:t>
            </w:r>
          </w:p>
          <w:p w:rsidR="00371676" w:rsidRPr="00371676" w:rsidRDefault="00371676" w:rsidP="00371676">
            <w:pPr>
              <w:spacing w:line="233" w:lineRule="auto"/>
              <w:ind w:right="-57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391670, Рязанская область,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Кадомский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р.п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Кадом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r w:rsidRPr="00371676">
              <w:rPr>
                <w:spacing w:val="-4"/>
                <w:sz w:val="24"/>
                <w:szCs w:val="24"/>
              </w:rPr>
              <w:t>Ленина, д. 79;</w:t>
            </w:r>
          </w:p>
          <w:p w:rsidR="00371676" w:rsidRPr="00371676" w:rsidRDefault="00371676" w:rsidP="00371676">
            <w:pPr>
              <w:spacing w:line="233" w:lineRule="auto"/>
              <w:ind w:right="-57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ГБУ РО «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Касимовский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комплексный центр социального обслуживания населения», </w:t>
            </w:r>
          </w:p>
          <w:p w:rsidR="00371676" w:rsidRPr="00371676" w:rsidRDefault="00371676" w:rsidP="00371676">
            <w:pPr>
              <w:spacing w:line="233" w:lineRule="auto"/>
              <w:ind w:right="-57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391301, Рязанская область, г. 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Касимов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r w:rsidRPr="00371676">
              <w:rPr>
                <w:spacing w:val="-4"/>
                <w:sz w:val="24"/>
                <w:szCs w:val="24"/>
              </w:rPr>
              <w:t>Крылова, д. 18;</w:t>
            </w:r>
          </w:p>
          <w:p w:rsidR="00371676" w:rsidRPr="00371676" w:rsidRDefault="00371676" w:rsidP="00371676">
            <w:pPr>
              <w:spacing w:line="233" w:lineRule="auto"/>
              <w:ind w:right="-57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ГБУ РО «Клепиков-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комплексный центр социального обслуживания населения», </w:t>
            </w:r>
          </w:p>
          <w:p w:rsidR="00371676" w:rsidRPr="00371676" w:rsidRDefault="00371676" w:rsidP="00371676">
            <w:pPr>
              <w:spacing w:line="233" w:lineRule="auto"/>
              <w:ind w:right="-57"/>
              <w:rPr>
                <w:spacing w:val="-4"/>
                <w:sz w:val="24"/>
                <w:szCs w:val="24"/>
              </w:rPr>
            </w:pPr>
            <w:proofErr w:type="gramStart"/>
            <w:r w:rsidRPr="00371676">
              <w:rPr>
                <w:spacing w:val="-4"/>
                <w:sz w:val="24"/>
                <w:szCs w:val="24"/>
              </w:rPr>
              <w:t xml:space="preserve">391030, Рязанская область,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Клепиковский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район, г. Спас-Клепики,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r w:rsidRPr="00371676">
              <w:rPr>
                <w:spacing w:val="-4"/>
                <w:sz w:val="24"/>
                <w:szCs w:val="24"/>
              </w:rPr>
              <w:t>Советская, д. 12;</w:t>
            </w:r>
            <w:proofErr w:type="gramEnd"/>
          </w:p>
          <w:p w:rsidR="00371676" w:rsidRPr="00371676" w:rsidRDefault="00371676" w:rsidP="00371676">
            <w:pPr>
              <w:spacing w:line="233" w:lineRule="auto"/>
              <w:ind w:right="-57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ГБУ РО «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Кораблинский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комплексный центр социального обслуживания населения», </w:t>
            </w:r>
          </w:p>
          <w:p w:rsidR="00371676" w:rsidRPr="00371676" w:rsidRDefault="00371676" w:rsidP="00371676">
            <w:pPr>
              <w:spacing w:line="233" w:lineRule="auto"/>
              <w:ind w:right="-57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391200, Рязанская область,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Кораблинский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район, г. Кораблино, </w:t>
            </w:r>
            <w:r w:rsidR="00497505">
              <w:rPr>
                <w:spacing w:val="-4"/>
                <w:sz w:val="24"/>
                <w:szCs w:val="24"/>
              </w:rPr>
              <w:t>ул. имени</w:t>
            </w:r>
            <w:r w:rsidRPr="00371676">
              <w:rPr>
                <w:spacing w:val="-4"/>
                <w:sz w:val="24"/>
                <w:szCs w:val="24"/>
              </w:rPr>
              <w:t xml:space="preserve">  И.Н. </w:t>
            </w:r>
            <w:proofErr w:type="gramStart"/>
            <w:r w:rsidRPr="00371676">
              <w:rPr>
                <w:spacing w:val="-4"/>
                <w:sz w:val="24"/>
                <w:szCs w:val="24"/>
              </w:rPr>
              <w:t>Зыка-нова</w:t>
            </w:r>
            <w:proofErr w:type="gramEnd"/>
            <w:r w:rsidRPr="00371676">
              <w:rPr>
                <w:spacing w:val="-4"/>
                <w:sz w:val="24"/>
                <w:szCs w:val="24"/>
              </w:rPr>
              <w:t>, д. 1;</w:t>
            </w:r>
          </w:p>
          <w:p w:rsidR="00371676" w:rsidRPr="00371676" w:rsidRDefault="00371676" w:rsidP="00371676">
            <w:pPr>
              <w:spacing w:line="233" w:lineRule="auto"/>
              <w:ind w:right="-57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ГБУ РО «</w:t>
            </w:r>
            <w:proofErr w:type="gramStart"/>
            <w:r w:rsidRPr="00371676">
              <w:rPr>
                <w:spacing w:val="-4"/>
                <w:sz w:val="24"/>
                <w:szCs w:val="24"/>
              </w:rPr>
              <w:t>Михайлов</w:t>
            </w:r>
            <w:r>
              <w:rPr>
                <w:spacing w:val="-4"/>
                <w:sz w:val="24"/>
                <w:szCs w:val="24"/>
              </w:rPr>
              <w:t>-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ский</w:t>
            </w:r>
            <w:proofErr w:type="spellEnd"/>
            <w:proofErr w:type="gramEnd"/>
            <w:r w:rsidRPr="00371676">
              <w:rPr>
                <w:spacing w:val="-4"/>
                <w:sz w:val="24"/>
                <w:szCs w:val="24"/>
              </w:rPr>
              <w:t xml:space="preserve"> комплексный центр социального обслуживания населения», </w:t>
            </w:r>
          </w:p>
          <w:p w:rsidR="00371676" w:rsidRPr="00371676" w:rsidRDefault="00371676" w:rsidP="00371676">
            <w:pPr>
              <w:spacing w:line="233" w:lineRule="auto"/>
              <w:ind w:right="-57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391710, Рязанская область, </w:t>
            </w:r>
          </w:p>
          <w:p w:rsidR="00371676" w:rsidRPr="00371676" w:rsidRDefault="00371676" w:rsidP="00371676">
            <w:pPr>
              <w:spacing w:line="233" w:lineRule="auto"/>
              <w:ind w:right="-57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г. Михайлов,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Пронская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>, д. 19;</w:t>
            </w:r>
          </w:p>
          <w:p w:rsidR="00371676" w:rsidRPr="00371676" w:rsidRDefault="00371676" w:rsidP="00371676">
            <w:pPr>
              <w:spacing w:line="233" w:lineRule="auto"/>
              <w:ind w:right="-57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ГБУ РО «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Рыбновский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комплексный центр социального </w:t>
            </w:r>
            <w:r w:rsidRPr="00371676">
              <w:rPr>
                <w:spacing w:val="-4"/>
                <w:sz w:val="24"/>
                <w:szCs w:val="24"/>
              </w:rPr>
              <w:lastRenderedPageBreak/>
              <w:t xml:space="preserve">обслуживания населения», </w:t>
            </w:r>
          </w:p>
          <w:p w:rsidR="00371676" w:rsidRDefault="00371676" w:rsidP="00371676">
            <w:pPr>
              <w:spacing w:line="233" w:lineRule="auto"/>
              <w:ind w:right="-57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391111, Рязанская область, г. </w:t>
            </w:r>
            <w:proofErr w:type="gramStart"/>
            <w:r w:rsidRPr="00371676">
              <w:rPr>
                <w:spacing w:val="-4"/>
                <w:sz w:val="24"/>
                <w:szCs w:val="24"/>
              </w:rPr>
              <w:t>Рыбное</w:t>
            </w:r>
            <w:proofErr w:type="gramEnd"/>
            <w:r w:rsidRPr="00371676">
              <w:rPr>
                <w:spacing w:val="-4"/>
                <w:sz w:val="24"/>
                <w:szCs w:val="24"/>
              </w:rPr>
              <w:t xml:space="preserve">, </w:t>
            </w:r>
          </w:p>
          <w:p w:rsidR="00371676" w:rsidRPr="00371676" w:rsidRDefault="00497505" w:rsidP="00371676">
            <w:pPr>
              <w:spacing w:line="233" w:lineRule="auto"/>
              <w:ind w:right="-57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ул. </w:t>
            </w:r>
            <w:r w:rsidR="00371676" w:rsidRPr="00371676">
              <w:rPr>
                <w:spacing w:val="-4"/>
                <w:sz w:val="24"/>
                <w:szCs w:val="24"/>
              </w:rPr>
              <w:t>Мира, д. 8;</w:t>
            </w:r>
          </w:p>
          <w:p w:rsidR="00371676" w:rsidRPr="00371676" w:rsidRDefault="00371676" w:rsidP="00371676">
            <w:pPr>
              <w:spacing w:line="233" w:lineRule="auto"/>
              <w:ind w:right="-57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ГБУ РО «Сапожков-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комплексный центр социального обслуживания населения», </w:t>
            </w:r>
          </w:p>
          <w:p w:rsidR="00371676" w:rsidRPr="00371676" w:rsidRDefault="00371676" w:rsidP="00371676">
            <w:pPr>
              <w:spacing w:line="233" w:lineRule="auto"/>
              <w:ind w:right="-57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391940, Рязанская область,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Сапожковский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р.п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. Сапожок,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proofErr w:type="gramStart"/>
            <w:r w:rsidRPr="00371676">
              <w:rPr>
                <w:spacing w:val="-4"/>
                <w:sz w:val="24"/>
                <w:szCs w:val="24"/>
              </w:rPr>
              <w:t>Садовая</w:t>
            </w:r>
            <w:proofErr w:type="gramEnd"/>
            <w:r w:rsidRPr="00371676">
              <w:rPr>
                <w:spacing w:val="-4"/>
                <w:sz w:val="24"/>
                <w:szCs w:val="24"/>
              </w:rPr>
              <w:t>, д. 16;</w:t>
            </w:r>
          </w:p>
          <w:p w:rsidR="00371676" w:rsidRPr="00371676" w:rsidRDefault="00371676" w:rsidP="00371676">
            <w:pPr>
              <w:spacing w:line="233" w:lineRule="auto"/>
              <w:ind w:right="-57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ГБУ РО «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Сасовский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комплексный центр социального обслуживания населения», </w:t>
            </w:r>
          </w:p>
          <w:p w:rsidR="00371676" w:rsidRPr="00371676" w:rsidRDefault="00371676" w:rsidP="00371676">
            <w:pPr>
              <w:spacing w:line="233" w:lineRule="auto"/>
              <w:ind w:right="-57"/>
              <w:rPr>
                <w:spacing w:val="-4"/>
                <w:sz w:val="24"/>
                <w:szCs w:val="24"/>
              </w:rPr>
            </w:pPr>
            <w:proofErr w:type="gramStart"/>
            <w:r w:rsidRPr="00371676">
              <w:rPr>
                <w:spacing w:val="-4"/>
                <w:sz w:val="24"/>
                <w:szCs w:val="24"/>
              </w:rPr>
              <w:t xml:space="preserve">391430, Рязанская область,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Сасовский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район, г. Сасово,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r w:rsidRPr="00371676">
              <w:rPr>
                <w:spacing w:val="-4"/>
                <w:sz w:val="24"/>
                <w:szCs w:val="24"/>
              </w:rPr>
              <w:t>Малышева, д. 96;</w:t>
            </w:r>
            <w:proofErr w:type="gramEnd"/>
          </w:p>
          <w:p w:rsidR="00371676" w:rsidRPr="00371676" w:rsidRDefault="00371676" w:rsidP="00371676">
            <w:pPr>
              <w:spacing w:line="233" w:lineRule="auto"/>
              <w:ind w:right="-57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ГБУ РО «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Скопинский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комплексный центр социального обслуживания населения», </w:t>
            </w:r>
          </w:p>
          <w:p w:rsidR="00371676" w:rsidRDefault="00371676" w:rsidP="00371676">
            <w:pPr>
              <w:spacing w:line="233" w:lineRule="auto"/>
              <w:ind w:right="-57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391803, Рязанская область, г. Скопин, </w:t>
            </w:r>
          </w:p>
          <w:p w:rsidR="00731649" w:rsidRDefault="00497505" w:rsidP="00371676">
            <w:pPr>
              <w:spacing w:line="233" w:lineRule="auto"/>
              <w:ind w:right="-57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ул. </w:t>
            </w:r>
            <w:r w:rsidR="00371676" w:rsidRPr="00371676">
              <w:rPr>
                <w:spacing w:val="-4"/>
                <w:sz w:val="24"/>
                <w:szCs w:val="24"/>
              </w:rPr>
              <w:t xml:space="preserve">Высоковольтная, </w:t>
            </w:r>
          </w:p>
          <w:p w:rsidR="00371676" w:rsidRPr="00371676" w:rsidRDefault="00371676" w:rsidP="00371676">
            <w:pPr>
              <w:spacing w:line="233" w:lineRule="auto"/>
              <w:ind w:right="-57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д. 1, пом. H 1;</w:t>
            </w:r>
          </w:p>
          <w:p w:rsidR="00371676" w:rsidRPr="00371676" w:rsidRDefault="00371676" w:rsidP="00371676">
            <w:pPr>
              <w:spacing w:line="233" w:lineRule="auto"/>
              <w:ind w:right="-57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ГБУ РО «Спасский </w:t>
            </w:r>
            <w:r w:rsidRPr="00371676">
              <w:rPr>
                <w:spacing w:val="-4"/>
                <w:sz w:val="24"/>
                <w:szCs w:val="24"/>
              </w:rPr>
              <w:lastRenderedPageBreak/>
              <w:t xml:space="preserve">комплексный центр социального обслуживания населения», </w:t>
            </w:r>
          </w:p>
          <w:p w:rsidR="00371676" w:rsidRPr="00371676" w:rsidRDefault="00371676" w:rsidP="00371676">
            <w:pPr>
              <w:spacing w:line="233" w:lineRule="auto"/>
              <w:ind w:right="-57"/>
              <w:rPr>
                <w:spacing w:val="-4"/>
                <w:sz w:val="24"/>
                <w:szCs w:val="24"/>
              </w:rPr>
            </w:pPr>
            <w:proofErr w:type="gramStart"/>
            <w:r w:rsidRPr="00371676">
              <w:rPr>
                <w:spacing w:val="-4"/>
                <w:sz w:val="24"/>
                <w:szCs w:val="24"/>
              </w:rPr>
              <w:t xml:space="preserve">391050, Рязанская область, Спасский район, г. Спасск-Рязанский,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r w:rsidRPr="00371676">
              <w:rPr>
                <w:spacing w:val="-4"/>
                <w:sz w:val="24"/>
                <w:szCs w:val="24"/>
              </w:rPr>
              <w:t>Советская, д. 1;</w:t>
            </w:r>
            <w:proofErr w:type="gramEnd"/>
          </w:p>
          <w:p w:rsidR="00371676" w:rsidRPr="00371676" w:rsidRDefault="00371676" w:rsidP="00371676">
            <w:pPr>
              <w:spacing w:line="233" w:lineRule="auto"/>
              <w:ind w:right="-57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ГБУ РО «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Шацкий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комплексный центр социального обслуживания населения», </w:t>
            </w:r>
          </w:p>
          <w:p w:rsidR="00371676" w:rsidRPr="00371676" w:rsidRDefault="00371676" w:rsidP="00371676">
            <w:pPr>
              <w:spacing w:line="233" w:lineRule="auto"/>
              <w:ind w:right="-57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391550, Рязанская область,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Шацкий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район, г. Шацк,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r w:rsidRPr="00371676">
              <w:rPr>
                <w:spacing w:val="-4"/>
                <w:sz w:val="24"/>
                <w:szCs w:val="24"/>
              </w:rPr>
              <w:t>Рабоче-Крестьянская, д. 39;</w:t>
            </w:r>
          </w:p>
          <w:p w:rsidR="00371676" w:rsidRPr="00371676" w:rsidRDefault="00371676" w:rsidP="00371676">
            <w:pPr>
              <w:spacing w:line="233" w:lineRule="auto"/>
              <w:ind w:right="-57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ГБУ РО «Шиловский комплексный центр социального обслуживания населения», </w:t>
            </w:r>
          </w:p>
          <w:p w:rsidR="00371676" w:rsidRPr="00371676" w:rsidRDefault="00371676" w:rsidP="00371676">
            <w:pPr>
              <w:spacing w:line="233" w:lineRule="auto"/>
              <w:ind w:right="-57"/>
              <w:rPr>
                <w:color w:val="FF0000"/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391500, Рязанская область, Шиловский район,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р.п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. Шилово, пл. </w:t>
            </w:r>
            <w:proofErr w:type="gramStart"/>
            <w:r w:rsidRPr="00371676">
              <w:rPr>
                <w:spacing w:val="-4"/>
                <w:sz w:val="24"/>
                <w:szCs w:val="24"/>
              </w:rPr>
              <w:t>Советская</w:t>
            </w:r>
            <w:proofErr w:type="gramEnd"/>
            <w:r w:rsidRPr="00371676">
              <w:rPr>
                <w:spacing w:val="-4"/>
                <w:sz w:val="24"/>
                <w:szCs w:val="24"/>
              </w:rPr>
              <w:t>, д. 5</w:t>
            </w:r>
          </w:p>
        </w:tc>
        <w:tc>
          <w:tcPr>
            <w:tcW w:w="12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01.01.2026</w:t>
            </w:r>
          </w:p>
        </w:tc>
        <w:tc>
          <w:tcPr>
            <w:tcW w:w="12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31.12.2026</w:t>
            </w:r>
          </w:p>
        </w:tc>
        <w:tc>
          <w:tcPr>
            <w:tcW w:w="158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в рамках текущего финансирования</w:t>
            </w:r>
          </w:p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371676" w:rsidRPr="00371676" w:rsidTr="00371676">
        <w:tc>
          <w:tcPr>
            <w:tcW w:w="105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2530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Функционирование «школ ухода» на базе организаций социального обслуживания</w:t>
            </w:r>
          </w:p>
        </w:tc>
        <w:tc>
          <w:tcPr>
            <w:tcW w:w="2278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МТСЗН Рязанской области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«школы ухода» функционируют на базе: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ГБУ РО «Комплексный центр социального </w:t>
            </w:r>
            <w:r w:rsidRPr="00371676">
              <w:rPr>
                <w:spacing w:val="-4"/>
                <w:sz w:val="24"/>
                <w:szCs w:val="24"/>
              </w:rPr>
              <w:lastRenderedPageBreak/>
              <w:t>обслуживания насел</w:t>
            </w:r>
            <w:r>
              <w:rPr>
                <w:spacing w:val="-4"/>
                <w:sz w:val="24"/>
                <w:szCs w:val="24"/>
              </w:rPr>
              <w:t>ения города Рязань», 390042, г. </w:t>
            </w:r>
            <w:r w:rsidRPr="00371676">
              <w:rPr>
                <w:spacing w:val="-4"/>
                <w:sz w:val="24"/>
                <w:szCs w:val="24"/>
              </w:rPr>
              <w:t xml:space="preserve">Рязань,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r w:rsidRPr="00371676">
              <w:rPr>
                <w:spacing w:val="-4"/>
                <w:sz w:val="24"/>
                <w:szCs w:val="24"/>
              </w:rPr>
              <w:t>Октябрьская, д. 17;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ГБУ РО «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Захаровский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комплексный центр социального обслуживания населения», </w:t>
            </w:r>
          </w:p>
          <w:p w:rsid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391740, Рязанская область,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Захаровский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район, с. Захарово, </w:t>
            </w:r>
          </w:p>
          <w:p w:rsidR="00371676" w:rsidRPr="00371676" w:rsidRDefault="00497505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ул. </w:t>
            </w:r>
            <w:r w:rsidR="00371676" w:rsidRPr="00371676">
              <w:rPr>
                <w:spacing w:val="-4"/>
                <w:sz w:val="24"/>
                <w:szCs w:val="24"/>
              </w:rPr>
              <w:t>Школьная, д. 6;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ГБУ РО «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Кадомский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комплексный центр социального обслуживания населения», 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391670, Рязанская область,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Кадомский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р.п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Кадом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r w:rsidRPr="00371676">
              <w:rPr>
                <w:spacing w:val="-4"/>
                <w:sz w:val="24"/>
                <w:szCs w:val="24"/>
              </w:rPr>
              <w:t>Ленина, д. 79;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ГБУ РО «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Касимовский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комплексный центр социального обслуживания населения», 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391301, Рязанская область, г.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Касимов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r w:rsidRPr="00371676">
              <w:rPr>
                <w:spacing w:val="-4"/>
                <w:sz w:val="24"/>
                <w:szCs w:val="24"/>
              </w:rPr>
              <w:t>Крылова, д. 18;</w:t>
            </w:r>
          </w:p>
          <w:p w:rsidR="00461450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ГБУ РО «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Клепиковский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lastRenderedPageBreak/>
              <w:t xml:space="preserve">комплексный центр социального обслуживания населения», 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proofErr w:type="gramStart"/>
            <w:r w:rsidRPr="00371676">
              <w:rPr>
                <w:spacing w:val="-4"/>
                <w:sz w:val="24"/>
                <w:szCs w:val="24"/>
              </w:rPr>
              <w:t xml:space="preserve">391030, Рязанская область,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Клепиковский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район, г. Спас-Клепики,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r w:rsidRPr="00371676">
              <w:rPr>
                <w:spacing w:val="-4"/>
                <w:sz w:val="24"/>
                <w:szCs w:val="24"/>
              </w:rPr>
              <w:t>Советская, д. 12;</w:t>
            </w:r>
            <w:proofErr w:type="gramEnd"/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ГБУ РО «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Кораблинский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комплексный центр социального обслуживания населения», 391200, Рязанская область,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Кораблинский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район, г. Кораблино, </w:t>
            </w:r>
            <w:r w:rsidR="00497505">
              <w:rPr>
                <w:spacing w:val="-4"/>
                <w:sz w:val="24"/>
                <w:szCs w:val="24"/>
              </w:rPr>
              <w:t>ул. имени</w:t>
            </w:r>
            <w:r w:rsidRPr="00371676">
              <w:rPr>
                <w:spacing w:val="-4"/>
                <w:sz w:val="24"/>
                <w:szCs w:val="24"/>
              </w:rPr>
              <w:t xml:space="preserve"> И.Н. </w:t>
            </w:r>
            <w:proofErr w:type="gramStart"/>
            <w:r w:rsidRPr="00371676">
              <w:rPr>
                <w:spacing w:val="-4"/>
                <w:sz w:val="24"/>
                <w:szCs w:val="24"/>
              </w:rPr>
              <w:t>Зыка</w:t>
            </w:r>
            <w:r>
              <w:rPr>
                <w:spacing w:val="-4"/>
                <w:sz w:val="24"/>
                <w:szCs w:val="24"/>
              </w:rPr>
              <w:t>-</w:t>
            </w:r>
            <w:r w:rsidRPr="00371676">
              <w:rPr>
                <w:spacing w:val="-4"/>
                <w:sz w:val="24"/>
                <w:szCs w:val="24"/>
              </w:rPr>
              <w:t>нова</w:t>
            </w:r>
            <w:proofErr w:type="gramEnd"/>
            <w:r w:rsidRPr="00371676">
              <w:rPr>
                <w:spacing w:val="-4"/>
                <w:sz w:val="24"/>
                <w:szCs w:val="24"/>
              </w:rPr>
              <w:t>, д. 1;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ГБУ РО «Михайловский комплексный центр социального обслуживания населения», 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391710, Рязанская область, г. Михайлов,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Пронская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>, д. 19;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ГБУ РО «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Рыбновский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комплексный центр социального обслуживания населения», </w:t>
            </w:r>
          </w:p>
          <w:p w:rsid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 xml:space="preserve">391111, Рязанская область, г. </w:t>
            </w:r>
            <w:proofErr w:type="gramStart"/>
            <w:r w:rsidRPr="00371676">
              <w:rPr>
                <w:spacing w:val="-4"/>
                <w:sz w:val="24"/>
                <w:szCs w:val="24"/>
              </w:rPr>
              <w:t>Рыбное</w:t>
            </w:r>
            <w:proofErr w:type="gramEnd"/>
            <w:r w:rsidRPr="00371676">
              <w:rPr>
                <w:spacing w:val="-4"/>
                <w:sz w:val="24"/>
                <w:szCs w:val="24"/>
              </w:rPr>
              <w:t xml:space="preserve">, </w:t>
            </w:r>
          </w:p>
          <w:p w:rsidR="00371676" w:rsidRPr="00371676" w:rsidRDefault="00497505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ул. </w:t>
            </w:r>
            <w:r w:rsidR="00371676" w:rsidRPr="00371676">
              <w:rPr>
                <w:spacing w:val="-4"/>
                <w:sz w:val="24"/>
                <w:szCs w:val="24"/>
              </w:rPr>
              <w:t>Мира, д. 8;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ГБУ РО «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Сапожковский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комплексный центр социального обслуживания населения», 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391940, Рязанская область,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Сапожковский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р.п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>. С</w:t>
            </w:r>
            <w:r>
              <w:rPr>
                <w:spacing w:val="-4"/>
                <w:sz w:val="24"/>
                <w:szCs w:val="24"/>
              </w:rPr>
              <w:t xml:space="preserve">апожок,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proofErr w:type="gramStart"/>
            <w:r w:rsidRPr="00371676">
              <w:rPr>
                <w:spacing w:val="-4"/>
                <w:sz w:val="24"/>
                <w:szCs w:val="24"/>
              </w:rPr>
              <w:t>Садовая</w:t>
            </w:r>
            <w:proofErr w:type="gramEnd"/>
            <w:r w:rsidRPr="00371676">
              <w:rPr>
                <w:spacing w:val="-4"/>
                <w:sz w:val="24"/>
                <w:szCs w:val="24"/>
              </w:rPr>
              <w:t>, д. 16;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ГБУ РО «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Сасовский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комплексный центр социального обслуживания населения», 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proofErr w:type="gramStart"/>
            <w:r w:rsidRPr="00371676">
              <w:rPr>
                <w:spacing w:val="-4"/>
                <w:sz w:val="24"/>
                <w:szCs w:val="24"/>
              </w:rPr>
              <w:t xml:space="preserve">391430, Рязанская область,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Сасовский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район, г. Сасово,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r w:rsidRPr="00371676">
              <w:rPr>
                <w:spacing w:val="-4"/>
                <w:sz w:val="24"/>
                <w:szCs w:val="24"/>
              </w:rPr>
              <w:t>Малышева, д. 96;</w:t>
            </w:r>
            <w:proofErr w:type="gramEnd"/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ГБУ РО «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Скопинский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комплексный центр социального обслуживания населения», </w:t>
            </w:r>
          </w:p>
          <w:p w:rsid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391803, Рязанская область, г. Скопин, </w:t>
            </w:r>
          </w:p>
          <w:p w:rsidR="00371676" w:rsidRPr="00371676" w:rsidRDefault="00497505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ул. </w:t>
            </w:r>
            <w:r w:rsidR="00371676" w:rsidRPr="00371676">
              <w:rPr>
                <w:spacing w:val="-4"/>
                <w:sz w:val="24"/>
                <w:szCs w:val="24"/>
              </w:rPr>
              <w:t>Высоковольтная, д. 1, пом. H 1;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ГБУ РО «Спасский комплексный центр </w:t>
            </w:r>
            <w:r w:rsidRPr="00371676">
              <w:rPr>
                <w:spacing w:val="-4"/>
                <w:sz w:val="24"/>
                <w:szCs w:val="24"/>
              </w:rPr>
              <w:lastRenderedPageBreak/>
              <w:t xml:space="preserve">социального обслуживания населения», 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proofErr w:type="gramStart"/>
            <w:r w:rsidRPr="00371676">
              <w:rPr>
                <w:spacing w:val="-4"/>
                <w:sz w:val="24"/>
                <w:szCs w:val="24"/>
              </w:rPr>
              <w:t xml:space="preserve">391050, Рязанская область, Спасский район, г. Спасск-Рязанский,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r w:rsidRPr="00371676">
              <w:rPr>
                <w:spacing w:val="-4"/>
                <w:sz w:val="24"/>
                <w:szCs w:val="24"/>
              </w:rPr>
              <w:t>Советская, д. 1;</w:t>
            </w:r>
            <w:proofErr w:type="gramEnd"/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ГБУ РО «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Шацкий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комплексный центр социального обслуживания населения», 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391550, Рязанская область,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Шацкий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район, г. Шацк,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r w:rsidRPr="00371676">
              <w:rPr>
                <w:spacing w:val="-4"/>
                <w:sz w:val="24"/>
                <w:szCs w:val="24"/>
              </w:rPr>
              <w:t>Рабоче-Крестьянская, д. 39;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ГБУ РО «Шиловский комплексный центр социального обслуживания населения», 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391500, Рязанская область, Шиловский район,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р.п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. Шилово, пл. </w:t>
            </w:r>
            <w:proofErr w:type="gramStart"/>
            <w:r w:rsidRPr="00371676">
              <w:rPr>
                <w:spacing w:val="-4"/>
                <w:sz w:val="24"/>
                <w:szCs w:val="24"/>
              </w:rPr>
              <w:t>Советская</w:t>
            </w:r>
            <w:proofErr w:type="gramEnd"/>
            <w:r w:rsidRPr="00371676">
              <w:rPr>
                <w:spacing w:val="-4"/>
                <w:sz w:val="24"/>
                <w:szCs w:val="24"/>
              </w:rPr>
              <w:t>, д. 5</w:t>
            </w:r>
          </w:p>
        </w:tc>
        <w:tc>
          <w:tcPr>
            <w:tcW w:w="12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01.01.2026</w:t>
            </w:r>
          </w:p>
        </w:tc>
        <w:tc>
          <w:tcPr>
            <w:tcW w:w="12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31.12.2026</w:t>
            </w:r>
          </w:p>
        </w:tc>
        <w:tc>
          <w:tcPr>
            <w:tcW w:w="158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в рамках текущего финансирования</w:t>
            </w:r>
          </w:p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371676" w:rsidRPr="00371676" w:rsidTr="00371676">
        <w:tc>
          <w:tcPr>
            <w:tcW w:w="105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442" w:type="dxa"/>
            <w:gridSpan w:val="7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t>Мероприятия по подготовке и дополнительному профессиональному обучению сотрудников организаций социального обслуживания в рамках пилотного проекта</w:t>
            </w:r>
          </w:p>
        </w:tc>
      </w:tr>
      <w:tr w:rsidR="00371676" w:rsidRPr="00371676" w:rsidTr="00371676">
        <w:tc>
          <w:tcPr>
            <w:tcW w:w="105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3.1.</w:t>
            </w:r>
          </w:p>
        </w:tc>
        <w:tc>
          <w:tcPr>
            <w:tcW w:w="2530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Оценка потребности в экспертах по оценке нуждаемости, организаторов ухода и работников РКЦ и </w:t>
            </w:r>
            <w:r w:rsidRPr="00371676">
              <w:rPr>
                <w:spacing w:val="-4"/>
                <w:sz w:val="24"/>
                <w:szCs w:val="24"/>
              </w:rPr>
              <w:lastRenderedPageBreak/>
              <w:t>ТКЦ (специалистов по социальной работе), а также поиск кандидатов на данные должности (постоянно)</w:t>
            </w:r>
          </w:p>
        </w:tc>
        <w:tc>
          <w:tcPr>
            <w:tcW w:w="2278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МТСЗН Рязанской области</w:t>
            </w:r>
          </w:p>
        </w:tc>
        <w:tc>
          <w:tcPr>
            <w:tcW w:w="2460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подобраны эксперты по оценке нуждаемости, организаторы ухода и работники РКЦ и </w:t>
            </w:r>
            <w:r w:rsidRPr="00371676">
              <w:rPr>
                <w:spacing w:val="-4"/>
                <w:sz w:val="24"/>
                <w:szCs w:val="24"/>
              </w:rPr>
              <w:lastRenderedPageBreak/>
              <w:t>ТКЦ</w:t>
            </w:r>
          </w:p>
        </w:tc>
        <w:tc>
          <w:tcPr>
            <w:tcW w:w="12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01.01.2026</w:t>
            </w:r>
          </w:p>
        </w:tc>
        <w:tc>
          <w:tcPr>
            <w:tcW w:w="12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31.12.2026</w:t>
            </w:r>
          </w:p>
        </w:tc>
        <w:tc>
          <w:tcPr>
            <w:tcW w:w="158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в рамках текущего финансирования</w:t>
            </w:r>
          </w:p>
        </w:tc>
      </w:tr>
      <w:tr w:rsidR="00371676" w:rsidRPr="00371676" w:rsidTr="00371676">
        <w:tc>
          <w:tcPr>
            <w:tcW w:w="105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530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Оценка потребности в помощниках по уходу, а также поиск кандидатов на данные должности (постоянно)</w:t>
            </w:r>
          </w:p>
        </w:tc>
        <w:tc>
          <w:tcPr>
            <w:tcW w:w="2278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МТСЗН Рязанской области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подобраны помощники по уходу</w:t>
            </w:r>
          </w:p>
        </w:tc>
        <w:tc>
          <w:tcPr>
            <w:tcW w:w="12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01.01.2026</w:t>
            </w:r>
          </w:p>
        </w:tc>
        <w:tc>
          <w:tcPr>
            <w:tcW w:w="12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31.12.2026</w:t>
            </w:r>
          </w:p>
        </w:tc>
        <w:tc>
          <w:tcPr>
            <w:tcW w:w="158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в рамках текущего финансирования</w:t>
            </w:r>
          </w:p>
        </w:tc>
      </w:tr>
      <w:tr w:rsidR="00371676" w:rsidRPr="00371676" w:rsidTr="00371676">
        <w:tc>
          <w:tcPr>
            <w:tcW w:w="105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3.3.</w:t>
            </w:r>
          </w:p>
        </w:tc>
        <w:tc>
          <w:tcPr>
            <w:tcW w:w="2530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Организация </w:t>
            </w:r>
            <w:proofErr w:type="gramStart"/>
            <w:r w:rsidRPr="00371676">
              <w:rPr>
                <w:spacing w:val="-4"/>
                <w:sz w:val="24"/>
                <w:szCs w:val="24"/>
              </w:rPr>
              <w:t>обучения экспертов по оценке</w:t>
            </w:r>
            <w:proofErr w:type="gramEnd"/>
            <w:r w:rsidRPr="00371676">
              <w:rPr>
                <w:spacing w:val="-4"/>
                <w:sz w:val="24"/>
                <w:szCs w:val="24"/>
              </w:rPr>
              <w:t xml:space="preserve"> нуждаемости по программе «Экспертная деятельность по определению индивидуальной потребности граждан в социальном обслуживании, в том числе в социальных услугах по уходу»</w:t>
            </w:r>
          </w:p>
        </w:tc>
        <w:tc>
          <w:tcPr>
            <w:tcW w:w="2278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МТСЗН Рязанской области;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благотворительный фонд помощи пожилым людям и инвалидам «Старость в радость»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</w:p>
        </w:tc>
        <w:tc>
          <w:tcPr>
            <w:tcW w:w="2460" w:type="dxa"/>
          </w:tcPr>
          <w:p w:rsidR="00371676" w:rsidRPr="00371676" w:rsidRDefault="00371676" w:rsidP="002358CA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организовано обучение 25 </w:t>
            </w:r>
            <w:r w:rsidR="002358CA">
              <w:rPr>
                <w:spacing w:val="-4"/>
                <w:sz w:val="24"/>
                <w:szCs w:val="24"/>
              </w:rPr>
              <w:t xml:space="preserve">работников </w:t>
            </w:r>
            <w:r w:rsidRPr="00371676">
              <w:rPr>
                <w:spacing w:val="-4"/>
                <w:sz w:val="24"/>
                <w:szCs w:val="24"/>
              </w:rPr>
              <w:t>РКЦ и ТКЦ по профессиональной  программе обучения</w:t>
            </w:r>
          </w:p>
        </w:tc>
        <w:tc>
          <w:tcPr>
            <w:tcW w:w="12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01.01.2026</w:t>
            </w:r>
          </w:p>
        </w:tc>
        <w:tc>
          <w:tcPr>
            <w:tcW w:w="12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31.12.2026</w:t>
            </w:r>
          </w:p>
        </w:tc>
        <w:tc>
          <w:tcPr>
            <w:tcW w:w="158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в рамках текущего финансирования</w:t>
            </w:r>
          </w:p>
        </w:tc>
      </w:tr>
      <w:tr w:rsidR="00371676" w:rsidRPr="00371676" w:rsidTr="00371676">
        <w:tc>
          <w:tcPr>
            <w:tcW w:w="105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3.4.</w:t>
            </w:r>
          </w:p>
        </w:tc>
        <w:tc>
          <w:tcPr>
            <w:tcW w:w="2530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Организация обучения работников государственных поставщиков социальных услуг, участвующих в организации и предоставлении социальных услуг по </w:t>
            </w:r>
            <w:r w:rsidRPr="00371676">
              <w:rPr>
                <w:spacing w:val="-4"/>
                <w:sz w:val="24"/>
                <w:szCs w:val="24"/>
              </w:rPr>
              <w:lastRenderedPageBreak/>
              <w:t xml:space="preserve">уходу (помощники по уходу) по профессиональной программе </w:t>
            </w:r>
            <w:proofErr w:type="gramStart"/>
            <w:r w:rsidRPr="00371676">
              <w:rPr>
                <w:spacing w:val="-4"/>
                <w:sz w:val="24"/>
                <w:szCs w:val="24"/>
              </w:rPr>
              <w:t>обучения по должности</w:t>
            </w:r>
            <w:proofErr w:type="gramEnd"/>
            <w:r w:rsidRPr="00371676">
              <w:rPr>
                <w:spacing w:val="-4"/>
                <w:sz w:val="24"/>
                <w:szCs w:val="24"/>
              </w:rPr>
              <w:t xml:space="preserve"> «Помощник по уходу»</w:t>
            </w:r>
          </w:p>
        </w:tc>
        <w:tc>
          <w:tcPr>
            <w:tcW w:w="2278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 xml:space="preserve">МТСЗН Рязанской области 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</w:p>
        </w:tc>
        <w:tc>
          <w:tcPr>
            <w:tcW w:w="2460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организовано обучение 550 помощников по уходу государственных поставщиков социальных услуг по профессиональной программе </w:t>
            </w:r>
            <w:proofErr w:type="gramStart"/>
            <w:r w:rsidRPr="00371676">
              <w:rPr>
                <w:spacing w:val="-4"/>
                <w:sz w:val="24"/>
                <w:szCs w:val="24"/>
              </w:rPr>
              <w:t xml:space="preserve">обучения </w:t>
            </w:r>
            <w:r w:rsidRPr="00371676">
              <w:rPr>
                <w:spacing w:val="-4"/>
                <w:sz w:val="24"/>
                <w:szCs w:val="24"/>
              </w:rPr>
              <w:lastRenderedPageBreak/>
              <w:t>по должности</w:t>
            </w:r>
            <w:proofErr w:type="gramEnd"/>
            <w:r w:rsidRPr="00371676">
              <w:rPr>
                <w:spacing w:val="-4"/>
                <w:sz w:val="24"/>
                <w:szCs w:val="24"/>
              </w:rPr>
              <w:t xml:space="preserve"> «Помощник по уходу» 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01.01.2026</w:t>
            </w:r>
          </w:p>
        </w:tc>
        <w:tc>
          <w:tcPr>
            <w:tcW w:w="12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31.12.2026</w:t>
            </w:r>
          </w:p>
        </w:tc>
        <w:tc>
          <w:tcPr>
            <w:tcW w:w="158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областной бюджет</w:t>
            </w:r>
          </w:p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9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в рамках текущего финансирования</w:t>
            </w:r>
          </w:p>
        </w:tc>
      </w:tr>
      <w:tr w:rsidR="00371676" w:rsidRPr="00371676" w:rsidTr="00371676">
        <w:tc>
          <w:tcPr>
            <w:tcW w:w="105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2530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Организация обучения работников, участвующих в организации оказания социальных услуг по уходу (организаторы ухода) по профессиональной программе «Организатор ухода»</w:t>
            </w:r>
          </w:p>
        </w:tc>
        <w:tc>
          <w:tcPr>
            <w:tcW w:w="2278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МТСЗН Рязанской области;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благотворительный фонд помощи пожилым людям и инвалидам «Старость в радость»</w:t>
            </w:r>
          </w:p>
        </w:tc>
        <w:tc>
          <w:tcPr>
            <w:tcW w:w="2460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организовано обучение 70 организаторов ухода поставщиков социальных услуг по профессиональной программе обучения</w:t>
            </w:r>
          </w:p>
        </w:tc>
        <w:tc>
          <w:tcPr>
            <w:tcW w:w="12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01.01.2026</w:t>
            </w:r>
          </w:p>
        </w:tc>
        <w:tc>
          <w:tcPr>
            <w:tcW w:w="12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31.12.2026</w:t>
            </w:r>
          </w:p>
        </w:tc>
        <w:tc>
          <w:tcPr>
            <w:tcW w:w="158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в рамках текущего финансирования</w:t>
            </w:r>
          </w:p>
        </w:tc>
      </w:tr>
      <w:tr w:rsidR="00371676" w:rsidRPr="00371676" w:rsidTr="00371676">
        <w:tc>
          <w:tcPr>
            <w:tcW w:w="105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4.</w:t>
            </w:r>
          </w:p>
        </w:tc>
        <w:tc>
          <w:tcPr>
            <w:tcW w:w="13442" w:type="dxa"/>
            <w:gridSpan w:val="7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Организация предоставления социальных услуг по уходу в рамках системы долговременного ухода поставщиками социальных услуг</w:t>
            </w:r>
          </w:p>
        </w:tc>
      </w:tr>
      <w:tr w:rsidR="00371676" w:rsidRPr="00371676" w:rsidTr="00371676">
        <w:tc>
          <w:tcPr>
            <w:tcW w:w="105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4.1.</w:t>
            </w:r>
          </w:p>
        </w:tc>
        <w:tc>
          <w:tcPr>
            <w:tcW w:w="2530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Обеспечение функционирования организаций социального обслуживания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государственных поставщиков социальных услуг, предоставляющих социальные услуги по уходу на дому</w:t>
            </w:r>
          </w:p>
        </w:tc>
        <w:tc>
          <w:tcPr>
            <w:tcW w:w="2278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t>МТСЗН Рязанской области</w:t>
            </w:r>
            <w:r w:rsidRPr="00371676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обеспечено функционирование организаций социального обслуживания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государственных поставщиков социальных услуг, предоставляющих социальные услуги по уходу на дому: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ГБУ РО «Комплексный центр социального обслуживания населения города </w:t>
            </w:r>
            <w:r w:rsidRPr="00371676">
              <w:rPr>
                <w:spacing w:val="-4"/>
                <w:sz w:val="24"/>
                <w:szCs w:val="24"/>
              </w:rPr>
              <w:lastRenderedPageBreak/>
              <w:t xml:space="preserve">Рязань», 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390042, г. Рязань,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r w:rsidRPr="00371676">
              <w:rPr>
                <w:spacing w:val="-4"/>
                <w:sz w:val="24"/>
                <w:szCs w:val="24"/>
              </w:rPr>
              <w:t>Октябрьская, д. 17;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ГБУ РО «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Захаровский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комплексный центр социального обслуживания населения», </w:t>
            </w:r>
          </w:p>
          <w:p w:rsid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391740, Рязанская область,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Захаровский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район, с. Захарово, </w:t>
            </w:r>
          </w:p>
          <w:p w:rsidR="00371676" w:rsidRPr="00371676" w:rsidRDefault="00497505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ул. </w:t>
            </w:r>
            <w:r w:rsidR="00371676" w:rsidRPr="00371676">
              <w:rPr>
                <w:spacing w:val="-4"/>
                <w:sz w:val="24"/>
                <w:szCs w:val="24"/>
              </w:rPr>
              <w:t>Школьная, д. 6;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ГБУ РО «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Кадомский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комплексный центр социального обслуживания населения», 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391670, Рязанская область,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Кадомский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р.п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Кадом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, </w:t>
            </w:r>
          </w:p>
          <w:p w:rsidR="00371676" w:rsidRPr="00371676" w:rsidRDefault="00497505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ул. </w:t>
            </w:r>
            <w:r w:rsidR="00371676" w:rsidRPr="00371676">
              <w:rPr>
                <w:spacing w:val="-4"/>
                <w:sz w:val="24"/>
                <w:szCs w:val="24"/>
              </w:rPr>
              <w:t>Ленина, д. 79;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ГБУ РО «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Касимовский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комплексный центр социального обслуживания населения», 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391301, Рязанская область, г.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Касимов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r w:rsidRPr="00371676">
              <w:rPr>
                <w:spacing w:val="-4"/>
                <w:sz w:val="24"/>
                <w:szCs w:val="24"/>
              </w:rPr>
              <w:t>Крылова, д. 18;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ГБУ РО «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Клепиковский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комплексный центр социального </w:t>
            </w:r>
            <w:r w:rsidRPr="00371676">
              <w:rPr>
                <w:spacing w:val="-4"/>
                <w:sz w:val="24"/>
                <w:szCs w:val="24"/>
              </w:rPr>
              <w:lastRenderedPageBreak/>
              <w:t xml:space="preserve">обслуживания населения», 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391030, Рязанская область,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Клепиковский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район, г. Спас-Клепики, </w:t>
            </w:r>
          </w:p>
          <w:p w:rsidR="00371676" w:rsidRPr="00371676" w:rsidRDefault="00497505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ул. </w:t>
            </w:r>
            <w:r w:rsidR="00371676" w:rsidRPr="00371676">
              <w:rPr>
                <w:spacing w:val="-4"/>
                <w:sz w:val="24"/>
                <w:szCs w:val="24"/>
              </w:rPr>
              <w:t>Советская, д. 12;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ГБУ РО «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Кораблинский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комплексный центр социального обслуживания населения», 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391200, Рязанская область,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Кораблинский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район, г. Кораблино, </w:t>
            </w:r>
          </w:p>
          <w:p w:rsidR="00371676" w:rsidRPr="00371676" w:rsidRDefault="00497505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ул. имени</w:t>
            </w:r>
            <w:r w:rsidR="00371676" w:rsidRPr="00371676">
              <w:rPr>
                <w:spacing w:val="-4"/>
                <w:sz w:val="24"/>
                <w:szCs w:val="24"/>
              </w:rPr>
              <w:t xml:space="preserve"> И.Н. </w:t>
            </w:r>
            <w:proofErr w:type="gramStart"/>
            <w:r w:rsidR="00371676" w:rsidRPr="00371676">
              <w:rPr>
                <w:spacing w:val="-4"/>
                <w:sz w:val="24"/>
                <w:szCs w:val="24"/>
              </w:rPr>
              <w:t>Зыка</w:t>
            </w:r>
            <w:r w:rsidR="002358CA">
              <w:rPr>
                <w:spacing w:val="-4"/>
                <w:sz w:val="24"/>
                <w:szCs w:val="24"/>
              </w:rPr>
              <w:t>-</w:t>
            </w:r>
            <w:r w:rsidR="00371676" w:rsidRPr="00371676">
              <w:rPr>
                <w:spacing w:val="-4"/>
                <w:sz w:val="24"/>
                <w:szCs w:val="24"/>
              </w:rPr>
              <w:t>нова</w:t>
            </w:r>
            <w:proofErr w:type="gramEnd"/>
            <w:r w:rsidR="00371676" w:rsidRPr="00371676">
              <w:rPr>
                <w:spacing w:val="-4"/>
                <w:sz w:val="24"/>
                <w:szCs w:val="24"/>
              </w:rPr>
              <w:t>, д. 1;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ГБУ РО «Михайловский комплексный центр социального обслуживания населения», 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391710, Рязанская область, г. Михайлов,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Пронская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>, д. 19;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ГБУ РО «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Рыбновский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комплексный центр социального обслуживания населения», </w:t>
            </w:r>
          </w:p>
          <w:p w:rsid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391111, Рязанская </w:t>
            </w:r>
            <w:r w:rsidRPr="00371676">
              <w:rPr>
                <w:spacing w:val="-4"/>
                <w:sz w:val="24"/>
                <w:szCs w:val="24"/>
              </w:rPr>
              <w:lastRenderedPageBreak/>
              <w:t xml:space="preserve">область, г. </w:t>
            </w:r>
            <w:proofErr w:type="gramStart"/>
            <w:r w:rsidRPr="00371676">
              <w:rPr>
                <w:spacing w:val="-4"/>
                <w:sz w:val="24"/>
                <w:szCs w:val="24"/>
              </w:rPr>
              <w:t>Рыбное</w:t>
            </w:r>
            <w:proofErr w:type="gramEnd"/>
            <w:r w:rsidRPr="00371676">
              <w:rPr>
                <w:spacing w:val="-4"/>
                <w:sz w:val="24"/>
                <w:szCs w:val="24"/>
              </w:rPr>
              <w:t xml:space="preserve">, </w:t>
            </w:r>
          </w:p>
          <w:p w:rsidR="00371676" w:rsidRPr="00371676" w:rsidRDefault="00497505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ул. </w:t>
            </w:r>
            <w:r w:rsidR="00371676" w:rsidRPr="00371676">
              <w:rPr>
                <w:spacing w:val="-4"/>
                <w:sz w:val="24"/>
                <w:szCs w:val="24"/>
              </w:rPr>
              <w:t>Мира, д. 8;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ГБУ РО «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Сапожковский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комплексный центр социального обслуживания населения», 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391940, Рязанская область,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Сапожковский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р.п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. Сапожок,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proofErr w:type="gramStart"/>
            <w:r w:rsidRPr="00371676">
              <w:rPr>
                <w:spacing w:val="-4"/>
                <w:sz w:val="24"/>
                <w:szCs w:val="24"/>
              </w:rPr>
              <w:t>Садовая</w:t>
            </w:r>
            <w:proofErr w:type="gramEnd"/>
            <w:r w:rsidRPr="00371676">
              <w:rPr>
                <w:spacing w:val="-4"/>
                <w:sz w:val="24"/>
                <w:szCs w:val="24"/>
              </w:rPr>
              <w:t>, д. 16;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ГБУ РО «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Сасовский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комплексный центр социального обслуживания населения», 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proofErr w:type="gramStart"/>
            <w:r w:rsidRPr="00371676">
              <w:rPr>
                <w:spacing w:val="-4"/>
                <w:sz w:val="24"/>
                <w:szCs w:val="24"/>
              </w:rPr>
              <w:t xml:space="preserve">391430, Рязанская область,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Сасовский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район, г. Сасово,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r w:rsidRPr="00371676">
              <w:rPr>
                <w:spacing w:val="-4"/>
                <w:sz w:val="24"/>
                <w:szCs w:val="24"/>
              </w:rPr>
              <w:t>Малышева, д. 96;</w:t>
            </w:r>
            <w:proofErr w:type="gramEnd"/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ГБУ РО «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Скопинский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комплексный центр социального обслуживания населения», </w:t>
            </w:r>
          </w:p>
          <w:p w:rsid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391803, Рязанская область, г. Скопин, </w:t>
            </w:r>
          </w:p>
          <w:p w:rsidR="00371676" w:rsidRPr="00371676" w:rsidRDefault="00497505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ул. </w:t>
            </w:r>
            <w:r w:rsidR="00371676" w:rsidRPr="00371676">
              <w:rPr>
                <w:spacing w:val="-4"/>
                <w:sz w:val="24"/>
                <w:szCs w:val="24"/>
              </w:rPr>
              <w:t>Высоковольтная, д. 1, пом. H 1;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ГБУ РО «Спасский комплексный центр социального </w:t>
            </w:r>
            <w:r w:rsidRPr="00371676">
              <w:rPr>
                <w:spacing w:val="-4"/>
                <w:sz w:val="24"/>
                <w:szCs w:val="24"/>
              </w:rPr>
              <w:lastRenderedPageBreak/>
              <w:t xml:space="preserve">обслуживания населения», 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proofErr w:type="gramStart"/>
            <w:r w:rsidRPr="00371676">
              <w:rPr>
                <w:spacing w:val="-4"/>
                <w:sz w:val="24"/>
                <w:szCs w:val="24"/>
              </w:rPr>
              <w:t xml:space="preserve">391050, Рязанская область, Спасский район, г. Спасск-Рязанский,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r w:rsidRPr="00371676">
              <w:rPr>
                <w:spacing w:val="-4"/>
                <w:sz w:val="24"/>
                <w:szCs w:val="24"/>
              </w:rPr>
              <w:t>Советская, д. 1;</w:t>
            </w:r>
            <w:proofErr w:type="gramEnd"/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ГБУ РО «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Шацкий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комплексный центр социального обслуживания населения», 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391550, Рязанская область, </w:t>
            </w:r>
            <w:proofErr w:type="spellStart"/>
            <w:r w:rsidRPr="00371676">
              <w:rPr>
                <w:spacing w:val="-4"/>
                <w:sz w:val="24"/>
                <w:szCs w:val="24"/>
              </w:rPr>
              <w:t>Шацкий</w:t>
            </w:r>
            <w:proofErr w:type="spellEnd"/>
            <w:r w:rsidRPr="00371676">
              <w:rPr>
                <w:spacing w:val="-4"/>
                <w:sz w:val="24"/>
                <w:szCs w:val="24"/>
              </w:rPr>
              <w:t xml:space="preserve"> район, г. Шацк, </w:t>
            </w:r>
            <w:r w:rsidR="00497505">
              <w:rPr>
                <w:spacing w:val="-4"/>
                <w:sz w:val="24"/>
                <w:szCs w:val="24"/>
              </w:rPr>
              <w:t>ул. </w:t>
            </w:r>
            <w:r w:rsidRPr="00371676">
              <w:rPr>
                <w:spacing w:val="-4"/>
                <w:sz w:val="24"/>
                <w:szCs w:val="24"/>
              </w:rPr>
              <w:t>Рабоче-Крестьянская, д. 39;</w:t>
            </w:r>
          </w:p>
          <w:p w:rsidR="00461450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ГБУ РО «Шиловский комплексный центр социального обслуживания населения», </w:t>
            </w:r>
          </w:p>
          <w:p w:rsidR="00371676" w:rsidRPr="00371676" w:rsidRDefault="00371676" w:rsidP="00371676">
            <w:pPr>
              <w:spacing w:line="233" w:lineRule="auto"/>
              <w:rPr>
                <w:color w:val="FF0000"/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t>391500, Рязанская область, Ши</w:t>
            </w:r>
            <w:r>
              <w:rPr>
                <w:spacing w:val="-4"/>
                <w:sz w:val="24"/>
                <w:szCs w:val="24"/>
              </w:rPr>
              <w:t xml:space="preserve">ловский район, </w:t>
            </w:r>
            <w:proofErr w:type="spellStart"/>
            <w:r>
              <w:rPr>
                <w:spacing w:val="-4"/>
                <w:sz w:val="24"/>
                <w:szCs w:val="24"/>
              </w:rPr>
              <w:t>р.п</w:t>
            </w:r>
            <w:proofErr w:type="spellEnd"/>
            <w:r>
              <w:rPr>
                <w:spacing w:val="-4"/>
                <w:sz w:val="24"/>
                <w:szCs w:val="24"/>
              </w:rPr>
              <w:t>. Шилово, пл. </w:t>
            </w:r>
            <w:proofErr w:type="gramStart"/>
            <w:r w:rsidRPr="00371676">
              <w:rPr>
                <w:spacing w:val="-4"/>
                <w:sz w:val="24"/>
                <w:szCs w:val="24"/>
              </w:rPr>
              <w:t>Советская</w:t>
            </w:r>
            <w:proofErr w:type="gramEnd"/>
            <w:r w:rsidRPr="00371676">
              <w:rPr>
                <w:spacing w:val="-4"/>
                <w:sz w:val="24"/>
                <w:szCs w:val="24"/>
              </w:rPr>
              <w:t>, д. 5</w:t>
            </w:r>
          </w:p>
        </w:tc>
        <w:tc>
          <w:tcPr>
            <w:tcW w:w="12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01.01.2026</w:t>
            </w:r>
          </w:p>
        </w:tc>
        <w:tc>
          <w:tcPr>
            <w:tcW w:w="12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31.12.2026</w:t>
            </w:r>
          </w:p>
        </w:tc>
        <w:tc>
          <w:tcPr>
            <w:tcW w:w="158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</w:tr>
      <w:tr w:rsidR="00371676" w:rsidRPr="00371676" w:rsidTr="00371676">
        <w:tc>
          <w:tcPr>
            <w:tcW w:w="105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2530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Обеспечение функционирования организаций социального обслуживания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 xml:space="preserve">негосударственных поставщиков социальных услуг, </w:t>
            </w:r>
            <w:r w:rsidRPr="00371676">
              <w:rPr>
                <w:spacing w:val="-4"/>
                <w:sz w:val="24"/>
                <w:szCs w:val="24"/>
              </w:rPr>
              <w:lastRenderedPageBreak/>
              <w:t>предоставляющих социальные услуги по уходу на дому</w:t>
            </w:r>
          </w:p>
        </w:tc>
        <w:tc>
          <w:tcPr>
            <w:tcW w:w="2278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МТСЗН Рязанской области</w:t>
            </w:r>
            <w:r w:rsidRPr="00371676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</w:tcPr>
          <w:p w:rsidR="00461450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обеспечено функционирование 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t>11 организаций социального обслуживания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 xml:space="preserve">негосударственных поставщиков социальных услуг, </w:t>
            </w:r>
            <w:r w:rsidRPr="00371676">
              <w:rPr>
                <w:spacing w:val="-4"/>
                <w:sz w:val="24"/>
                <w:szCs w:val="24"/>
              </w:rPr>
              <w:lastRenderedPageBreak/>
              <w:t xml:space="preserve">предоставляющих социальные услуги по уходу на дому </w:t>
            </w:r>
          </w:p>
        </w:tc>
        <w:tc>
          <w:tcPr>
            <w:tcW w:w="12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01.01.2026</w:t>
            </w:r>
          </w:p>
        </w:tc>
        <w:tc>
          <w:tcPr>
            <w:tcW w:w="12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31.12.2026</w:t>
            </w:r>
          </w:p>
        </w:tc>
        <w:tc>
          <w:tcPr>
            <w:tcW w:w="158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371676" w:rsidRPr="00371676" w:rsidTr="00371676">
        <w:tc>
          <w:tcPr>
            <w:tcW w:w="105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2530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Организация работы организаторов ухода в организациях социального обслуживания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поставщиков социальных услуг, предоставляющих социальные услуги по уходу на дому (комплексных центрах социального обслуживания населения (</w:t>
            </w:r>
            <w:r w:rsidR="002218F0">
              <w:rPr>
                <w:spacing w:val="-4"/>
                <w:sz w:val="24"/>
                <w:szCs w:val="24"/>
              </w:rPr>
              <w:t>далее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КЦСОН) и негосударственных поставщиках социальных услуг)</w:t>
            </w:r>
          </w:p>
        </w:tc>
        <w:tc>
          <w:tcPr>
            <w:tcW w:w="2278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t>МТСЗН Рязанской области</w:t>
            </w:r>
            <w:r w:rsidRPr="00371676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количество </w:t>
            </w:r>
            <w:r w:rsidR="002358CA">
              <w:rPr>
                <w:spacing w:val="-4"/>
                <w:sz w:val="24"/>
                <w:szCs w:val="24"/>
              </w:rPr>
              <w:t xml:space="preserve">шт. ед. </w:t>
            </w:r>
            <w:r w:rsidRPr="00371676">
              <w:rPr>
                <w:spacing w:val="-4"/>
                <w:sz w:val="24"/>
                <w:szCs w:val="24"/>
              </w:rPr>
              <w:t xml:space="preserve">организаторов 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ухода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100</w:t>
            </w:r>
            <w:r w:rsidR="002218F0">
              <w:rPr>
                <w:spacing w:val="-4"/>
                <w:sz w:val="24"/>
                <w:szCs w:val="24"/>
              </w:rPr>
              <w:t xml:space="preserve"> шт. ед.</w:t>
            </w:r>
          </w:p>
          <w:p w:rsidR="00371676" w:rsidRPr="00371676" w:rsidRDefault="00371676" w:rsidP="00371676">
            <w:pPr>
              <w:pStyle w:val="afb"/>
              <w:spacing w:line="233" w:lineRule="auto"/>
              <w:ind w:left="0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01.01.2026</w:t>
            </w:r>
          </w:p>
        </w:tc>
        <w:tc>
          <w:tcPr>
            <w:tcW w:w="12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31.12.2026</w:t>
            </w:r>
          </w:p>
        </w:tc>
        <w:tc>
          <w:tcPr>
            <w:tcW w:w="158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в рамках текущего финансирования</w:t>
            </w:r>
          </w:p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371676" w:rsidRPr="00371676" w:rsidTr="00371676">
        <w:tc>
          <w:tcPr>
            <w:tcW w:w="1056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4.4.</w:t>
            </w:r>
          </w:p>
        </w:tc>
        <w:tc>
          <w:tcPr>
            <w:tcW w:w="2530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Организация работы помощников по уходу в организациях социального обслуживания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поставщиков социальных услуг, предоставляющих социальные услуги на дому</w:t>
            </w:r>
          </w:p>
        </w:tc>
        <w:tc>
          <w:tcPr>
            <w:tcW w:w="2278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t>МТСЗН Рязанской области</w:t>
            </w:r>
            <w:r w:rsidRPr="00371676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трудоустроено в организации социального обслуживания 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t>4</w:t>
            </w:r>
            <w:r w:rsidR="002218F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050 помощников по уходу</w:t>
            </w:r>
          </w:p>
        </w:tc>
        <w:tc>
          <w:tcPr>
            <w:tcW w:w="12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01.01.2026</w:t>
            </w:r>
          </w:p>
        </w:tc>
        <w:tc>
          <w:tcPr>
            <w:tcW w:w="12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31.12.2026</w:t>
            </w:r>
          </w:p>
        </w:tc>
        <w:tc>
          <w:tcPr>
            <w:tcW w:w="158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-</w:t>
            </w:r>
          </w:p>
        </w:tc>
      </w:tr>
      <w:tr w:rsidR="00371676" w:rsidRPr="00371676" w:rsidTr="00371676">
        <w:tc>
          <w:tcPr>
            <w:tcW w:w="1056" w:type="dxa"/>
            <w:vMerge w:val="restart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4.5.</w:t>
            </w:r>
          </w:p>
        </w:tc>
        <w:tc>
          <w:tcPr>
            <w:tcW w:w="2530" w:type="dxa"/>
            <w:vMerge w:val="restart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Предоставление гражданам, нуждающимся в уходе, </w:t>
            </w:r>
            <w:r w:rsidRPr="00371676">
              <w:rPr>
                <w:spacing w:val="-4"/>
                <w:sz w:val="24"/>
                <w:szCs w:val="24"/>
              </w:rPr>
              <w:lastRenderedPageBreak/>
              <w:t>социальных услуг по уходу в рамках системы долговременного ухода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278" w:type="dxa"/>
            <w:vMerge w:val="restart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МТСЗН Рязанской области</w:t>
            </w:r>
            <w:r w:rsidRPr="00371676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 w:val="restart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численность граждан, старше трудоспособного </w:t>
            </w:r>
            <w:r w:rsidRPr="00371676">
              <w:rPr>
                <w:spacing w:val="-4"/>
                <w:sz w:val="24"/>
                <w:szCs w:val="24"/>
              </w:rPr>
              <w:lastRenderedPageBreak/>
              <w:t>возраста и инвалидов, получающих социальные услуги в рамках системы долг</w:t>
            </w:r>
            <w:r w:rsidR="002218F0">
              <w:rPr>
                <w:spacing w:val="-4"/>
                <w:sz w:val="24"/>
                <w:szCs w:val="24"/>
              </w:rPr>
              <w:t>овременного ухода, 4 785 человек</w:t>
            </w:r>
            <w:r w:rsidRPr="00371676">
              <w:rPr>
                <w:spacing w:val="-4"/>
                <w:sz w:val="24"/>
                <w:szCs w:val="24"/>
              </w:rPr>
              <w:t>: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503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1 уровня нуждаемости;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2</w:t>
            </w:r>
            <w:r w:rsidR="001405C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374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2 уровня нуждаемости;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</w:t>
            </w:r>
            <w:r w:rsidR="001405C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908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3 уровня нуждаемости</w:t>
            </w:r>
          </w:p>
        </w:tc>
        <w:tc>
          <w:tcPr>
            <w:tcW w:w="1296" w:type="dxa"/>
            <w:vMerge w:val="restart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01.01.2026</w:t>
            </w:r>
          </w:p>
        </w:tc>
        <w:tc>
          <w:tcPr>
            <w:tcW w:w="1296" w:type="dxa"/>
            <w:vMerge w:val="restart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31.12.2026</w:t>
            </w:r>
          </w:p>
        </w:tc>
        <w:tc>
          <w:tcPr>
            <w:tcW w:w="1586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всего </w:t>
            </w:r>
          </w:p>
        </w:tc>
        <w:tc>
          <w:tcPr>
            <w:tcW w:w="19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2 207 604,6</w:t>
            </w:r>
          </w:p>
        </w:tc>
      </w:tr>
      <w:tr w:rsidR="00371676" w:rsidRPr="00371676" w:rsidTr="00371676">
        <w:tc>
          <w:tcPr>
            <w:tcW w:w="1056" w:type="dxa"/>
            <w:vMerge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530" w:type="dxa"/>
            <w:vMerge/>
          </w:tcPr>
          <w:p w:rsidR="00371676" w:rsidRPr="00371676" w:rsidRDefault="00371676" w:rsidP="00371676">
            <w:pPr>
              <w:spacing w:line="233" w:lineRule="auto"/>
              <w:rPr>
                <w:color w:val="FF0000"/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278" w:type="dxa"/>
            <w:vMerge/>
          </w:tcPr>
          <w:p w:rsidR="00371676" w:rsidRPr="00371676" w:rsidRDefault="00371676" w:rsidP="00371676">
            <w:pPr>
              <w:spacing w:line="233" w:lineRule="auto"/>
              <w:rPr>
                <w:color w:val="FF0000"/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/>
          </w:tcPr>
          <w:p w:rsidR="00371676" w:rsidRPr="00371676" w:rsidRDefault="00371676" w:rsidP="00371676">
            <w:pPr>
              <w:spacing w:line="233" w:lineRule="auto"/>
              <w:rPr>
                <w:color w:val="FF0000"/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1586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19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2 141 376,5</w:t>
            </w:r>
          </w:p>
        </w:tc>
      </w:tr>
      <w:tr w:rsidR="00371676" w:rsidRPr="00371676" w:rsidTr="00371676">
        <w:tc>
          <w:tcPr>
            <w:tcW w:w="1056" w:type="dxa"/>
            <w:vMerge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530" w:type="dxa"/>
            <w:vMerge/>
          </w:tcPr>
          <w:p w:rsidR="00371676" w:rsidRPr="00371676" w:rsidRDefault="00371676" w:rsidP="00371676">
            <w:pPr>
              <w:spacing w:line="233" w:lineRule="auto"/>
              <w:rPr>
                <w:color w:val="FF0000"/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278" w:type="dxa"/>
            <w:vMerge/>
          </w:tcPr>
          <w:p w:rsidR="00371676" w:rsidRPr="00371676" w:rsidRDefault="00371676" w:rsidP="00371676">
            <w:pPr>
              <w:spacing w:line="233" w:lineRule="auto"/>
              <w:rPr>
                <w:color w:val="FF0000"/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/>
          </w:tcPr>
          <w:p w:rsidR="00371676" w:rsidRPr="00371676" w:rsidRDefault="00371676" w:rsidP="00371676">
            <w:pPr>
              <w:spacing w:line="233" w:lineRule="auto"/>
              <w:rPr>
                <w:color w:val="FF0000"/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1586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9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66 228,1</w:t>
            </w:r>
          </w:p>
        </w:tc>
      </w:tr>
      <w:tr w:rsidR="00371676" w:rsidRPr="00371676" w:rsidTr="00371676">
        <w:tc>
          <w:tcPr>
            <w:tcW w:w="1056" w:type="dxa"/>
            <w:vMerge w:val="restart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4.5.1.</w:t>
            </w:r>
          </w:p>
        </w:tc>
        <w:tc>
          <w:tcPr>
            <w:tcW w:w="2530" w:type="dxa"/>
            <w:vMerge w:val="restart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t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</w:t>
            </w:r>
          </w:p>
        </w:tc>
        <w:tc>
          <w:tcPr>
            <w:tcW w:w="2278" w:type="dxa"/>
            <w:vMerge w:val="restart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t>МТСЗН Рязанской области</w:t>
            </w:r>
            <w:r w:rsidRPr="00371676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 w:val="restart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численность граждан, старше трудоспособного возраста и инвалидов, получающих социальные услуги в рамках системы долговременного ухода, 4</w:t>
            </w:r>
            <w:r w:rsidR="002218F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 xml:space="preserve">785 </w:t>
            </w:r>
            <w:r w:rsidR="002218F0">
              <w:rPr>
                <w:spacing w:val="-4"/>
                <w:sz w:val="24"/>
                <w:szCs w:val="24"/>
              </w:rPr>
              <w:t>человек: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503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1 уровня нуждаемости;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2</w:t>
            </w:r>
            <w:r w:rsidR="001405C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374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2 уровня нуждаемости;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t>1</w:t>
            </w:r>
            <w:r w:rsidR="001405C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908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3 уровня нуждаемости</w:t>
            </w:r>
          </w:p>
        </w:tc>
        <w:tc>
          <w:tcPr>
            <w:tcW w:w="1296" w:type="dxa"/>
            <w:vMerge w:val="restart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01.01.2026</w:t>
            </w:r>
          </w:p>
        </w:tc>
        <w:tc>
          <w:tcPr>
            <w:tcW w:w="1296" w:type="dxa"/>
            <w:vMerge w:val="restart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31.12.2026</w:t>
            </w:r>
          </w:p>
        </w:tc>
        <w:tc>
          <w:tcPr>
            <w:tcW w:w="1586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всего </w:t>
            </w:r>
          </w:p>
        </w:tc>
        <w:tc>
          <w:tcPr>
            <w:tcW w:w="19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2 207 604,6</w:t>
            </w:r>
          </w:p>
        </w:tc>
      </w:tr>
      <w:tr w:rsidR="00371676" w:rsidRPr="00371676" w:rsidTr="00371676">
        <w:tc>
          <w:tcPr>
            <w:tcW w:w="1056" w:type="dxa"/>
            <w:vMerge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530" w:type="dxa"/>
            <w:vMerge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278" w:type="dxa"/>
            <w:vMerge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586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19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2 141 376,5</w:t>
            </w:r>
          </w:p>
        </w:tc>
      </w:tr>
      <w:tr w:rsidR="00371676" w:rsidRPr="00371676" w:rsidTr="00371676">
        <w:tc>
          <w:tcPr>
            <w:tcW w:w="1056" w:type="dxa"/>
            <w:vMerge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530" w:type="dxa"/>
            <w:vMerge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278" w:type="dxa"/>
            <w:vMerge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586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9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66 228,1</w:t>
            </w:r>
          </w:p>
        </w:tc>
      </w:tr>
      <w:tr w:rsidR="00371676" w:rsidRPr="00371676" w:rsidTr="00371676">
        <w:tc>
          <w:tcPr>
            <w:tcW w:w="1056" w:type="dxa"/>
            <w:vMerge w:val="restart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4.5.1.2.</w:t>
            </w:r>
          </w:p>
        </w:tc>
        <w:tc>
          <w:tcPr>
            <w:tcW w:w="2530" w:type="dxa"/>
            <w:vMerge w:val="restart"/>
          </w:tcPr>
          <w:p w:rsidR="00371676" w:rsidRPr="00371676" w:rsidRDefault="00371676" w:rsidP="002358CA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</w:t>
            </w:r>
            <w:r w:rsidRPr="00371676">
              <w:rPr>
                <w:spacing w:val="-4"/>
                <w:sz w:val="24"/>
                <w:szCs w:val="24"/>
              </w:rPr>
              <w:lastRenderedPageBreak/>
              <w:t>ухода, бесплатно в форме социального обслуживания на дому, ГБУ</w:t>
            </w:r>
            <w:r w:rsidR="002358CA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КЦСОН</w:t>
            </w:r>
          </w:p>
        </w:tc>
        <w:tc>
          <w:tcPr>
            <w:tcW w:w="2278" w:type="dxa"/>
            <w:vMerge w:val="restart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 xml:space="preserve">МТСЗН Рязанской области </w:t>
            </w:r>
          </w:p>
          <w:p w:rsidR="00371676" w:rsidRPr="00371676" w:rsidRDefault="00371676" w:rsidP="00371676">
            <w:pPr>
              <w:spacing w:line="233" w:lineRule="auto"/>
              <w:ind w:firstLine="708"/>
              <w:rPr>
                <w:spacing w:val="-4"/>
                <w:sz w:val="24"/>
                <w:szCs w:val="24"/>
              </w:rPr>
            </w:pPr>
          </w:p>
        </w:tc>
        <w:tc>
          <w:tcPr>
            <w:tcW w:w="2460" w:type="dxa"/>
            <w:vMerge w:val="restart"/>
            <w:shd w:val="clear" w:color="auto" w:fill="auto"/>
          </w:tcPr>
          <w:p w:rsidR="00371676" w:rsidRPr="00371676" w:rsidRDefault="00371676" w:rsidP="002358CA">
            <w:pPr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численность граждан, получающих социальные услуги по уходу, входящие в социальный пакет долговременного </w:t>
            </w:r>
            <w:r w:rsidR="002218F0">
              <w:rPr>
                <w:spacing w:val="-4"/>
                <w:sz w:val="24"/>
                <w:szCs w:val="24"/>
              </w:rPr>
              <w:t xml:space="preserve">ухода, бесплатно </w:t>
            </w:r>
            <w:r w:rsidRPr="00371676">
              <w:rPr>
                <w:spacing w:val="-4"/>
                <w:sz w:val="24"/>
                <w:szCs w:val="24"/>
              </w:rPr>
              <w:t xml:space="preserve">в </w:t>
            </w:r>
            <w:r w:rsidRPr="00371676">
              <w:rPr>
                <w:spacing w:val="-4"/>
                <w:sz w:val="24"/>
                <w:szCs w:val="24"/>
              </w:rPr>
              <w:lastRenderedPageBreak/>
              <w:t>форме социального обслуживания на дому, 3</w:t>
            </w:r>
            <w:r w:rsidR="001405C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 xml:space="preserve">026 </w:t>
            </w:r>
            <w:r w:rsidR="002218F0">
              <w:rPr>
                <w:spacing w:val="-4"/>
                <w:sz w:val="24"/>
                <w:szCs w:val="24"/>
              </w:rPr>
              <w:t>человек:</w:t>
            </w:r>
          </w:p>
          <w:p w:rsidR="00371676" w:rsidRPr="00371676" w:rsidRDefault="00371676" w:rsidP="002358CA">
            <w:pPr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351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1 уровня нуждаемости;</w:t>
            </w:r>
          </w:p>
          <w:p w:rsidR="00371676" w:rsidRPr="00371676" w:rsidRDefault="00371676" w:rsidP="002358CA">
            <w:pPr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</w:t>
            </w:r>
            <w:r w:rsidR="002218F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500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2 уровня нуждаемости;</w:t>
            </w:r>
          </w:p>
          <w:p w:rsidR="00371676" w:rsidRPr="00371676" w:rsidRDefault="00371676" w:rsidP="002358CA">
            <w:pPr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</w:t>
            </w:r>
            <w:r w:rsidR="001405C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175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 xml:space="preserve">3 уровня нуждаемости </w:t>
            </w:r>
          </w:p>
        </w:tc>
        <w:tc>
          <w:tcPr>
            <w:tcW w:w="1296" w:type="dxa"/>
            <w:vMerge w:val="restart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01.01.2026</w:t>
            </w:r>
          </w:p>
        </w:tc>
        <w:tc>
          <w:tcPr>
            <w:tcW w:w="1296" w:type="dxa"/>
            <w:vMerge w:val="restart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31.12.2026</w:t>
            </w:r>
          </w:p>
        </w:tc>
        <w:tc>
          <w:tcPr>
            <w:tcW w:w="1586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всего </w:t>
            </w:r>
          </w:p>
        </w:tc>
        <w:tc>
          <w:tcPr>
            <w:tcW w:w="19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1 385 890,2</w:t>
            </w:r>
          </w:p>
        </w:tc>
      </w:tr>
      <w:tr w:rsidR="00371676" w:rsidRPr="00371676" w:rsidTr="00371676">
        <w:tc>
          <w:tcPr>
            <w:tcW w:w="1056" w:type="dxa"/>
            <w:vMerge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530" w:type="dxa"/>
            <w:vMerge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278" w:type="dxa"/>
            <w:vMerge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/>
            <w:shd w:val="clear" w:color="auto" w:fill="auto"/>
          </w:tcPr>
          <w:p w:rsidR="00371676" w:rsidRPr="00371676" w:rsidRDefault="00371676" w:rsidP="00371676">
            <w:pPr>
              <w:spacing w:line="233" w:lineRule="auto"/>
              <w:rPr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586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19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1 344 313,5</w:t>
            </w:r>
          </w:p>
        </w:tc>
      </w:tr>
      <w:tr w:rsidR="00371676" w:rsidRPr="00371676" w:rsidTr="00371676">
        <w:tc>
          <w:tcPr>
            <w:tcW w:w="1056" w:type="dxa"/>
            <w:vMerge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530" w:type="dxa"/>
            <w:vMerge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278" w:type="dxa"/>
            <w:vMerge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/>
            <w:shd w:val="clear" w:color="auto" w:fill="auto"/>
          </w:tcPr>
          <w:p w:rsidR="00371676" w:rsidRPr="00371676" w:rsidRDefault="00371676" w:rsidP="00371676">
            <w:pPr>
              <w:spacing w:line="233" w:lineRule="auto"/>
              <w:rPr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586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9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41 576,7</w:t>
            </w:r>
          </w:p>
        </w:tc>
      </w:tr>
      <w:tr w:rsidR="00371676" w:rsidRPr="00371676" w:rsidTr="00371676">
        <w:tc>
          <w:tcPr>
            <w:tcW w:w="1056" w:type="dxa"/>
            <w:vMerge w:val="restart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4.5.1.3.</w:t>
            </w:r>
          </w:p>
        </w:tc>
        <w:tc>
          <w:tcPr>
            <w:tcW w:w="2530" w:type="dxa"/>
            <w:vMerge w:val="restart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Предоставление гражданам, нуждающимся в уходе, социальных услуг по уходу, включаемых в социальный пакет долговременного ухода, бесплатно в форме со</w:t>
            </w:r>
            <w:r w:rsidR="002218F0">
              <w:rPr>
                <w:spacing w:val="-4"/>
                <w:sz w:val="24"/>
                <w:szCs w:val="24"/>
              </w:rPr>
              <w:t xml:space="preserve">циального обслуживания на дому </w:t>
            </w:r>
            <w:r w:rsidRPr="00371676">
              <w:rPr>
                <w:spacing w:val="-4"/>
                <w:sz w:val="24"/>
                <w:szCs w:val="24"/>
              </w:rPr>
              <w:t>негосударственными поставщиками социальных услуг</w:t>
            </w:r>
          </w:p>
        </w:tc>
        <w:tc>
          <w:tcPr>
            <w:tcW w:w="2278" w:type="dxa"/>
            <w:vMerge w:val="restart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t>МТСЗН Рязанской области</w:t>
            </w:r>
            <w:r w:rsidRPr="00371676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 w:val="restart"/>
            <w:shd w:val="clear" w:color="auto" w:fill="auto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численность граждан, получающих социальные услуги по уходу, входящие в социальный пакет долговременного </w:t>
            </w:r>
            <w:r w:rsidR="002218F0">
              <w:rPr>
                <w:spacing w:val="-4"/>
                <w:sz w:val="24"/>
                <w:szCs w:val="24"/>
              </w:rPr>
              <w:t xml:space="preserve">ухода, бесплатно </w:t>
            </w:r>
            <w:r w:rsidRPr="00371676">
              <w:rPr>
                <w:spacing w:val="-4"/>
                <w:sz w:val="24"/>
                <w:szCs w:val="24"/>
              </w:rPr>
              <w:t>в форме социального обслуживания на дому, 1</w:t>
            </w:r>
            <w:r w:rsidR="001405C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 xml:space="preserve">759 </w:t>
            </w:r>
            <w:r w:rsidR="002218F0">
              <w:rPr>
                <w:spacing w:val="-4"/>
                <w:sz w:val="24"/>
                <w:szCs w:val="24"/>
              </w:rPr>
              <w:t>человек: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152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1 уровня нуждаемости;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874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2 уровня нуждаемости;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733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 xml:space="preserve">3 уровня нуждаемости </w:t>
            </w:r>
          </w:p>
        </w:tc>
        <w:tc>
          <w:tcPr>
            <w:tcW w:w="1296" w:type="dxa"/>
            <w:vMerge w:val="restart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01.01.2026</w:t>
            </w:r>
          </w:p>
        </w:tc>
        <w:tc>
          <w:tcPr>
            <w:tcW w:w="1296" w:type="dxa"/>
            <w:vMerge w:val="restart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31.12.2026</w:t>
            </w:r>
          </w:p>
        </w:tc>
        <w:tc>
          <w:tcPr>
            <w:tcW w:w="1586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всего </w:t>
            </w:r>
          </w:p>
        </w:tc>
        <w:tc>
          <w:tcPr>
            <w:tcW w:w="19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821 714,4</w:t>
            </w:r>
          </w:p>
        </w:tc>
      </w:tr>
      <w:tr w:rsidR="00371676" w:rsidRPr="00371676" w:rsidTr="00371676">
        <w:tc>
          <w:tcPr>
            <w:tcW w:w="1056" w:type="dxa"/>
            <w:vMerge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color w:val="FF0000"/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530" w:type="dxa"/>
            <w:vMerge/>
          </w:tcPr>
          <w:p w:rsidR="00371676" w:rsidRPr="00371676" w:rsidRDefault="00371676" w:rsidP="00371676">
            <w:pPr>
              <w:spacing w:line="233" w:lineRule="auto"/>
              <w:rPr>
                <w:color w:val="FF0000"/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278" w:type="dxa"/>
            <w:vMerge/>
          </w:tcPr>
          <w:p w:rsidR="00371676" w:rsidRPr="00371676" w:rsidRDefault="00371676" w:rsidP="00371676">
            <w:pPr>
              <w:spacing w:line="233" w:lineRule="auto"/>
              <w:rPr>
                <w:color w:val="FF0000"/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/>
            <w:shd w:val="clear" w:color="auto" w:fill="auto"/>
          </w:tcPr>
          <w:p w:rsidR="00371676" w:rsidRPr="00371676" w:rsidRDefault="00371676" w:rsidP="00371676">
            <w:pPr>
              <w:spacing w:line="233" w:lineRule="auto"/>
              <w:rPr>
                <w:color w:val="FF0000"/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586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19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797 063,0</w:t>
            </w:r>
          </w:p>
        </w:tc>
      </w:tr>
      <w:tr w:rsidR="00371676" w:rsidRPr="00371676" w:rsidTr="00371676">
        <w:tc>
          <w:tcPr>
            <w:tcW w:w="1056" w:type="dxa"/>
            <w:vMerge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color w:val="FF0000"/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530" w:type="dxa"/>
            <w:vMerge/>
          </w:tcPr>
          <w:p w:rsidR="00371676" w:rsidRPr="00371676" w:rsidRDefault="00371676" w:rsidP="00371676">
            <w:pPr>
              <w:spacing w:line="233" w:lineRule="auto"/>
              <w:rPr>
                <w:color w:val="FF0000"/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278" w:type="dxa"/>
            <w:vMerge/>
          </w:tcPr>
          <w:p w:rsidR="00371676" w:rsidRPr="00371676" w:rsidRDefault="00371676" w:rsidP="00371676">
            <w:pPr>
              <w:spacing w:line="233" w:lineRule="auto"/>
              <w:rPr>
                <w:color w:val="FF0000"/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/>
            <w:shd w:val="clear" w:color="auto" w:fill="auto"/>
          </w:tcPr>
          <w:p w:rsidR="00371676" w:rsidRPr="00371676" w:rsidRDefault="00371676" w:rsidP="00371676">
            <w:pPr>
              <w:spacing w:line="233" w:lineRule="auto"/>
              <w:rPr>
                <w:color w:val="FF0000"/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586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9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24 651,4</w:t>
            </w:r>
          </w:p>
        </w:tc>
      </w:tr>
      <w:tr w:rsidR="00371676" w:rsidRPr="00371676" w:rsidTr="00371676">
        <w:tc>
          <w:tcPr>
            <w:tcW w:w="1056" w:type="dxa"/>
            <w:vMerge w:val="restart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4.5.1.4.</w:t>
            </w:r>
          </w:p>
        </w:tc>
        <w:tc>
          <w:tcPr>
            <w:tcW w:w="2530" w:type="dxa"/>
            <w:vMerge w:val="restart"/>
          </w:tcPr>
          <w:p w:rsidR="00371676" w:rsidRPr="00371676" w:rsidRDefault="00371676" w:rsidP="002218F0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Предоставление гражданам, нуждающимся в уходе, </w:t>
            </w:r>
            <w:r w:rsidRPr="00371676">
              <w:rPr>
                <w:spacing w:val="-4"/>
                <w:sz w:val="24"/>
                <w:szCs w:val="24"/>
              </w:rPr>
              <w:lastRenderedPageBreak/>
              <w:t>социальных услуг по уходу, включаемых в социальный пакет долговременного ухода, бесплатно в форме социального обслуживания на дому в январе 2026</w:t>
            </w:r>
            <w:r>
              <w:rPr>
                <w:spacing w:val="-4"/>
                <w:sz w:val="24"/>
                <w:szCs w:val="24"/>
              </w:rPr>
              <w:t> года</w:t>
            </w:r>
          </w:p>
        </w:tc>
        <w:tc>
          <w:tcPr>
            <w:tcW w:w="2278" w:type="dxa"/>
            <w:vMerge w:val="restart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МТСЗН Рязанской области</w:t>
            </w:r>
            <w:r w:rsidRPr="00371676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 w:val="restart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численность граждан, получающих социальные услуги по </w:t>
            </w:r>
            <w:r w:rsidRPr="00371676">
              <w:rPr>
                <w:spacing w:val="-4"/>
                <w:sz w:val="24"/>
                <w:szCs w:val="24"/>
              </w:rPr>
              <w:lastRenderedPageBreak/>
              <w:t xml:space="preserve">уходу, входящие в социальный пакет долговременного </w:t>
            </w:r>
            <w:r w:rsidR="002218F0">
              <w:rPr>
                <w:spacing w:val="-4"/>
                <w:sz w:val="24"/>
                <w:szCs w:val="24"/>
              </w:rPr>
              <w:t xml:space="preserve">ухода, бесплатно </w:t>
            </w:r>
            <w:r w:rsidRPr="00371676">
              <w:rPr>
                <w:spacing w:val="-4"/>
                <w:sz w:val="24"/>
                <w:szCs w:val="24"/>
              </w:rPr>
              <w:t>в форме социального обслуживания на дому, 4</w:t>
            </w:r>
            <w:r w:rsidR="002218F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 xml:space="preserve">785 </w:t>
            </w:r>
            <w:r w:rsidR="002218F0">
              <w:rPr>
                <w:spacing w:val="-4"/>
                <w:sz w:val="24"/>
                <w:szCs w:val="24"/>
              </w:rPr>
              <w:t>человек: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503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1 уровня нуждаемости;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2</w:t>
            </w:r>
            <w:r w:rsidR="001405C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374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2 уровня нуждаемости;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t>1</w:t>
            </w:r>
            <w:r w:rsidR="001405C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908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3 уровня нуждаемости</w:t>
            </w:r>
          </w:p>
        </w:tc>
        <w:tc>
          <w:tcPr>
            <w:tcW w:w="1296" w:type="dxa"/>
            <w:vMerge w:val="restart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01.01.2026</w:t>
            </w:r>
          </w:p>
        </w:tc>
        <w:tc>
          <w:tcPr>
            <w:tcW w:w="1296" w:type="dxa"/>
            <w:vMerge w:val="restart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31.01.2026</w:t>
            </w:r>
          </w:p>
        </w:tc>
        <w:tc>
          <w:tcPr>
            <w:tcW w:w="1586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9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186 797,3</w:t>
            </w:r>
          </w:p>
        </w:tc>
      </w:tr>
      <w:tr w:rsidR="00371676" w:rsidRPr="00371676" w:rsidTr="00371676">
        <w:tc>
          <w:tcPr>
            <w:tcW w:w="1056" w:type="dxa"/>
            <w:vMerge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530" w:type="dxa"/>
            <w:vMerge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278" w:type="dxa"/>
            <w:vMerge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586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19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181 193,4</w:t>
            </w:r>
          </w:p>
        </w:tc>
      </w:tr>
      <w:tr w:rsidR="00371676" w:rsidRPr="00371676" w:rsidTr="00371676">
        <w:trPr>
          <w:trHeight w:val="3246"/>
        </w:trPr>
        <w:tc>
          <w:tcPr>
            <w:tcW w:w="1056" w:type="dxa"/>
            <w:vMerge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530" w:type="dxa"/>
            <w:vMerge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278" w:type="dxa"/>
            <w:vMerge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586" w:type="dxa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996" w:type="dxa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5 603,9</w:t>
            </w:r>
          </w:p>
        </w:tc>
      </w:tr>
      <w:tr w:rsidR="00371676" w:rsidRPr="00371676" w:rsidTr="00371676">
        <w:tc>
          <w:tcPr>
            <w:tcW w:w="1056" w:type="dxa"/>
            <w:vMerge w:val="restart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4.5.1.5.</w:t>
            </w:r>
          </w:p>
        </w:tc>
        <w:tc>
          <w:tcPr>
            <w:tcW w:w="2530" w:type="dxa"/>
            <w:vMerge w:val="restart"/>
            <w:shd w:val="clear" w:color="auto" w:fill="auto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</w:t>
            </w:r>
            <w:r w:rsidR="002218F0">
              <w:rPr>
                <w:spacing w:val="-4"/>
                <w:sz w:val="24"/>
                <w:szCs w:val="24"/>
              </w:rPr>
              <w:t xml:space="preserve">обслуживания на дому в </w:t>
            </w:r>
            <w:r w:rsidRPr="00371676">
              <w:rPr>
                <w:spacing w:val="-4"/>
                <w:sz w:val="24"/>
                <w:szCs w:val="24"/>
              </w:rPr>
              <w:t>феврале 2026</w:t>
            </w:r>
            <w:r>
              <w:rPr>
                <w:spacing w:val="-4"/>
                <w:sz w:val="24"/>
                <w:szCs w:val="24"/>
              </w:rPr>
              <w:t> года</w:t>
            </w:r>
          </w:p>
        </w:tc>
        <w:tc>
          <w:tcPr>
            <w:tcW w:w="2278" w:type="dxa"/>
            <w:vMerge w:val="restart"/>
            <w:shd w:val="clear" w:color="auto" w:fill="auto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МТСЗН Рязанской области 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</w:p>
        </w:tc>
        <w:tc>
          <w:tcPr>
            <w:tcW w:w="2460" w:type="dxa"/>
            <w:vMerge w:val="restart"/>
            <w:shd w:val="clear" w:color="auto" w:fill="auto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численность граждан, получающих социальные услуги по уходу, входящие в социальный пакет долговременного </w:t>
            </w:r>
            <w:r w:rsidR="002218F0">
              <w:rPr>
                <w:spacing w:val="-4"/>
                <w:sz w:val="24"/>
                <w:szCs w:val="24"/>
              </w:rPr>
              <w:t xml:space="preserve">ухода, бесплатно </w:t>
            </w:r>
            <w:r w:rsidRPr="00371676">
              <w:rPr>
                <w:spacing w:val="-4"/>
                <w:sz w:val="24"/>
                <w:szCs w:val="24"/>
              </w:rPr>
              <w:t>в форме социального обслуживания на дому, 4</w:t>
            </w:r>
            <w:r w:rsidR="002218F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 xml:space="preserve">785 </w:t>
            </w:r>
            <w:r w:rsidR="002218F0">
              <w:rPr>
                <w:spacing w:val="-4"/>
                <w:sz w:val="24"/>
                <w:szCs w:val="24"/>
              </w:rPr>
              <w:t>человек: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503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1 уровня нуждаемости;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2</w:t>
            </w:r>
            <w:r w:rsidR="001405C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374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2 уровня нуждаемости;</w:t>
            </w:r>
          </w:p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</w:t>
            </w:r>
            <w:r w:rsidR="001405C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908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3 уровня нуждаемости</w:t>
            </w:r>
          </w:p>
        </w:tc>
        <w:tc>
          <w:tcPr>
            <w:tcW w:w="1296" w:type="dxa"/>
            <w:vMerge w:val="restart"/>
            <w:shd w:val="clear" w:color="auto" w:fill="auto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01.02.2026</w:t>
            </w:r>
          </w:p>
        </w:tc>
        <w:tc>
          <w:tcPr>
            <w:tcW w:w="1296" w:type="dxa"/>
            <w:vMerge w:val="restart"/>
            <w:shd w:val="clear" w:color="auto" w:fill="auto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28.02.2026</w:t>
            </w:r>
          </w:p>
        </w:tc>
        <w:tc>
          <w:tcPr>
            <w:tcW w:w="1586" w:type="dxa"/>
            <w:shd w:val="clear" w:color="auto" w:fill="auto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всего </w:t>
            </w:r>
          </w:p>
        </w:tc>
        <w:tc>
          <w:tcPr>
            <w:tcW w:w="1996" w:type="dxa"/>
            <w:shd w:val="clear" w:color="auto" w:fill="auto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169 815,7</w:t>
            </w:r>
          </w:p>
        </w:tc>
      </w:tr>
      <w:tr w:rsidR="00371676" w:rsidRPr="00371676" w:rsidTr="00371676">
        <w:tc>
          <w:tcPr>
            <w:tcW w:w="1056" w:type="dxa"/>
            <w:vMerge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530" w:type="dxa"/>
            <w:vMerge/>
            <w:shd w:val="clear" w:color="auto" w:fill="auto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</w:p>
        </w:tc>
        <w:tc>
          <w:tcPr>
            <w:tcW w:w="2278" w:type="dxa"/>
            <w:vMerge/>
            <w:shd w:val="clear" w:color="auto" w:fill="auto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</w:p>
        </w:tc>
        <w:tc>
          <w:tcPr>
            <w:tcW w:w="2460" w:type="dxa"/>
            <w:vMerge/>
            <w:shd w:val="clear" w:color="auto" w:fill="auto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auto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auto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1996" w:type="dxa"/>
            <w:shd w:val="clear" w:color="auto" w:fill="auto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164 721,3</w:t>
            </w:r>
          </w:p>
        </w:tc>
      </w:tr>
      <w:tr w:rsidR="00371676" w:rsidRPr="00371676" w:rsidTr="00371676">
        <w:tc>
          <w:tcPr>
            <w:tcW w:w="1056" w:type="dxa"/>
            <w:vMerge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530" w:type="dxa"/>
            <w:vMerge/>
            <w:shd w:val="clear" w:color="auto" w:fill="auto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</w:p>
        </w:tc>
        <w:tc>
          <w:tcPr>
            <w:tcW w:w="2278" w:type="dxa"/>
            <w:vMerge/>
            <w:shd w:val="clear" w:color="auto" w:fill="auto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</w:p>
        </w:tc>
        <w:tc>
          <w:tcPr>
            <w:tcW w:w="2460" w:type="dxa"/>
            <w:vMerge/>
            <w:shd w:val="clear" w:color="auto" w:fill="auto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auto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auto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371676" w:rsidRPr="00371676" w:rsidRDefault="00371676" w:rsidP="00371676">
            <w:pPr>
              <w:spacing w:line="233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996" w:type="dxa"/>
            <w:shd w:val="clear" w:color="auto" w:fill="auto"/>
          </w:tcPr>
          <w:p w:rsidR="00371676" w:rsidRPr="00371676" w:rsidRDefault="00371676" w:rsidP="00371676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5 094,5</w:t>
            </w:r>
          </w:p>
        </w:tc>
      </w:tr>
      <w:tr w:rsidR="00371676" w:rsidRPr="00371676" w:rsidTr="00371676">
        <w:tc>
          <w:tcPr>
            <w:tcW w:w="1056" w:type="dxa"/>
            <w:vMerge w:val="restart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4.5.1.6.</w:t>
            </w:r>
          </w:p>
        </w:tc>
        <w:tc>
          <w:tcPr>
            <w:tcW w:w="2530" w:type="dxa"/>
            <w:vMerge w:val="restart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Предоставление гражданам, нуждающимся в уходе, социальных услуг по уходу, включаемых в </w:t>
            </w:r>
            <w:r w:rsidRPr="00371676">
              <w:rPr>
                <w:spacing w:val="-4"/>
                <w:sz w:val="24"/>
                <w:szCs w:val="24"/>
              </w:rPr>
              <w:lastRenderedPageBreak/>
              <w:t xml:space="preserve">социальный пакет долговременного ухода, бесплатно в форме социального </w:t>
            </w:r>
            <w:r w:rsidR="002218F0">
              <w:rPr>
                <w:spacing w:val="-4"/>
                <w:sz w:val="24"/>
                <w:szCs w:val="24"/>
              </w:rPr>
              <w:t xml:space="preserve">обслуживания на дому в </w:t>
            </w:r>
            <w:r w:rsidRPr="00371676">
              <w:rPr>
                <w:spacing w:val="-4"/>
                <w:sz w:val="24"/>
                <w:szCs w:val="24"/>
              </w:rPr>
              <w:t>марте 2026</w:t>
            </w:r>
            <w:r>
              <w:rPr>
                <w:spacing w:val="-4"/>
                <w:sz w:val="24"/>
                <w:szCs w:val="24"/>
              </w:rPr>
              <w:t> года</w:t>
            </w:r>
          </w:p>
        </w:tc>
        <w:tc>
          <w:tcPr>
            <w:tcW w:w="2278" w:type="dxa"/>
            <w:vMerge w:val="restart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МТСЗН Рязанской области</w:t>
            </w:r>
            <w:r w:rsidRPr="00371676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 w:val="restart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численность граждан, получающих социальные услуги по уходу, входящие в социальный пакет </w:t>
            </w:r>
            <w:r w:rsidRPr="00371676">
              <w:rPr>
                <w:spacing w:val="-4"/>
                <w:sz w:val="24"/>
                <w:szCs w:val="24"/>
              </w:rPr>
              <w:lastRenderedPageBreak/>
              <w:t xml:space="preserve">долговременного </w:t>
            </w:r>
            <w:r w:rsidR="002218F0">
              <w:rPr>
                <w:spacing w:val="-4"/>
                <w:sz w:val="24"/>
                <w:szCs w:val="24"/>
              </w:rPr>
              <w:t xml:space="preserve">ухода, бесплатно </w:t>
            </w:r>
            <w:r w:rsidRPr="00371676">
              <w:rPr>
                <w:spacing w:val="-4"/>
                <w:sz w:val="24"/>
                <w:szCs w:val="24"/>
              </w:rPr>
              <w:t xml:space="preserve">в форме социального обслуживания на дому, </w:t>
            </w:r>
            <w:r w:rsidR="002218F0">
              <w:rPr>
                <w:spacing w:val="-4"/>
                <w:sz w:val="24"/>
                <w:szCs w:val="24"/>
              </w:rPr>
              <w:t>4 785</w:t>
            </w:r>
            <w:r w:rsidRPr="00371676">
              <w:rPr>
                <w:spacing w:val="-4"/>
                <w:sz w:val="24"/>
                <w:szCs w:val="24"/>
              </w:rPr>
              <w:t xml:space="preserve"> </w:t>
            </w:r>
            <w:r w:rsidR="002218F0">
              <w:rPr>
                <w:spacing w:val="-4"/>
                <w:sz w:val="24"/>
                <w:szCs w:val="24"/>
              </w:rPr>
              <w:t>человек: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503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1 уровня нуждаемости;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2</w:t>
            </w:r>
            <w:r w:rsidR="001405C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374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2 уровня нуждаемости;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t>1</w:t>
            </w:r>
            <w:r w:rsidR="001405C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908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3 уровня нуждаемости</w:t>
            </w:r>
          </w:p>
        </w:tc>
        <w:tc>
          <w:tcPr>
            <w:tcW w:w="1296" w:type="dxa"/>
            <w:vMerge w:val="restart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01.03.2026</w:t>
            </w:r>
          </w:p>
        </w:tc>
        <w:tc>
          <w:tcPr>
            <w:tcW w:w="1296" w:type="dxa"/>
            <w:vMerge w:val="restart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31.03.2026</w:t>
            </w:r>
          </w:p>
        </w:tc>
        <w:tc>
          <w:tcPr>
            <w:tcW w:w="1586" w:type="dxa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всего </w:t>
            </w:r>
          </w:p>
        </w:tc>
        <w:tc>
          <w:tcPr>
            <w:tcW w:w="1996" w:type="dxa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186 797,3</w:t>
            </w:r>
          </w:p>
        </w:tc>
      </w:tr>
      <w:tr w:rsidR="00371676" w:rsidRPr="00371676" w:rsidTr="00371676">
        <w:tc>
          <w:tcPr>
            <w:tcW w:w="105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53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278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586" w:type="dxa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1996" w:type="dxa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181 193,4</w:t>
            </w:r>
          </w:p>
        </w:tc>
      </w:tr>
      <w:tr w:rsidR="00371676" w:rsidRPr="00371676" w:rsidTr="00371676">
        <w:tc>
          <w:tcPr>
            <w:tcW w:w="105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53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278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586" w:type="dxa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996" w:type="dxa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5 603,9</w:t>
            </w:r>
          </w:p>
        </w:tc>
      </w:tr>
      <w:tr w:rsidR="00371676" w:rsidRPr="00371676" w:rsidTr="00371676">
        <w:tc>
          <w:tcPr>
            <w:tcW w:w="1056" w:type="dxa"/>
            <w:vMerge w:val="restart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4.5.1.7.</w:t>
            </w:r>
          </w:p>
        </w:tc>
        <w:tc>
          <w:tcPr>
            <w:tcW w:w="2530" w:type="dxa"/>
            <w:vMerge w:val="restart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</w:t>
            </w:r>
            <w:r w:rsidR="002218F0">
              <w:rPr>
                <w:spacing w:val="-4"/>
                <w:sz w:val="24"/>
                <w:szCs w:val="24"/>
              </w:rPr>
              <w:t xml:space="preserve">обслуживания на дому в </w:t>
            </w:r>
            <w:r w:rsidRPr="00371676">
              <w:rPr>
                <w:spacing w:val="-4"/>
                <w:sz w:val="24"/>
                <w:szCs w:val="24"/>
              </w:rPr>
              <w:t>апреле 2026</w:t>
            </w:r>
            <w:r>
              <w:rPr>
                <w:spacing w:val="-4"/>
                <w:sz w:val="24"/>
                <w:szCs w:val="24"/>
              </w:rPr>
              <w:t> года</w:t>
            </w:r>
          </w:p>
        </w:tc>
        <w:tc>
          <w:tcPr>
            <w:tcW w:w="2278" w:type="dxa"/>
            <w:vMerge w:val="restart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t>МТСЗН Рязанской области</w:t>
            </w:r>
            <w:r w:rsidRPr="00371676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 w:val="restart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численность граждан, получающих социальные услуги по уходу, входящие в социальный пакет долговременного </w:t>
            </w:r>
            <w:r w:rsidR="002218F0">
              <w:rPr>
                <w:spacing w:val="-4"/>
                <w:sz w:val="24"/>
                <w:szCs w:val="24"/>
              </w:rPr>
              <w:t xml:space="preserve">ухода, бесплатно </w:t>
            </w:r>
            <w:r w:rsidRPr="00371676">
              <w:rPr>
                <w:spacing w:val="-4"/>
                <w:sz w:val="24"/>
                <w:szCs w:val="24"/>
              </w:rPr>
              <w:t xml:space="preserve">в форме социального обслуживания на дому, </w:t>
            </w:r>
            <w:r w:rsidR="002218F0">
              <w:rPr>
                <w:spacing w:val="-4"/>
                <w:sz w:val="24"/>
                <w:szCs w:val="24"/>
              </w:rPr>
              <w:t>4 785</w:t>
            </w:r>
            <w:r w:rsidRPr="00371676">
              <w:rPr>
                <w:spacing w:val="-4"/>
                <w:sz w:val="24"/>
                <w:szCs w:val="24"/>
              </w:rPr>
              <w:t xml:space="preserve"> </w:t>
            </w:r>
            <w:r w:rsidR="002218F0">
              <w:rPr>
                <w:spacing w:val="-4"/>
                <w:sz w:val="24"/>
                <w:szCs w:val="24"/>
              </w:rPr>
              <w:t>человек: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503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1 уровня нуждаемости;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2</w:t>
            </w:r>
            <w:r w:rsidR="001405C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374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2 уровня нуждаемости;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t>1</w:t>
            </w:r>
            <w:r w:rsidR="001405C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908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3 уровня нуждаемости</w:t>
            </w:r>
          </w:p>
        </w:tc>
        <w:tc>
          <w:tcPr>
            <w:tcW w:w="1296" w:type="dxa"/>
            <w:vMerge w:val="restart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01.04.2026</w:t>
            </w:r>
          </w:p>
        </w:tc>
        <w:tc>
          <w:tcPr>
            <w:tcW w:w="1296" w:type="dxa"/>
            <w:vMerge w:val="restart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30.04.2026</w:t>
            </w:r>
          </w:p>
        </w:tc>
        <w:tc>
          <w:tcPr>
            <w:tcW w:w="1586" w:type="dxa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всего </w:t>
            </w:r>
          </w:p>
        </w:tc>
        <w:tc>
          <w:tcPr>
            <w:tcW w:w="1996" w:type="dxa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182 551,9</w:t>
            </w:r>
          </w:p>
        </w:tc>
      </w:tr>
      <w:tr w:rsidR="00371676" w:rsidRPr="00371676" w:rsidTr="00371676">
        <w:tc>
          <w:tcPr>
            <w:tcW w:w="105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53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278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586" w:type="dxa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1996" w:type="dxa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177 075,4</w:t>
            </w:r>
          </w:p>
        </w:tc>
      </w:tr>
      <w:tr w:rsidR="00371676" w:rsidRPr="00371676" w:rsidTr="00371676">
        <w:tc>
          <w:tcPr>
            <w:tcW w:w="105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53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278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586" w:type="dxa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996" w:type="dxa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5 476,6</w:t>
            </w:r>
          </w:p>
        </w:tc>
      </w:tr>
      <w:tr w:rsidR="00371676" w:rsidRPr="00371676" w:rsidTr="00371676">
        <w:tc>
          <w:tcPr>
            <w:tcW w:w="1056" w:type="dxa"/>
            <w:vMerge w:val="restart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4.5.1.8.</w:t>
            </w:r>
          </w:p>
        </w:tc>
        <w:tc>
          <w:tcPr>
            <w:tcW w:w="2530" w:type="dxa"/>
            <w:vMerge w:val="restart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</w:t>
            </w:r>
            <w:r w:rsidRPr="00371676">
              <w:rPr>
                <w:spacing w:val="-4"/>
                <w:sz w:val="24"/>
                <w:szCs w:val="24"/>
              </w:rPr>
              <w:lastRenderedPageBreak/>
              <w:t xml:space="preserve">форме социального </w:t>
            </w:r>
            <w:r w:rsidR="002218F0">
              <w:rPr>
                <w:spacing w:val="-4"/>
                <w:sz w:val="24"/>
                <w:szCs w:val="24"/>
              </w:rPr>
              <w:t xml:space="preserve">обслуживания на дому в </w:t>
            </w:r>
            <w:r w:rsidRPr="00371676">
              <w:rPr>
                <w:spacing w:val="-4"/>
                <w:sz w:val="24"/>
                <w:szCs w:val="24"/>
              </w:rPr>
              <w:t>мае 2026</w:t>
            </w:r>
            <w:r>
              <w:rPr>
                <w:spacing w:val="-4"/>
                <w:sz w:val="24"/>
                <w:szCs w:val="24"/>
              </w:rPr>
              <w:t> года</w:t>
            </w:r>
          </w:p>
        </w:tc>
        <w:tc>
          <w:tcPr>
            <w:tcW w:w="2278" w:type="dxa"/>
            <w:vMerge w:val="restart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МТСЗН Рязанской области</w:t>
            </w:r>
            <w:r w:rsidRPr="00371676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 w:val="restart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численность граждан, получающих социальные услуги по уходу, входящие в социальный пакет долговременного </w:t>
            </w:r>
            <w:r w:rsidR="002218F0">
              <w:rPr>
                <w:spacing w:val="-4"/>
                <w:sz w:val="24"/>
                <w:szCs w:val="24"/>
              </w:rPr>
              <w:t xml:space="preserve">ухода, бесплатно </w:t>
            </w:r>
            <w:r w:rsidRPr="00371676">
              <w:rPr>
                <w:spacing w:val="-4"/>
                <w:sz w:val="24"/>
                <w:szCs w:val="24"/>
              </w:rPr>
              <w:t xml:space="preserve">в форме социального </w:t>
            </w:r>
            <w:r w:rsidRPr="00371676">
              <w:rPr>
                <w:spacing w:val="-4"/>
                <w:sz w:val="24"/>
                <w:szCs w:val="24"/>
              </w:rPr>
              <w:lastRenderedPageBreak/>
              <w:t xml:space="preserve">обслуживания на дому, </w:t>
            </w:r>
            <w:r w:rsidR="002218F0">
              <w:rPr>
                <w:spacing w:val="-4"/>
                <w:sz w:val="24"/>
                <w:szCs w:val="24"/>
              </w:rPr>
              <w:t>4 785</w:t>
            </w:r>
            <w:r w:rsidRPr="00371676">
              <w:rPr>
                <w:spacing w:val="-4"/>
                <w:sz w:val="24"/>
                <w:szCs w:val="24"/>
              </w:rPr>
              <w:t xml:space="preserve"> </w:t>
            </w:r>
            <w:r w:rsidR="002218F0">
              <w:rPr>
                <w:spacing w:val="-4"/>
                <w:sz w:val="24"/>
                <w:szCs w:val="24"/>
              </w:rPr>
              <w:t>человек: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503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1 уровня нуждаемости;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2</w:t>
            </w:r>
            <w:r w:rsidR="001405C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374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2 уровня нуждаемости;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t>1</w:t>
            </w:r>
            <w:r w:rsidR="001405C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908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3 уровня нуждаемости</w:t>
            </w:r>
          </w:p>
        </w:tc>
        <w:tc>
          <w:tcPr>
            <w:tcW w:w="1296" w:type="dxa"/>
            <w:vMerge w:val="restart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01.05.2026</w:t>
            </w:r>
          </w:p>
        </w:tc>
        <w:tc>
          <w:tcPr>
            <w:tcW w:w="1296" w:type="dxa"/>
            <w:vMerge w:val="restart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31.05.2026</w:t>
            </w:r>
          </w:p>
        </w:tc>
        <w:tc>
          <w:tcPr>
            <w:tcW w:w="1586" w:type="dxa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996" w:type="dxa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186 797,3</w:t>
            </w:r>
          </w:p>
        </w:tc>
      </w:tr>
      <w:tr w:rsidR="00371676" w:rsidRPr="00371676" w:rsidTr="00371676">
        <w:tc>
          <w:tcPr>
            <w:tcW w:w="105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</w:p>
        </w:tc>
        <w:tc>
          <w:tcPr>
            <w:tcW w:w="2278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586" w:type="dxa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1996" w:type="dxa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181 193,4</w:t>
            </w:r>
          </w:p>
        </w:tc>
      </w:tr>
      <w:tr w:rsidR="00371676" w:rsidRPr="00371676" w:rsidTr="00371676">
        <w:tc>
          <w:tcPr>
            <w:tcW w:w="105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</w:p>
        </w:tc>
        <w:tc>
          <w:tcPr>
            <w:tcW w:w="2278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586" w:type="dxa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996" w:type="dxa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5 603,9</w:t>
            </w:r>
          </w:p>
        </w:tc>
      </w:tr>
      <w:tr w:rsidR="00371676" w:rsidRPr="00371676" w:rsidTr="00371676">
        <w:tc>
          <w:tcPr>
            <w:tcW w:w="1056" w:type="dxa"/>
            <w:vMerge w:val="restart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4.5.1.9.</w:t>
            </w:r>
          </w:p>
        </w:tc>
        <w:tc>
          <w:tcPr>
            <w:tcW w:w="2530" w:type="dxa"/>
            <w:vMerge w:val="restart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</w:t>
            </w:r>
            <w:r w:rsidR="002218F0">
              <w:rPr>
                <w:spacing w:val="-4"/>
                <w:sz w:val="24"/>
                <w:szCs w:val="24"/>
              </w:rPr>
              <w:t xml:space="preserve">обслуживания на дому в </w:t>
            </w:r>
            <w:r w:rsidRPr="00371676">
              <w:rPr>
                <w:spacing w:val="-4"/>
                <w:sz w:val="24"/>
                <w:szCs w:val="24"/>
              </w:rPr>
              <w:t>июне 2026</w:t>
            </w:r>
            <w:r>
              <w:rPr>
                <w:spacing w:val="-4"/>
                <w:sz w:val="24"/>
                <w:szCs w:val="24"/>
              </w:rPr>
              <w:t> года</w:t>
            </w:r>
          </w:p>
        </w:tc>
        <w:tc>
          <w:tcPr>
            <w:tcW w:w="2278" w:type="dxa"/>
            <w:vMerge w:val="restart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t>МТСЗН Рязанской области</w:t>
            </w:r>
            <w:r w:rsidRPr="00371676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 w:val="restart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численность граждан, получающих социальные услуги по уходу, входящие в социальный пакет долговременного </w:t>
            </w:r>
            <w:r w:rsidR="002218F0">
              <w:rPr>
                <w:spacing w:val="-4"/>
                <w:sz w:val="24"/>
                <w:szCs w:val="24"/>
              </w:rPr>
              <w:t xml:space="preserve">ухода, бесплатно </w:t>
            </w:r>
            <w:r w:rsidRPr="00371676">
              <w:rPr>
                <w:spacing w:val="-4"/>
                <w:sz w:val="24"/>
                <w:szCs w:val="24"/>
              </w:rPr>
              <w:t xml:space="preserve">в форме социального обслуживания на дому, </w:t>
            </w:r>
            <w:r w:rsidR="002218F0">
              <w:rPr>
                <w:spacing w:val="-4"/>
                <w:sz w:val="24"/>
                <w:szCs w:val="24"/>
              </w:rPr>
              <w:t>4 785</w:t>
            </w:r>
            <w:r w:rsidRPr="00371676">
              <w:rPr>
                <w:spacing w:val="-4"/>
                <w:sz w:val="24"/>
                <w:szCs w:val="24"/>
              </w:rPr>
              <w:t xml:space="preserve"> </w:t>
            </w:r>
            <w:r w:rsidR="002218F0">
              <w:rPr>
                <w:spacing w:val="-4"/>
                <w:sz w:val="24"/>
                <w:szCs w:val="24"/>
              </w:rPr>
              <w:t>человек: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503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1 уровня нуждаемости;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2</w:t>
            </w:r>
            <w:r w:rsidR="001405C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374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2 уровня нуждаемости;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t>1</w:t>
            </w:r>
            <w:r w:rsidR="001405C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908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3 уровня нуждаемости</w:t>
            </w:r>
          </w:p>
        </w:tc>
        <w:tc>
          <w:tcPr>
            <w:tcW w:w="1296" w:type="dxa"/>
            <w:vMerge w:val="restart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01.06.2026</w:t>
            </w:r>
          </w:p>
        </w:tc>
        <w:tc>
          <w:tcPr>
            <w:tcW w:w="1296" w:type="dxa"/>
            <w:vMerge w:val="restart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30.06.2026</w:t>
            </w:r>
          </w:p>
        </w:tc>
        <w:tc>
          <w:tcPr>
            <w:tcW w:w="1586" w:type="dxa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всего </w:t>
            </w:r>
          </w:p>
        </w:tc>
        <w:tc>
          <w:tcPr>
            <w:tcW w:w="1996" w:type="dxa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182 551,9</w:t>
            </w:r>
          </w:p>
        </w:tc>
      </w:tr>
      <w:tr w:rsidR="00371676" w:rsidRPr="00371676" w:rsidTr="00371676">
        <w:tc>
          <w:tcPr>
            <w:tcW w:w="105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53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278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586" w:type="dxa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1996" w:type="dxa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177 075,4</w:t>
            </w:r>
          </w:p>
        </w:tc>
      </w:tr>
      <w:tr w:rsidR="00371676" w:rsidRPr="00371676" w:rsidTr="00371676">
        <w:tc>
          <w:tcPr>
            <w:tcW w:w="105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53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278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586" w:type="dxa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996" w:type="dxa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5 476,6</w:t>
            </w:r>
          </w:p>
        </w:tc>
      </w:tr>
      <w:tr w:rsidR="00371676" w:rsidRPr="00371676" w:rsidTr="00371676">
        <w:tc>
          <w:tcPr>
            <w:tcW w:w="1056" w:type="dxa"/>
            <w:vMerge w:val="restart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4.5.1.10.</w:t>
            </w:r>
          </w:p>
        </w:tc>
        <w:tc>
          <w:tcPr>
            <w:tcW w:w="2530" w:type="dxa"/>
            <w:vMerge w:val="restart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</w:t>
            </w:r>
            <w:r w:rsidR="002218F0">
              <w:rPr>
                <w:spacing w:val="-4"/>
                <w:sz w:val="24"/>
                <w:szCs w:val="24"/>
              </w:rPr>
              <w:t xml:space="preserve">обслуживания на дому в </w:t>
            </w:r>
            <w:r w:rsidRPr="00371676">
              <w:rPr>
                <w:spacing w:val="-4"/>
                <w:sz w:val="24"/>
                <w:szCs w:val="24"/>
              </w:rPr>
              <w:t>июле 2026</w:t>
            </w:r>
            <w:r>
              <w:rPr>
                <w:spacing w:val="-4"/>
                <w:sz w:val="24"/>
                <w:szCs w:val="24"/>
              </w:rPr>
              <w:t> года</w:t>
            </w:r>
          </w:p>
        </w:tc>
        <w:tc>
          <w:tcPr>
            <w:tcW w:w="2278" w:type="dxa"/>
            <w:vMerge w:val="restart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t>МТСЗН Рязанской области</w:t>
            </w:r>
            <w:r w:rsidRPr="00371676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 w:val="restart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численность граждан, получающих социальные услуги по уходу, входящие в социальный пакет долговременного </w:t>
            </w:r>
            <w:r w:rsidR="002218F0">
              <w:rPr>
                <w:spacing w:val="-4"/>
                <w:sz w:val="24"/>
                <w:szCs w:val="24"/>
              </w:rPr>
              <w:t xml:space="preserve">ухода, бесплатно </w:t>
            </w:r>
            <w:r w:rsidRPr="00371676">
              <w:rPr>
                <w:spacing w:val="-4"/>
                <w:sz w:val="24"/>
                <w:szCs w:val="24"/>
              </w:rPr>
              <w:t xml:space="preserve">в форме социального обслуживания на дому, </w:t>
            </w:r>
            <w:r w:rsidR="002218F0">
              <w:rPr>
                <w:spacing w:val="-4"/>
                <w:sz w:val="24"/>
                <w:szCs w:val="24"/>
              </w:rPr>
              <w:t>4 785</w:t>
            </w:r>
            <w:r w:rsidRPr="00371676">
              <w:rPr>
                <w:spacing w:val="-4"/>
                <w:sz w:val="24"/>
                <w:szCs w:val="24"/>
              </w:rPr>
              <w:t xml:space="preserve"> </w:t>
            </w:r>
            <w:r w:rsidR="002218F0">
              <w:rPr>
                <w:spacing w:val="-4"/>
                <w:sz w:val="24"/>
                <w:szCs w:val="24"/>
              </w:rPr>
              <w:t>человек: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503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 xml:space="preserve">1 уровня </w:t>
            </w:r>
            <w:r w:rsidRPr="00371676">
              <w:rPr>
                <w:spacing w:val="-4"/>
                <w:sz w:val="24"/>
                <w:szCs w:val="24"/>
              </w:rPr>
              <w:lastRenderedPageBreak/>
              <w:t>нуждаемости;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2</w:t>
            </w:r>
            <w:r w:rsidR="001405C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374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2 уровня нуждаемости;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t>1</w:t>
            </w:r>
            <w:r w:rsidR="001405C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908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3 уровня нуждаемости</w:t>
            </w:r>
          </w:p>
        </w:tc>
        <w:tc>
          <w:tcPr>
            <w:tcW w:w="1296" w:type="dxa"/>
            <w:vMerge w:val="restart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01.07.2026</w:t>
            </w:r>
          </w:p>
        </w:tc>
        <w:tc>
          <w:tcPr>
            <w:tcW w:w="1296" w:type="dxa"/>
            <w:vMerge w:val="restart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31.07.2026</w:t>
            </w:r>
          </w:p>
        </w:tc>
        <w:tc>
          <w:tcPr>
            <w:tcW w:w="1586" w:type="dxa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996" w:type="dxa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186 797,3</w:t>
            </w:r>
          </w:p>
        </w:tc>
      </w:tr>
      <w:tr w:rsidR="00371676" w:rsidRPr="00371676" w:rsidTr="00371676">
        <w:tc>
          <w:tcPr>
            <w:tcW w:w="105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53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278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586" w:type="dxa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1996" w:type="dxa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181 193,4</w:t>
            </w:r>
          </w:p>
        </w:tc>
      </w:tr>
      <w:tr w:rsidR="00371676" w:rsidRPr="00371676" w:rsidTr="00371676">
        <w:tc>
          <w:tcPr>
            <w:tcW w:w="105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53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278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586" w:type="dxa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996" w:type="dxa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5 603,9</w:t>
            </w:r>
          </w:p>
        </w:tc>
      </w:tr>
      <w:tr w:rsidR="00371676" w:rsidRPr="00371676" w:rsidTr="00371676">
        <w:tc>
          <w:tcPr>
            <w:tcW w:w="1056" w:type="dxa"/>
            <w:vMerge w:val="restart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4.5.1.11.</w:t>
            </w:r>
          </w:p>
        </w:tc>
        <w:tc>
          <w:tcPr>
            <w:tcW w:w="2530" w:type="dxa"/>
            <w:vMerge w:val="restart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</w:t>
            </w:r>
            <w:r w:rsidR="002218F0">
              <w:rPr>
                <w:spacing w:val="-4"/>
                <w:sz w:val="24"/>
                <w:szCs w:val="24"/>
              </w:rPr>
              <w:t xml:space="preserve">обслуживания на дому в </w:t>
            </w:r>
            <w:r w:rsidRPr="00371676">
              <w:rPr>
                <w:spacing w:val="-4"/>
                <w:sz w:val="24"/>
                <w:szCs w:val="24"/>
              </w:rPr>
              <w:t>августе 2026</w:t>
            </w:r>
            <w:r>
              <w:rPr>
                <w:spacing w:val="-4"/>
                <w:sz w:val="24"/>
                <w:szCs w:val="24"/>
              </w:rPr>
              <w:t> года</w:t>
            </w:r>
          </w:p>
        </w:tc>
        <w:tc>
          <w:tcPr>
            <w:tcW w:w="2278" w:type="dxa"/>
            <w:vMerge w:val="restart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t>МТСЗН Рязанской области</w:t>
            </w:r>
            <w:r w:rsidRPr="00371676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 w:val="restart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численность граждан, получающих социальные услуги по уходу, входящие в социальный пакет долговременного </w:t>
            </w:r>
            <w:r w:rsidR="002218F0">
              <w:rPr>
                <w:spacing w:val="-4"/>
                <w:sz w:val="24"/>
                <w:szCs w:val="24"/>
              </w:rPr>
              <w:t xml:space="preserve">ухода, бесплатно </w:t>
            </w:r>
            <w:r w:rsidRPr="00371676">
              <w:rPr>
                <w:spacing w:val="-4"/>
                <w:sz w:val="24"/>
                <w:szCs w:val="24"/>
              </w:rPr>
              <w:t>в форме социального обслуживания на дому, 4</w:t>
            </w:r>
            <w:r w:rsidR="002218F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 xml:space="preserve">785 </w:t>
            </w:r>
            <w:r w:rsidR="002218F0">
              <w:rPr>
                <w:spacing w:val="-4"/>
                <w:sz w:val="24"/>
                <w:szCs w:val="24"/>
              </w:rPr>
              <w:t>человек: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503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1 уровня нуждаемости;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2</w:t>
            </w:r>
            <w:r w:rsidR="001405C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374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2 уровня нуждаемости;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t>1</w:t>
            </w:r>
            <w:r w:rsidR="001405C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908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3 уровня нуждаемости</w:t>
            </w:r>
          </w:p>
        </w:tc>
        <w:tc>
          <w:tcPr>
            <w:tcW w:w="1296" w:type="dxa"/>
            <w:vMerge w:val="restart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01.08.2026</w:t>
            </w:r>
          </w:p>
        </w:tc>
        <w:tc>
          <w:tcPr>
            <w:tcW w:w="1296" w:type="dxa"/>
            <w:vMerge w:val="restart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31.08.2026</w:t>
            </w:r>
          </w:p>
        </w:tc>
        <w:tc>
          <w:tcPr>
            <w:tcW w:w="1586" w:type="dxa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всего </w:t>
            </w:r>
          </w:p>
        </w:tc>
        <w:tc>
          <w:tcPr>
            <w:tcW w:w="1996" w:type="dxa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186 797,3</w:t>
            </w:r>
          </w:p>
        </w:tc>
      </w:tr>
      <w:tr w:rsidR="00371676" w:rsidRPr="00371676" w:rsidTr="00371676">
        <w:tc>
          <w:tcPr>
            <w:tcW w:w="105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53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278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586" w:type="dxa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1996" w:type="dxa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181 193,4</w:t>
            </w:r>
          </w:p>
        </w:tc>
      </w:tr>
      <w:tr w:rsidR="00371676" w:rsidRPr="00371676" w:rsidTr="00371676">
        <w:tc>
          <w:tcPr>
            <w:tcW w:w="105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53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278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586" w:type="dxa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996" w:type="dxa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5 603,9</w:t>
            </w:r>
          </w:p>
        </w:tc>
      </w:tr>
      <w:tr w:rsidR="00371676" w:rsidRPr="00371676" w:rsidTr="00371676">
        <w:tc>
          <w:tcPr>
            <w:tcW w:w="1056" w:type="dxa"/>
            <w:vMerge w:val="restart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4.5.1.12.</w:t>
            </w:r>
          </w:p>
        </w:tc>
        <w:tc>
          <w:tcPr>
            <w:tcW w:w="2530" w:type="dxa"/>
            <w:vMerge w:val="restart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</w:t>
            </w:r>
            <w:r w:rsidR="002218F0">
              <w:rPr>
                <w:spacing w:val="-4"/>
                <w:sz w:val="24"/>
                <w:szCs w:val="24"/>
              </w:rPr>
              <w:t xml:space="preserve">обслуживания на дому в </w:t>
            </w:r>
            <w:r w:rsidRPr="00371676">
              <w:rPr>
                <w:spacing w:val="-4"/>
                <w:sz w:val="24"/>
                <w:szCs w:val="24"/>
              </w:rPr>
              <w:t>сентябре 2026</w:t>
            </w:r>
            <w:r>
              <w:rPr>
                <w:spacing w:val="-4"/>
                <w:sz w:val="24"/>
                <w:szCs w:val="24"/>
              </w:rPr>
              <w:t> года</w:t>
            </w:r>
          </w:p>
        </w:tc>
        <w:tc>
          <w:tcPr>
            <w:tcW w:w="2278" w:type="dxa"/>
            <w:vMerge w:val="restart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t>МТСЗН Рязанской области</w:t>
            </w:r>
            <w:r w:rsidRPr="00371676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 w:val="restart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численность граждан, получающих социальные услуги по уходу, входящие в социальный пакет долговременного </w:t>
            </w:r>
            <w:r w:rsidR="002218F0">
              <w:rPr>
                <w:spacing w:val="-4"/>
                <w:sz w:val="24"/>
                <w:szCs w:val="24"/>
              </w:rPr>
              <w:t xml:space="preserve">ухода, бесплатно </w:t>
            </w:r>
            <w:r w:rsidRPr="00371676">
              <w:rPr>
                <w:spacing w:val="-4"/>
                <w:sz w:val="24"/>
                <w:szCs w:val="24"/>
              </w:rPr>
              <w:t>в форме социального обслуживания на дому, 4</w:t>
            </w:r>
            <w:r w:rsidR="002218F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 xml:space="preserve">785 </w:t>
            </w:r>
            <w:r w:rsidR="002218F0">
              <w:rPr>
                <w:spacing w:val="-4"/>
                <w:sz w:val="24"/>
                <w:szCs w:val="24"/>
              </w:rPr>
              <w:t>человек: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503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1 уровня нуждаемости;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2</w:t>
            </w:r>
            <w:r w:rsidR="001405C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374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2 уровня нуждаемости;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1</w:t>
            </w:r>
            <w:r w:rsidR="001405C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908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3 уровня нуждаемости</w:t>
            </w:r>
          </w:p>
        </w:tc>
        <w:tc>
          <w:tcPr>
            <w:tcW w:w="1296" w:type="dxa"/>
            <w:vMerge w:val="restart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01.09.2026</w:t>
            </w:r>
          </w:p>
        </w:tc>
        <w:tc>
          <w:tcPr>
            <w:tcW w:w="1296" w:type="dxa"/>
            <w:vMerge w:val="restart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30.09.2026</w:t>
            </w:r>
          </w:p>
        </w:tc>
        <w:tc>
          <w:tcPr>
            <w:tcW w:w="1586" w:type="dxa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всего </w:t>
            </w:r>
          </w:p>
        </w:tc>
        <w:tc>
          <w:tcPr>
            <w:tcW w:w="1996" w:type="dxa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182 551,9</w:t>
            </w:r>
          </w:p>
        </w:tc>
      </w:tr>
      <w:tr w:rsidR="00371676" w:rsidRPr="00371676" w:rsidTr="00371676">
        <w:tc>
          <w:tcPr>
            <w:tcW w:w="105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53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278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586" w:type="dxa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1996" w:type="dxa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177 075,4</w:t>
            </w:r>
          </w:p>
        </w:tc>
      </w:tr>
      <w:tr w:rsidR="00371676" w:rsidRPr="00371676" w:rsidTr="00371676">
        <w:tc>
          <w:tcPr>
            <w:tcW w:w="105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53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278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586" w:type="dxa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996" w:type="dxa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5 476,6</w:t>
            </w:r>
          </w:p>
        </w:tc>
      </w:tr>
      <w:tr w:rsidR="00371676" w:rsidRPr="00371676" w:rsidTr="00371676">
        <w:tc>
          <w:tcPr>
            <w:tcW w:w="1056" w:type="dxa"/>
            <w:vMerge w:val="restart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4.5.1.13.</w:t>
            </w:r>
          </w:p>
        </w:tc>
        <w:tc>
          <w:tcPr>
            <w:tcW w:w="2530" w:type="dxa"/>
            <w:vMerge w:val="restart"/>
          </w:tcPr>
          <w:p w:rsidR="00371676" w:rsidRPr="00371676" w:rsidRDefault="00371676" w:rsidP="002358CA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</w:t>
            </w:r>
            <w:r w:rsidR="002218F0">
              <w:rPr>
                <w:spacing w:val="-4"/>
                <w:sz w:val="24"/>
                <w:szCs w:val="24"/>
              </w:rPr>
              <w:t xml:space="preserve">обслуживания на дому в </w:t>
            </w:r>
            <w:r w:rsidRPr="00371676">
              <w:rPr>
                <w:spacing w:val="-4"/>
                <w:sz w:val="24"/>
                <w:szCs w:val="24"/>
              </w:rPr>
              <w:t xml:space="preserve">октябре </w:t>
            </w:r>
            <w:r w:rsidR="002358CA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2026</w:t>
            </w:r>
            <w:r>
              <w:rPr>
                <w:spacing w:val="-4"/>
                <w:sz w:val="24"/>
                <w:szCs w:val="24"/>
              </w:rPr>
              <w:t> года</w:t>
            </w:r>
          </w:p>
        </w:tc>
        <w:tc>
          <w:tcPr>
            <w:tcW w:w="2278" w:type="dxa"/>
            <w:vMerge w:val="restart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t>МТСЗН Рязанской области</w:t>
            </w:r>
            <w:r w:rsidRPr="00371676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 w:val="restart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численность граждан, получающих социальные услуги по уходу, входящие в социальный пакет долговременного </w:t>
            </w:r>
            <w:r w:rsidR="002218F0">
              <w:rPr>
                <w:spacing w:val="-4"/>
                <w:sz w:val="24"/>
                <w:szCs w:val="24"/>
              </w:rPr>
              <w:t xml:space="preserve">ухода, бесплатно </w:t>
            </w:r>
            <w:r w:rsidRPr="00371676">
              <w:rPr>
                <w:spacing w:val="-4"/>
                <w:sz w:val="24"/>
                <w:szCs w:val="24"/>
              </w:rPr>
              <w:t xml:space="preserve">в форме социального обслуживания на дому, </w:t>
            </w:r>
            <w:r w:rsidR="002218F0">
              <w:rPr>
                <w:spacing w:val="-4"/>
                <w:sz w:val="24"/>
                <w:szCs w:val="24"/>
              </w:rPr>
              <w:t>4 785</w:t>
            </w:r>
            <w:r w:rsidRPr="00371676">
              <w:rPr>
                <w:spacing w:val="-4"/>
                <w:sz w:val="24"/>
                <w:szCs w:val="24"/>
              </w:rPr>
              <w:t xml:space="preserve"> </w:t>
            </w:r>
            <w:r w:rsidR="002218F0">
              <w:rPr>
                <w:spacing w:val="-4"/>
                <w:sz w:val="24"/>
                <w:szCs w:val="24"/>
              </w:rPr>
              <w:t>человек: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503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1 уровня нуждаемости;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2</w:t>
            </w:r>
            <w:r w:rsidR="001405C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374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2 уровня нуждаемости;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t>1</w:t>
            </w:r>
            <w:r w:rsidR="001405C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908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3 уровня нуждаемости</w:t>
            </w:r>
          </w:p>
        </w:tc>
        <w:tc>
          <w:tcPr>
            <w:tcW w:w="1296" w:type="dxa"/>
            <w:vMerge w:val="restart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01.10.2026</w:t>
            </w:r>
          </w:p>
        </w:tc>
        <w:tc>
          <w:tcPr>
            <w:tcW w:w="1296" w:type="dxa"/>
            <w:vMerge w:val="restart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31.10.2026</w:t>
            </w:r>
          </w:p>
        </w:tc>
        <w:tc>
          <w:tcPr>
            <w:tcW w:w="1586" w:type="dxa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996" w:type="dxa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186 797,3</w:t>
            </w:r>
          </w:p>
        </w:tc>
      </w:tr>
      <w:tr w:rsidR="00371676" w:rsidRPr="00371676" w:rsidTr="00371676">
        <w:tc>
          <w:tcPr>
            <w:tcW w:w="105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53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278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586" w:type="dxa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1996" w:type="dxa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181 193,4</w:t>
            </w:r>
          </w:p>
        </w:tc>
      </w:tr>
      <w:tr w:rsidR="00371676" w:rsidRPr="00371676" w:rsidTr="00371676">
        <w:tc>
          <w:tcPr>
            <w:tcW w:w="105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53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278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586" w:type="dxa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996" w:type="dxa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5 603,9</w:t>
            </w:r>
          </w:p>
        </w:tc>
      </w:tr>
      <w:tr w:rsidR="00371676" w:rsidRPr="00371676" w:rsidTr="00371676">
        <w:tc>
          <w:tcPr>
            <w:tcW w:w="1056" w:type="dxa"/>
            <w:vMerge w:val="restart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4.5.1.14.</w:t>
            </w:r>
          </w:p>
        </w:tc>
        <w:tc>
          <w:tcPr>
            <w:tcW w:w="2530" w:type="dxa"/>
            <w:vMerge w:val="restart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</w:t>
            </w:r>
            <w:r w:rsidR="002218F0">
              <w:rPr>
                <w:spacing w:val="-4"/>
                <w:sz w:val="24"/>
                <w:szCs w:val="24"/>
              </w:rPr>
              <w:t xml:space="preserve">обслуживания на дому в </w:t>
            </w:r>
            <w:r w:rsidRPr="00371676">
              <w:rPr>
                <w:spacing w:val="-4"/>
                <w:sz w:val="24"/>
                <w:szCs w:val="24"/>
              </w:rPr>
              <w:t>ноябре 2026</w:t>
            </w:r>
            <w:r>
              <w:rPr>
                <w:spacing w:val="-4"/>
                <w:sz w:val="24"/>
                <w:szCs w:val="24"/>
              </w:rPr>
              <w:t> года</w:t>
            </w:r>
          </w:p>
        </w:tc>
        <w:tc>
          <w:tcPr>
            <w:tcW w:w="2278" w:type="dxa"/>
            <w:vMerge w:val="restart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t>МТСЗН Рязанской области</w:t>
            </w:r>
            <w:r w:rsidRPr="00371676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 w:val="restart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численность граждан, получающих социальные услуги по уходу, входящие в социальный пакет долговременного </w:t>
            </w:r>
            <w:r w:rsidR="002218F0">
              <w:rPr>
                <w:spacing w:val="-4"/>
                <w:sz w:val="24"/>
                <w:szCs w:val="24"/>
              </w:rPr>
              <w:t xml:space="preserve">ухода, бесплатно </w:t>
            </w:r>
            <w:r w:rsidRPr="00371676">
              <w:rPr>
                <w:spacing w:val="-4"/>
                <w:sz w:val="24"/>
                <w:szCs w:val="24"/>
              </w:rPr>
              <w:t xml:space="preserve">в форме социального обслуживания на дому, </w:t>
            </w:r>
            <w:r w:rsidR="002218F0">
              <w:rPr>
                <w:spacing w:val="-4"/>
                <w:sz w:val="24"/>
                <w:szCs w:val="24"/>
              </w:rPr>
              <w:t>4 785</w:t>
            </w:r>
            <w:r w:rsidRPr="00371676">
              <w:rPr>
                <w:spacing w:val="-4"/>
                <w:sz w:val="24"/>
                <w:szCs w:val="24"/>
              </w:rPr>
              <w:t xml:space="preserve"> </w:t>
            </w:r>
            <w:r w:rsidR="002218F0">
              <w:rPr>
                <w:spacing w:val="-4"/>
                <w:sz w:val="24"/>
                <w:szCs w:val="24"/>
              </w:rPr>
              <w:t>человек: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503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1 уровня нуждаемости;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2</w:t>
            </w:r>
            <w:r w:rsidR="001405C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374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2 уровня нуждаемости;</w:t>
            </w:r>
          </w:p>
          <w:p w:rsid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</w:t>
            </w:r>
            <w:r w:rsidR="001405C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908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3 уровня нуждаемости</w:t>
            </w:r>
          </w:p>
          <w:p w:rsidR="002218F0" w:rsidRPr="00371676" w:rsidRDefault="002218F0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Merge w:val="restart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01.11.2026</w:t>
            </w:r>
          </w:p>
        </w:tc>
        <w:tc>
          <w:tcPr>
            <w:tcW w:w="1296" w:type="dxa"/>
            <w:vMerge w:val="restart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30.11.2026</w:t>
            </w:r>
          </w:p>
        </w:tc>
        <w:tc>
          <w:tcPr>
            <w:tcW w:w="1586" w:type="dxa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996" w:type="dxa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182 551,9</w:t>
            </w:r>
          </w:p>
        </w:tc>
      </w:tr>
      <w:tr w:rsidR="00371676" w:rsidRPr="00371676" w:rsidTr="00371676">
        <w:tc>
          <w:tcPr>
            <w:tcW w:w="105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53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278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586" w:type="dxa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1996" w:type="dxa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177 075,4</w:t>
            </w:r>
          </w:p>
        </w:tc>
      </w:tr>
      <w:tr w:rsidR="00371676" w:rsidRPr="00371676" w:rsidTr="00371676">
        <w:tc>
          <w:tcPr>
            <w:tcW w:w="105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53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278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586" w:type="dxa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996" w:type="dxa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5 476,6</w:t>
            </w:r>
          </w:p>
        </w:tc>
      </w:tr>
      <w:tr w:rsidR="00371676" w:rsidRPr="00371676" w:rsidTr="00371676">
        <w:tc>
          <w:tcPr>
            <w:tcW w:w="1056" w:type="dxa"/>
            <w:vMerge w:val="restart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lastRenderedPageBreak/>
              <w:t>4.5.1.15.</w:t>
            </w:r>
          </w:p>
        </w:tc>
        <w:tc>
          <w:tcPr>
            <w:tcW w:w="2530" w:type="dxa"/>
            <w:vMerge w:val="restart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</w:t>
            </w:r>
            <w:r w:rsidR="002218F0">
              <w:rPr>
                <w:spacing w:val="-4"/>
                <w:sz w:val="24"/>
                <w:szCs w:val="24"/>
              </w:rPr>
              <w:t xml:space="preserve">обслуживания на дому в </w:t>
            </w:r>
            <w:r w:rsidRPr="00371676">
              <w:rPr>
                <w:spacing w:val="-4"/>
                <w:sz w:val="24"/>
                <w:szCs w:val="24"/>
              </w:rPr>
              <w:t>декабре 2026</w:t>
            </w:r>
            <w:r>
              <w:rPr>
                <w:spacing w:val="-4"/>
                <w:sz w:val="24"/>
                <w:szCs w:val="24"/>
              </w:rPr>
              <w:t> года</w:t>
            </w:r>
          </w:p>
        </w:tc>
        <w:tc>
          <w:tcPr>
            <w:tcW w:w="2278" w:type="dxa"/>
            <w:vMerge w:val="restart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t>МТСЗН Рязанской области</w:t>
            </w:r>
            <w:r w:rsidRPr="00371676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Merge w:val="restart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 xml:space="preserve">численность граждан, получающих социальные услуги по уходу, входящие в социальный пакет долговременного </w:t>
            </w:r>
            <w:r w:rsidR="002218F0">
              <w:rPr>
                <w:spacing w:val="-4"/>
                <w:sz w:val="24"/>
                <w:szCs w:val="24"/>
              </w:rPr>
              <w:t xml:space="preserve">ухода, бесплатно </w:t>
            </w:r>
            <w:r w:rsidRPr="00371676">
              <w:rPr>
                <w:spacing w:val="-4"/>
                <w:sz w:val="24"/>
                <w:szCs w:val="24"/>
              </w:rPr>
              <w:t xml:space="preserve">в форме социального обслуживания на дому, </w:t>
            </w:r>
            <w:r w:rsidR="002218F0">
              <w:rPr>
                <w:spacing w:val="-4"/>
                <w:sz w:val="24"/>
                <w:szCs w:val="24"/>
              </w:rPr>
              <w:t>4 785</w:t>
            </w:r>
            <w:r w:rsidRPr="00371676">
              <w:rPr>
                <w:spacing w:val="-4"/>
                <w:sz w:val="24"/>
                <w:szCs w:val="24"/>
              </w:rPr>
              <w:t xml:space="preserve"> </w:t>
            </w:r>
            <w:r w:rsidR="002218F0">
              <w:rPr>
                <w:spacing w:val="-4"/>
                <w:sz w:val="24"/>
                <w:szCs w:val="24"/>
              </w:rPr>
              <w:t>человек: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503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1 уровня нуждаемости;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2</w:t>
            </w:r>
            <w:r w:rsidR="001405C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374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2 уровня нуждаемости;</w:t>
            </w:r>
          </w:p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  <w:highlight w:val="yellow"/>
              </w:rPr>
            </w:pPr>
            <w:r w:rsidRPr="00371676">
              <w:rPr>
                <w:spacing w:val="-4"/>
                <w:sz w:val="24"/>
                <w:szCs w:val="24"/>
              </w:rPr>
              <w:t>1</w:t>
            </w:r>
            <w:r w:rsidR="001405C0">
              <w:rPr>
                <w:spacing w:val="-4"/>
                <w:sz w:val="24"/>
                <w:szCs w:val="24"/>
              </w:rPr>
              <w:t xml:space="preserve"> </w:t>
            </w:r>
            <w:r w:rsidRPr="00371676">
              <w:rPr>
                <w:spacing w:val="-4"/>
                <w:sz w:val="24"/>
                <w:szCs w:val="24"/>
              </w:rPr>
              <w:t>908</w:t>
            </w:r>
            <w:r w:rsidR="002358CA">
              <w:rPr>
                <w:spacing w:val="-4"/>
                <w:sz w:val="24"/>
                <w:szCs w:val="24"/>
              </w:rPr>
              <w:t xml:space="preserve"> – </w:t>
            </w:r>
            <w:r w:rsidRPr="00371676">
              <w:rPr>
                <w:spacing w:val="-4"/>
                <w:sz w:val="24"/>
                <w:szCs w:val="24"/>
              </w:rPr>
              <w:t>3 уровня нуждаемости</w:t>
            </w:r>
          </w:p>
        </w:tc>
        <w:tc>
          <w:tcPr>
            <w:tcW w:w="1296" w:type="dxa"/>
            <w:vMerge w:val="restart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01.12.2026</w:t>
            </w:r>
          </w:p>
        </w:tc>
        <w:tc>
          <w:tcPr>
            <w:tcW w:w="1296" w:type="dxa"/>
            <w:vMerge w:val="restart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31.12.2026</w:t>
            </w:r>
          </w:p>
        </w:tc>
        <w:tc>
          <w:tcPr>
            <w:tcW w:w="1586" w:type="dxa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996" w:type="dxa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186 797,0</w:t>
            </w:r>
          </w:p>
        </w:tc>
      </w:tr>
      <w:tr w:rsidR="00371676" w:rsidRPr="00371676" w:rsidTr="00371676">
        <w:tc>
          <w:tcPr>
            <w:tcW w:w="105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</w:p>
        </w:tc>
        <w:tc>
          <w:tcPr>
            <w:tcW w:w="2278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586" w:type="dxa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1996" w:type="dxa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181 193,2</w:t>
            </w:r>
          </w:p>
        </w:tc>
      </w:tr>
      <w:tr w:rsidR="00371676" w:rsidRPr="00371676" w:rsidTr="00371676">
        <w:tc>
          <w:tcPr>
            <w:tcW w:w="105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</w:p>
        </w:tc>
        <w:tc>
          <w:tcPr>
            <w:tcW w:w="2278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586" w:type="dxa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996" w:type="dxa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5 603,8</w:t>
            </w:r>
          </w:p>
        </w:tc>
      </w:tr>
      <w:tr w:rsidR="00371676" w:rsidRPr="00371676" w:rsidTr="00461450">
        <w:tc>
          <w:tcPr>
            <w:tcW w:w="10916" w:type="dxa"/>
            <w:gridSpan w:val="6"/>
            <w:vMerge w:val="restart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586" w:type="dxa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996" w:type="dxa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2 207 604,6</w:t>
            </w:r>
          </w:p>
        </w:tc>
      </w:tr>
      <w:tr w:rsidR="00371676" w:rsidRPr="00371676" w:rsidTr="00371676">
        <w:tc>
          <w:tcPr>
            <w:tcW w:w="10916" w:type="dxa"/>
            <w:gridSpan w:val="6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586" w:type="dxa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1996" w:type="dxa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2 141 376,5</w:t>
            </w:r>
          </w:p>
        </w:tc>
      </w:tr>
      <w:tr w:rsidR="00371676" w:rsidRPr="00371676" w:rsidTr="00371676">
        <w:tc>
          <w:tcPr>
            <w:tcW w:w="10916" w:type="dxa"/>
            <w:gridSpan w:val="6"/>
            <w:vMerge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586" w:type="dxa"/>
          </w:tcPr>
          <w:p w:rsidR="00371676" w:rsidRPr="00371676" w:rsidRDefault="00371676" w:rsidP="00461450">
            <w:pPr>
              <w:spacing w:line="230" w:lineRule="auto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996" w:type="dxa"/>
          </w:tcPr>
          <w:p w:rsidR="00371676" w:rsidRPr="00371676" w:rsidRDefault="00371676" w:rsidP="00461450">
            <w:pPr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371676">
              <w:rPr>
                <w:spacing w:val="-4"/>
                <w:sz w:val="24"/>
                <w:szCs w:val="24"/>
              </w:rPr>
              <w:t>66 228,1</w:t>
            </w:r>
          </w:p>
        </w:tc>
      </w:tr>
    </w:tbl>
    <w:p w:rsidR="00371676" w:rsidRPr="00483DB5" w:rsidRDefault="00371676" w:rsidP="00461450">
      <w:pPr>
        <w:spacing w:line="230" w:lineRule="auto"/>
        <w:rPr>
          <w:rFonts w:ascii="Times New Roman" w:hAnsi="Times New Roman"/>
          <w:sz w:val="28"/>
          <w:szCs w:val="28"/>
        </w:rPr>
      </w:pPr>
    </w:p>
    <w:sectPr w:rsidR="00371676" w:rsidRPr="00483DB5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FE9" w:rsidRDefault="00181FE9">
      <w:r>
        <w:separator/>
      </w:r>
    </w:p>
  </w:endnote>
  <w:endnote w:type="continuationSeparator" w:id="0">
    <w:p w:rsidR="00181FE9" w:rsidRDefault="0018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FE9" w:rsidRDefault="00181FE9">
      <w:r>
        <w:separator/>
      </w:r>
    </w:p>
  </w:footnote>
  <w:footnote w:type="continuationSeparator" w:id="0">
    <w:p w:rsidR="00181FE9" w:rsidRDefault="00181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a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A335F9">
      <w:rPr>
        <w:rFonts w:ascii="Times New Roman" w:hAnsi="Times New Roman"/>
        <w:noProof/>
        <w:sz w:val="24"/>
        <w:szCs w:val="24"/>
      </w:rPr>
      <w:t>34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01555B13"/>
    <w:multiLevelType w:val="hybridMultilevel"/>
    <w:tmpl w:val="86AC00A8"/>
    <w:lvl w:ilvl="0" w:tplc="75AA9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66C772A">
      <w:start w:val="1"/>
      <w:numFmt w:val="lowerLetter"/>
      <w:lvlText w:val="%2."/>
      <w:lvlJc w:val="left"/>
      <w:pPr>
        <w:ind w:left="1080" w:hanging="360"/>
      </w:pPr>
    </w:lvl>
    <w:lvl w:ilvl="2" w:tplc="2AF4420C">
      <w:start w:val="1"/>
      <w:numFmt w:val="lowerRoman"/>
      <w:lvlText w:val="%3."/>
      <w:lvlJc w:val="right"/>
      <w:pPr>
        <w:ind w:left="1800" w:hanging="180"/>
      </w:pPr>
    </w:lvl>
    <w:lvl w:ilvl="3" w:tplc="53741408">
      <w:start w:val="1"/>
      <w:numFmt w:val="decimal"/>
      <w:lvlText w:val="%4."/>
      <w:lvlJc w:val="left"/>
      <w:pPr>
        <w:ind w:left="2520" w:hanging="360"/>
      </w:pPr>
    </w:lvl>
    <w:lvl w:ilvl="4" w:tplc="D32E0702">
      <w:start w:val="1"/>
      <w:numFmt w:val="lowerLetter"/>
      <w:lvlText w:val="%5."/>
      <w:lvlJc w:val="left"/>
      <w:pPr>
        <w:ind w:left="3240" w:hanging="360"/>
      </w:pPr>
    </w:lvl>
    <w:lvl w:ilvl="5" w:tplc="2826BD04">
      <w:start w:val="1"/>
      <w:numFmt w:val="lowerRoman"/>
      <w:lvlText w:val="%6."/>
      <w:lvlJc w:val="right"/>
      <w:pPr>
        <w:ind w:left="3960" w:hanging="180"/>
      </w:pPr>
    </w:lvl>
    <w:lvl w:ilvl="6" w:tplc="D870FD94">
      <w:start w:val="1"/>
      <w:numFmt w:val="decimal"/>
      <w:lvlText w:val="%7."/>
      <w:lvlJc w:val="left"/>
      <w:pPr>
        <w:ind w:left="4680" w:hanging="360"/>
      </w:pPr>
    </w:lvl>
    <w:lvl w:ilvl="7" w:tplc="BB58ADC0">
      <w:start w:val="1"/>
      <w:numFmt w:val="lowerLetter"/>
      <w:lvlText w:val="%8."/>
      <w:lvlJc w:val="left"/>
      <w:pPr>
        <w:ind w:left="5400" w:hanging="360"/>
      </w:pPr>
    </w:lvl>
    <w:lvl w:ilvl="8" w:tplc="13A4D17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F64A2D"/>
    <w:multiLevelType w:val="hybridMultilevel"/>
    <w:tmpl w:val="A810E688"/>
    <w:lvl w:ilvl="0" w:tplc="8476158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4548698C">
      <w:start w:val="1"/>
      <w:numFmt w:val="lowerLetter"/>
      <w:lvlText w:val="%2."/>
      <w:lvlJc w:val="left"/>
      <w:pPr>
        <w:ind w:left="1125" w:hanging="360"/>
      </w:pPr>
    </w:lvl>
    <w:lvl w:ilvl="2" w:tplc="BC5C9EDA">
      <w:start w:val="1"/>
      <w:numFmt w:val="lowerRoman"/>
      <w:lvlText w:val="%3."/>
      <w:lvlJc w:val="right"/>
      <w:pPr>
        <w:ind w:left="1845" w:hanging="180"/>
      </w:pPr>
    </w:lvl>
    <w:lvl w:ilvl="3" w:tplc="93722082">
      <w:start w:val="1"/>
      <w:numFmt w:val="decimal"/>
      <w:lvlText w:val="%4."/>
      <w:lvlJc w:val="left"/>
      <w:pPr>
        <w:ind w:left="2565" w:hanging="360"/>
      </w:pPr>
    </w:lvl>
    <w:lvl w:ilvl="4" w:tplc="76B21F72">
      <w:start w:val="1"/>
      <w:numFmt w:val="lowerLetter"/>
      <w:lvlText w:val="%5."/>
      <w:lvlJc w:val="left"/>
      <w:pPr>
        <w:ind w:left="3285" w:hanging="360"/>
      </w:pPr>
    </w:lvl>
    <w:lvl w:ilvl="5" w:tplc="AEEACD68">
      <w:start w:val="1"/>
      <w:numFmt w:val="lowerRoman"/>
      <w:lvlText w:val="%6."/>
      <w:lvlJc w:val="right"/>
      <w:pPr>
        <w:ind w:left="4005" w:hanging="180"/>
      </w:pPr>
    </w:lvl>
    <w:lvl w:ilvl="6" w:tplc="A328B572">
      <w:start w:val="1"/>
      <w:numFmt w:val="decimal"/>
      <w:lvlText w:val="%7."/>
      <w:lvlJc w:val="left"/>
      <w:pPr>
        <w:ind w:left="4725" w:hanging="360"/>
      </w:pPr>
    </w:lvl>
    <w:lvl w:ilvl="7" w:tplc="6BC86EE0">
      <w:start w:val="1"/>
      <w:numFmt w:val="lowerLetter"/>
      <w:lvlText w:val="%8."/>
      <w:lvlJc w:val="left"/>
      <w:pPr>
        <w:ind w:left="5445" w:hanging="360"/>
      </w:pPr>
    </w:lvl>
    <w:lvl w:ilvl="8" w:tplc="1E9EE2CC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8FD0C2B"/>
    <w:multiLevelType w:val="hybridMultilevel"/>
    <w:tmpl w:val="F3FE123A"/>
    <w:lvl w:ilvl="0" w:tplc="B13A93D6">
      <w:start w:val="1"/>
      <w:numFmt w:val="decimal"/>
      <w:lvlText w:val="%1."/>
      <w:lvlJc w:val="left"/>
      <w:pPr>
        <w:ind w:left="644" w:hanging="360"/>
      </w:pPr>
    </w:lvl>
    <w:lvl w:ilvl="1" w:tplc="23DAAEC6">
      <w:start w:val="1"/>
      <w:numFmt w:val="lowerLetter"/>
      <w:lvlText w:val="%2."/>
      <w:lvlJc w:val="left"/>
      <w:pPr>
        <w:ind w:left="1364" w:hanging="360"/>
      </w:pPr>
    </w:lvl>
    <w:lvl w:ilvl="2" w:tplc="6E5C374A">
      <w:start w:val="1"/>
      <w:numFmt w:val="lowerRoman"/>
      <w:lvlText w:val="%3."/>
      <w:lvlJc w:val="right"/>
      <w:pPr>
        <w:ind w:left="2084" w:hanging="180"/>
      </w:pPr>
    </w:lvl>
    <w:lvl w:ilvl="3" w:tplc="8BE2F588">
      <w:start w:val="1"/>
      <w:numFmt w:val="decimal"/>
      <w:lvlText w:val="%4."/>
      <w:lvlJc w:val="left"/>
      <w:pPr>
        <w:ind w:left="2804" w:hanging="360"/>
      </w:pPr>
    </w:lvl>
    <w:lvl w:ilvl="4" w:tplc="0D8AE844">
      <w:start w:val="1"/>
      <w:numFmt w:val="lowerLetter"/>
      <w:lvlText w:val="%5."/>
      <w:lvlJc w:val="left"/>
      <w:pPr>
        <w:ind w:left="3524" w:hanging="360"/>
      </w:pPr>
    </w:lvl>
    <w:lvl w:ilvl="5" w:tplc="FCB2DA48">
      <w:start w:val="1"/>
      <w:numFmt w:val="lowerRoman"/>
      <w:lvlText w:val="%6."/>
      <w:lvlJc w:val="right"/>
      <w:pPr>
        <w:ind w:left="4244" w:hanging="180"/>
      </w:pPr>
    </w:lvl>
    <w:lvl w:ilvl="6" w:tplc="B09010AA">
      <w:start w:val="1"/>
      <w:numFmt w:val="decimal"/>
      <w:lvlText w:val="%7."/>
      <w:lvlJc w:val="left"/>
      <w:pPr>
        <w:ind w:left="4964" w:hanging="360"/>
      </w:pPr>
    </w:lvl>
    <w:lvl w:ilvl="7" w:tplc="A6B876DE">
      <w:start w:val="1"/>
      <w:numFmt w:val="lowerLetter"/>
      <w:lvlText w:val="%8."/>
      <w:lvlJc w:val="left"/>
      <w:pPr>
        <w:ind w:left="5684" w:hanging="360"/>
      </w:pPr>
    </w:lvl>
    <w:lvl w:ilvl="8" w:tplc="7D84C81C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1F80411"/>
    <w:multiLevelType w:val="hybridMultilevel"/>
    <w:tmpl w:val="709EC844"/>
    <w:lvl w:ilvl="0" w:tplc="6FE651B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3C341DCE">
      <w:start w:val="1"/>
      <w:numFmt w:val="lowerLetter"/>
      <w:lvlText w:val="%2."/>
      <w:lvlJc w:val="left"/>
      <w:pPr>
        <w:ind w:left="1440" w:hanging="360"/>
      </w:pPr>
    </w:lvl>
    <w:lvl w:ilvl="2" w:tplc="EF6A6528">
      <w:start w:val="1"/>
      <w:numFmt w:val="lowerRoman"/>
      <w:lvlText w:val="%3."/>
      <w:lvlJc w:val="right"/>
      <w:pPr>
        <w:ind w:left="2160" w:hanging="180"/>
      </w:pPr>
    </w:lvl>
    <w:lvl w:ilvl="3" w:tplc="138A0840">
      <w:start w:val="1"/>
      <w:numFmt w:val="decimal"/>
      <w:lvlText w:val="%4."/>
      <w:lvlJc w:val="left"/>
      <w:pPr>
        <w:ind w:left="2880" w:hanging="360"/>
      </w:pPr>
    </w:lvl>
    <w:lvl w:ilvl="4" w:tplc="B88E9A24">
      <w:start w:val="1"/>
      <w:numFmt w:val="lowerLetter"/>
      <w:lvlText w:val="%5."/>
      <w:lvlJc w:val="left"/>
      <w:pPr>
        <w:ind w:left="3600" w:hanging="360"/>
      </w:pPr>
    </w:lvl>
    <w:lvl w:ilvl="5" w:tplc="D35CF252">
      <w:start w:val="1"/>
      <w:numFmt w:val="lowerRoman"/>
      <w:lvlText w:val="%6."/>
      <w:lvlJc w:val="right"/>
      <w:pPr>
        <w:ind w:left="4320" w:hanging="180"/>
      </w:pPr>
    </w:lvl>
    <w:lvl w:ilvl="6" w:tplc="E02A3F00">
      <w:start w:val="1"/>
      <w:numFmt w:val="decimal"/>
      <w:lvlText w:val="%7."/>
      <w:lvlJc w:val="left"/>
      <w:pPr>
        <w:ind w:left="5040" w:hanging="360"/>
      </w:pPr>
    </w:lvl>
    <w:lvl w:ilvl="7" w:tplc="4C002D42">
      <w:start w:val="1"/>
      <w:numFmt w:val="lowerLetter"/>
      <w:lvlText w:val="%8."/>
      <w:lvlJc w:val="left"/>
      <w:pPr>
        <w:ind w:left="5760" w:hanging="360"/>
      </w:pPr>
    </w:lvl>
    <w:lvl w:ilvl="8" w:tplc="A8FC56F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68914BA"/>
    <w:multiLevelType w:val="hybridMultilevel"/>
    <w:tmpl w:val="C6CE7E5E"/>
    <w:lvl w:ilvl="0" w:tplc="8480956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6C9291F6">
      <w:start w:val="1"/>
      <w:numFmt w:val="lowerLetter"/>
      <w:lvlText w:val="%2."/>
      <w:lvlJc w:val="left"/>
      <w:pPr>
        <w:ind w:left="1140" w:hanging="360"/>
      </w:pPr>
    </w:lvl>
    <w:lvl w:ilvl="2" w:tplc="F2E24AF2">
      <w:start w:val="1"/>
      <w:numFmt w:val="lowerRoman"/>
      <w:lvlText w:val="%3."/>
      <w:lvlJc w:val="right"/>
      <w:pPr>
        <w:ind w:left="1860" w:hanging="180"/>
      </w:pPr>
    </w:lvl>
    <w:lvl w:ilvl="3" w:tplc="A21A6F1A">
      <w:start w:val="1"/>
      <w:numFmt w:val="decimal"/>
      <w:lvlText w:val="%4."/>
      <w:lvlJc w:val="left"/>
      <w:pPr>
        <w:ind w:left="2580" w:hanging="360"/>
      </w:pPr>
    </w:lvl>
    <w:lvl w:ilvl="4" w:tplc="92F09020">
      <w:start w:val="1"/>
      <w:numFmt w:val="lowerLetter"/>
      <w:lvlText w:val="%5."/>
      <w:lvlJc w:val="left"/>
      <w:pPr>
        <w:ind w:left="3300" w:hanging="360"/>
      </w:pPr>
    </w:lvl>
    <w:lvl w:ilvl="5" w:tplc="AC1C3D68">
      <w:start w:val="1"/>
      <w:numFmt w:val="lowerRoman"/>
      <w:lvlText w:val="%6."/>
      <w:lvlJc w:val="right"/>
      <w:pPr>
        <w:ind w:left="4020" w:hanging="180"/>
      </w:pPr>
    </w:lvl>
    <w:lvl w:ilvl="6" w:tplc="2074552C">
      <w:start w:val="1"/>
      <w:numFmt w:val="decimal"/>
      <w:lvlText w:val="%7."/>
      <w:lvlJc w:val="left"/>
      <w:pPr>
        <w:ind w:left="4740" w:hanging="360"/>
      </w:pPr>
    </w:lvl>
    <w:lvl w:ilvl="7" w:tplc="EF3A1506">
      <w:start w:val="1"/>
      <w:numFmt w:val="lowerLetter"/>
      <w:lvlText w:val="%8."/>
      <w:lvlJc w:val="left"/>
      <w:pPr>
        <w:ind w:left="5460" w:hanging="360"/>
      </w:pPr>
    </w:lvl>
    <w:lvl w:ilvl="8" w:tplc="EEF48B1A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E384AE9"/>
    <w:multiLevelType w:val="hybridMultilevel"/>
    <w:tmpl w:val="2B9E9FB8"/>
    <w:lvl w:ilvl="0" w:tplc="F208C3B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8A64F4">
      <w:start w:val="1"/>
      <w:numFmt w:val="lowerLetter"/>
      <w:lvlText w:val="%2."/>
      <w:lvlJc w:val="left"/>
      <w:pPr>
        <w:ind w:left="1440" w:hanging="360"/>
      </w:pPr>
    </w:lvl>
    <w:lvl w:ilvl="2" w:tplc="64A47BF2">
      <w:start w:val="1"/>
      <w:numFmt w:val="lowerRoman"/>
      <w:lvlText w:val="%3."/>
      <w:lvlJc w:val="right"/>
      <w:pPr>
        <w:ind w:left="2160" w:hanging="180"/>
      </w:pPr>
    </w:lvl>
    <w:lvl w:ilvl="3" w:tplc="79C2A23A">
      <w:start w:val="1"/>
      <w:numFmt w:val="decimal"/>
      <w:lvlText w:val="%4."/>
      <w:lvlJc w:val="left"/>
      <w:pPr>
        <w:ind w:left="2880" w:hanging="360"/>
      </w:pPr>
    </w:lvl>
    <w:lvl w:ilvl="4" w:tplc="F5E03FBC">
      <w:start w:val="1"/>
      <w:numFmt w:val="lowerLetter"/>
      <w:lvlText w:val="%5."/>
      <w:lvlJc w:val="left"/>
      <w:pPr>
        <w:ind w:left="3600" w:hanging="360"/>
      </w:pPr>
    </w:lvl>
    <w:lvl w:ilvl="5" w:tplc="74A0A924">
      <w:start w:val="1"/>
      <w:numFmt w:val="lowerRoman"/>
      <w:lvlText w:val="%6."/>
      <w:lvlJc w:val="right"/>
      <w:pPr>
        <w:ind w:left="4320" w:hanging="180"/>
      </w:pPr>
    </w:lvl>
    <w:lvl w:ilvl="6" w:tplc="5192AF64">
      <w:start w:val="1"/>
      <w:numFmt w:val="decimal"/>
      <w:lvlText w:val="%7."/>
      <w:lvlJc w:val="left"/>
      <w:pPr>
        <w:ind w:left="5040" w:hanging="360"/>
      </w:pPr>
    </w:lvl>
    <w:lvl w:ilvl="7" w:tplc="0FE63032">
      <w:start w:val="1"/>
      <w:numFmt w:val="lowerLetter"/>
      <w:lvlText w:val="%8."/>
      <w:lvlJc w:val="left"/>
      <w:pPr>
        <w:ind w:left="5760" w:hanging="360"/>
      </w:pPr>
    </w:lvl>
    <w:lvl w:ilvl="8" w:tplc="5072943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6C00A30"/>
    <w:multiLevelType w:val="hybridMultilevel"/>
    <w:tmpl w:val="04AA69EA"/>
    <w:lvl w:ilvl="0" w:tplc="C0EEE9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738D442">
      <w:start w:val="1"/>
      <w:numFmt w:val="lowerLetter"/>
      <w:lvlText w:val="%2."/>
      <w:lvlJc w:val="left"/>
      <w:pPr>
        <w:ind w:left="1440" w:hanging="360"/>
      </w:pPr>
    </w:lvl>
    <w:lvl w:ilvl="2" w:tplc="A866F236">
      <w:start w:val="1"/>
      <w:numFmt w:val="lowerRoman"/>
      <w:lvlText w:val="%3."/>
      <w:lvlJc w:val="right"/>
      <w:pPr>
        <w:ind w:left="2160" w:hanging="180"/>
      </w:pPr>
    </w:lvl>
    <w:lvl w:ilvl="3" w:tplc="945AA412">
      <w:start w:val="1"/>
      <w:numFmt w:val="decimal"/>
      <w:lvlText w:val="%4."/>
      <w:lvlJc w:val="left"/>
      <w:pPr>
        <w:ind w:left="2880" w:hanging="360"/>
      </w:pPr>
    </w:lvl>
    <w:lvl w:ilvl="4" w:tplc="C6EA726A">
      <w:start w:val="1"/>
      <w:numFmt w:val="lowerLetter"/>
      <w:lvlText w:val="%5."/>
      <w:lvlJc w:val="left"/>
      <w:pPr>
        <w:ind w:left="3600" w:hanging="360"/>
      </w:pPr>
    </w:lvl>
    <w:lvl w:ilvl="5" w:tplc="C19C051E">
      <w:start w:val="1"/>
      <w:numFmt w:val="lowerRoman"/>
      <w:lvlText w:val="%6."/>
      <w:lvlJc w:val="right"/>
      <w:pPr>
        <w:ind w:left="4320" w:hanging="180"/>
      </w:pPr>
    </w:lvl>
    <w:lvl w:ilvl="6" w:tplc="BE2290D0">
      <w:start w:val="1"/>
      <w:numFmt w:val="decimal"/>
      <w:lvlText w:val="%7."/>
      <w:lvlJc w:val="left"/>
      <w:pPr>
        <w:ind w:left="5040" w:hanging="360"/>
      </w:pPr>
    </w:lvl>
    <w:lvl w:ilvl="7" w:tplc="065447F8">
      <w:start w:val="1"/>
      <w:numFmt w:val="lowerLetter"/>
      <w:lvlText w:val="%8."/>
      <w:lvlJc w:val="left"/>
      <w:pPr>
        <w:ind w:left="5760" w:hanging="360"/>
      </w:pPr>
    </w:lvl>
    <w:lvl w:ilvl="8" w:tplc="659CAEE2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0C3D9F"/>
    <w:multiLevelType w:val="hybridMultilevel"/>
    <w:tmpl w:val="8AEE77AE"/>
    <w:lvl w:ilvl="0" w:tplc="B5DC69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23848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2A3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CA89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88C4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84C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AC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F453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90E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A00082"/>
    <w:multiLevelType w:val="hybridMultilevel"/>
    <w:tmpl w:val="3BEEAABC"/>
    <w:lvl w:ilvl="0" w:tplc="6B982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7E3576">
      <w:start w:val="1"/>
      <w:numFmt w:val="lowerLetter"/>
      <w:lvlText w:val="%2."/>
      <w:lvlJc w:val="left"/>
      <w:pPr>
        <w:ind w:left="1440" w:hanging="360"/>
      </w:pPr>
    </w:lvl>
    <w:lvl w:ilvl="2" w:tplc="75360D2C">
      <w:start w:val="1"/>
      <w:numFmt w:val="lowerRoman"/>
      <w:lvlText w:val="%3."/>
      <w:lvlJc w:val="right"/>
      <w:pPr>
        <w:ind w:left="2160" w:hanging="180"/>
      </w:pPr>
    </w:lvl>
    <w:lvl w:ilvl="3" w:tplc="CEFE907E">
      <w:start w:val="1"/>
      <w:numFmt w:val="decimal"/>
      <w:lvlText w:val="%4."/>
      <w:lvlJc w:val="left"/>
      <w:pPr>
        <w:ind w:left="2880" w:hanging="360"/>
      </w:pPr>
    </w:lvl>
    <w:lvl w:ilvl="4" w:tplc="C3260908">
      <w:start w:val="1"/>
      <w:numFmt w:val="lowerLetter"/>
      <w:lvlText w:val="%5."/>
      <w:lvlJc w:val="left"/>
      <w:pPr>
        <w:ind w:left="3600" w:hanging="360"/>
      </w:pPr>
    </w:lvl>
    <w:lvl w:ilvl="5" w:tplc="B8E80BDA">
      <w:start w:val="1"/>
      <w:numFmt w:val="lowerRoman"/>
      <w:lvlText w:val="%6."/>
      <w:lvlJc w:val="right"/>
      <w:pPr>
        <w:ind w:left="4320" w:hanging="180"/>
      </w:pPr>
    </w:lvl>
    <w:lvl w:ilvl="6" w:tplc="F7D06C3C">
      <w:start w:val="1"/>
      <w:numFmt w:val="decimal"/>
      <w:lvlText w:val="%7."/>
      <w:lvlJc w:val="left"/>
      <w:pPr>
        <w:ind w:left="5040" w:hanging="360"/>
      </w:pPr>
    </w:lvl>
    <w:lvl w:ilvl="7" w:tplc="C282A76E">
      <w:start w:val="1"/>
      <w:numFmt w:val="lowerLetter"/>
      <w:lvlText w:val="%8."/>
      <w:lvlJc w:val="left"/>
      <w:pPr>
        <w:ind w:left="5760" w:hanging="360"/>
      </w:pPr>
    </w:lvl>
    <w:lvl w:ilvl="8" w:tplc="B5061C7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816DEA"/>
    <w:multiLevelType w:val="hybridMultilevel"/>
    <w:tmpl w:val="09EC2106"/>
    <w:lvl w:ilvl="0" w:tplc="30CC7C4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62A6C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0AB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DA0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E876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208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6E9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F4CE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76A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5204F"/>
    <w:multiLevelType w:val="hybridMultilevel"/>
    <w:tmpl w:val="3B8E332E"/>
    <w:lvl w:ilvl="0" w:tplc="CCF67B24">
      <w:start w:val="1"/>
      <w:numFmt w:val="decimal"/>
      <w:lvlText w:val="%1."/>
      <w:lvlJc w:val="left"/>
      <w:pPr>
        <w:ind w:left="644" w:hanging="360"/>
      </w:pPr>
    </w:lvl>
    <w:lvl w:ilvl="1" w:tplc="8C6A384A">
      <w:start w:val="1"/>
      <w:numFmt w:val="lowerLetter"/>
      <w:lvlText w:val="%2."/>
      <w:lvlJc w:val="left"/>
      <w:pPr>
        <w:ind w:left="1364" w:hanging="360"/>
      </w:pPr>
    </w:lvl>
    <w:lvl w:ilvl="2" w:tplc="C994B4FA">
      <w:start w:val="1"/>
      <w:numFmt w:val="lowerRoman"/>
      <w:lvlText w:val="%3."/>
      <w:lvlJc w:val="right"/>
      <w:pPr>
        <w:ind w:left="2084" w:hanging="180"/>
      </w:pPr>
    </w:lvl>
    <w:lvl w:ilvl="3" w:tplc="813412FA">
      <w:start w:val="1"/>
      <w:numFmt w:val="decimal"/>
      <w:lvlText w:val="%4."/>
      <w:lvlJc w:val="left"/>
      <w:pPr>
        <w:ind w:left="2804" w:hanging="360"/>
      </w:pPr>
    </w:lvl>
    <w:lvl w:ilvl="4" w:tplc="4D447F40">
      <w:start w:val="1"/>
      <w:numFmt w:val="lowerLetter"/>
      <w:lvlText w:val="%5."/>
      <w:lvlJc w:val="left"/>
      <w:pPr>
        <w:ind w:left="3524" w:hanging="360"/>
      </w:pPr>
    </w:lvl>
    <w:lvl w:ilvl="5" w:tplc="4B2A1B8E">
      <w:start w:val="1"/>
      <w:numFmt w:val="lowerRoman"/>
      <w:lvlText w:val="%6."/>
      <w:lvlJc w:val="right"/>
      <w:pPr>
        <w:ind w:left="4244" w:hanging="180"/>
      </w:pPr>
    </w:lvl>
    <w:lvl w:ilvl="6" w:tplc="96DAA46C">
      <w:start w:val="1"/>
      <w:numFmt w:val="decimal"/>
      <w:lvlText w:val="%7."/>
      <w:lvlJc w:val="left"/>
      <w:pPr>
        <w:ind w:left="4964" w:hanging="360"/>
      </w:pPr>
    </w:lvl>
    <w:lvl w:ilvl="7" w:tplc="5DC6F780">
      <w:start w:val="1"/>
      <w:numFmt w:val="lowerLetter"/>
      <w:lvlText w:val="%8."/>
      <w:lvlJc w:val="left"/>
      <w:pPr>
        <w:ind w:left="5684" w:hanging="360"/>
      </w:pPr>
    </w:lvl>
    <w:lvl w:ilvl="8" w:tplc="88D60C28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EEF4915"/>
    <w:multiLevelType w:val="hybridMultilevel"/>
    <w:tmpl w:val="CD364E18"/>
    <w:lvl w:ilvl="0" w:tplc="43BCF296">
      <w:start w:val="1"/>
      <w:numFmt w:val="decimal"/>
      <w:lvlText w:val="%1."/>
      <w:lvlJc w:val="left"/>
      <w:pPr>
        <w:ind w:left="720" w:hanging="360"/>
      </w:pPr>
    </w:lvl>
    <w:lvl w:ilvl="1" w:tplc="127EB56E">
      <w:start w:val="1"/>
      <w:numFmt w:val="lowerLetter"/>
      <w:lvlText w:val="%2."/>
      <w:lvlJc w:val="left"/>
      <w:pPr>
        <w:ind w:left="1440" w:hanging="360"/>
      </w:pPr>
    </w:lvl>
    <w:lvl w:ilvl="2" w:tplc="C562B780">
      <w:start w:val="1"/>
      <w:numFmt w:val="lowerRoman"/>
      <w:lvlText w:val="%3."/>
      <w:lvlJc w:val="right"/>
      <w:pPr>
        <w:ind w:left="2160" w:hanging="180"/>
      </w:pPr>
    </w:lvl>
    <w:lvl w:ilvl="3" w:tplc="3D00B3FE">
      <w:start w:val="1"/>
      <w:numFmt w:val="decimal"/>
      <w:lvlText w:val="%4."/>
      <w:lvlJc w:val="left"/>
      <w:pPr>
        <w:ind w:left="2880" w:hanging="360"/>
      </w:pPr>
    </w:lvl>
    <w:lvl w:ilvl="4" w:tplc="9E3E2A06">
      <w:start w:val="1"/>
      <w:numFmt w:val="lowerLetter"/>
      <w:lvlText w:val="%5."/>
      <w:lvlJc w:val="left"/>
      <w:pPr>
        <w:ind w:left="3600" w:hanging="360"/>
      </w:pPr>
    </w:lvl>
    <w:lvl w:ilvl="5" w:tplc="9388384C">
      <w:start w:val="1"/>
      <w:numFmt w:val="lowerRoman"/>
      <w:lvlText w:val="%6."/>
      <w:lvlJc w:val="right"/>
      <w:pPr>
        <w:ind w:left="4320" w:hanging="180"/>
      </w:pPr>
    </w:lvl>
    <w:lvl w:ilvl="6" w:tplc="428C6CB4">
      <w:start w:val="1"/>
      <w:numFmt w:val="decimal"/>
      <w:lvlText w:val="%7."/>
      <w:lvlJc w:val="left"/>
      <w:pPr>
        <w:ind w:left="5040" w:hanging="360"/>
      </w:pPr>
    </w:lvl>
    <w:lvl w:ilvl="7" w:tplc="C2969638">
      <w:start w:val="1"/>
      <w:numFmt w:val="lowerLetter"/>
      <w:lvlText w:val="%8."/>
      <w:lvlJc w:val="left"/>
      <w:pPr>
        <w:ind w:left="5760" w:hanging="360"/>
      </w:pPr>
    </w:lvl>
    <w:lvl w:ilvl="8" w:tplc="8574173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28C460A"/>
    <w:multiLevelType w:val="hybridMultilevel"/>
    <w:tmpl w:val="853A9ED4"/>
    <w:lvl w:ilvl="0" w:tplc="9DF2E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64277BE">
      <w:start w:val="1"/>
      <w:numFmt w:val="lowerLetter"/>
      <w:lvlText w:val="%2."/>
      <w:lvlJc w:val="left"/>
      <w:pPr>
        <w:ind w:left="1800" w:hanging="360"/>
      </w:pPr>
    </w:lvl>
    <w:lvl w:ilvl="2" w:tplc="0F383258">
      <w:start w:val="1"/>
      <w:numFmt w:val="lowerRoman"/>
      <w:lvlText w:val="%3."/>
      <w:lvlJc w:val="right"/>
      <w:pPr>
        <w:ind w:left="2520" w:hanging="180"/>
      </w:pPr>
    </w:lvl>
    <w:lvl w:ilvl="3" w:tplc="B4442E5C">
      <w:start w:val="1"/>
      <w:numFmt w:val="decimal"/>
      <w:lvlText w:val="%4."/>
      <w:lvlJc w:val="left"/>
      <w:pPr>
        <w:ind w:left="3240" w:hanging="360"/>
      </w:pPr>
    </w:lvl>
    <w:lvl w:ilvl="4" w:tplc="CF5E0932">
      <w:start w:val="1"/>
      <w:numFmt w:val="lowerLetter"/>
      <w:lvlText w:val="%5."/>
      <w:lvlJc w:val="left"/>
      <w:pPr>
        <w:ind w:left="3960" w:hanging="360"/>
      </w:pPr>
    </w:lvl>
    <w:lvl w:ilvl="5" w:tplc="061813D4">
      <w:start w:val="1"/>
      <w:numFmt w:val="lowerRoman"/>
      <w:lvlText w:val="%6."/>
      <w:lvlJc w:val="right"/>
      <w:pPr>
        <w:ind w:left="4680" w:hanging="180"/>
      </w:pPr>
    </w:lvl>
    <w:lvl w:ilvl="6" w:tplc="2FAC311C">
      <w:start w:val="1"/>
      <w:numFmt w:val="decimal"/>
      <w:lvlText w:val="%7."/>
      <w:lvlJc w:val="left"/>
      <w:pPr>
        <w:ind w:left="5400" w:hanging="360"/>
      </w:pPr>
    </w:lvl>
    <w:lvl w:ilvl="7" w:tplc="6E46E12C">
      <w:start w:val="1"/>
      <w:numFmt w:val="lowerLetter"/>
      <w:lvlText w:val="%8."/>
      <w:lvlJc w:val="left"/>
      <w:pPr>
        <w:ind w:left="6120" w:hanging="360"/>
      </w:pPr>
    </w:lvl>
    <w:lvl w:ilvl="8" w:tplc="DC8A2AB2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5F5208"/>
    <w:multiLevelType w:val="hybridMultilevel"/>
    <w:tmpl w:val="143A70E2"/>
    <w:lvl w:ilvl="0" w:tplc="1C68109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/>
        <w:i w:val="0"/>
        <w:sz w:val="20"/>
      </w:rPr>
    </w:lvl>
    <w:lvl w:ilvl="1" w:tplc="FBEEA7A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714346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24EF94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AD4D36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922D79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DE0EEE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C76EAE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832557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F25078E"/>
    <w:multiLevelType w:val="hybridMultilevel"/>
    <w:tmpl w:val="24A4286E"/>
    <w:lvl w:ilvl="0" w:tplc="68CCF8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EB6BBD4">
      <w:start w:val="1"/>
      <w:numFmt w:val="lowerLetter"/>
      <w:lvlText w:val="%2."/>
      <w:lvlJc w:val="left"/>
      <w:pPr>
        <w:ind w:left="1788" w:hanging="360"/>
      </w:pPr>
    </w:lvl>
    <w:lvl w:ilvl="2" w:tplc="61404654">
      <w:start w:val="1"/>
      <w:numFmt w:val="lowerRoman"/>
      <w:lvlText w:val="%3."/>
      <w:lvlJc w:val="right"/>
      <w:pPr>
        <w:ind w:left="2508" w:hanging="180"/>
      </w:pPr>
    </w:lvl>
    <w:lvl w:ilvl="3" w:tplc="6F3E30AC">
      <w:start w:val="1"/>
      <w:numFmt w:val="decimal"/>
      <w:lvlText w:val="%4."/>
      <w:lvlJc w:val="left"/>
      <w:pPr>
        <w:ind w:left="3228" w:hanging="360"/>
      </w:pPr>
    </w:lvl>
    <w:lvl w:ilvl="4" w:tplc="C038B0EA">
      <w:start w:val="1"/>
      <w:numFmt w:val="lowerLetter"/>
      <w:lvlText w:val="%5."/>
      <w:lvlJc w:val="left"/>
      <w:pPr>
        <w:ind w:left="3948" w:hanging="360"/>
      </w:pPr>
    </w:lvl>
    <w:lvl w:ilvl="5" w:tplc="AB28C1CC">
      <w:start w:val="1"/>
      <w:numFmt w:val="lowerRoman"/>
      <w:lvlText w:val="%6."/>
      <w:lvlJc w:val="right"/>
      <w:pPr>
        <w:ind w:left="4668" w:hanging="180"/>
      </w:pPr>
    </w:lvl>
    <w:lvl w:ilvl="6" w:tplc="5E0C7F80">
      <w:start w:val="1"/>
      <w:numFmt w:val="decimal"/>
      <w:lvlText w:val="%7."/>
      <w:lvlJc w:val="left"/>
      <w:pPr>
        <w:ind w:left="5388" w:hanging="360"/>
      </w:pPr>
    </w:lvl>
    <w:lvl w:ilvl="7" w:tplc="C5C231DC">
      <w:start w:val="1"/>
      <w:numFmt w:val="lowerLetter"/>
      <w:lvlText w:val="%8."/>
      <w:lvlJc w:val="left"/>
      <w:pPr>
        <w:ind w:left="6108" w:hanging="360"/>
      </w:pPr>
    </w:lvl>
    <w:lvl w:ilvl="8" w:tplc="20167142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4"/>
  </w:num>
  <w:num w:numId="3">
    <w:abstractNumId w:val="9"/>
  </w:num>
  <w:num w:numId="4">
    <w:abstractNumId w:val="6"/>
  </w:num>
  <w:num w:numId="5">
    <w:abstractNumId w:val="8"/>
  </w:num>
  <w:num w:numId="6">
    <w:abstractNumId w:val="16"/>
  </w:num>
  <w:num w:numId="7">
    <w:abstractNumId w:val="20"/>
  </w:num>
  <w:num w:numId="8">
    <w:abstractNumId w:val="18"/>
  </w:num>
  <w:num w:numId="9">
    <w:abstractNumId w:val="15"/>
  </w:num>
  <w:num w:numId="10">
    <w:abstractNumId w:val="14"/>
  </w:num>
  <w:num w:numId="11">
    <w:abstractNumId w:val="2"/>
  </w:num>
  <w:num w:numId="12">
    <w:abstractNumId w:val="1"/>
  </w:num>
  <w:num w:numId="13">
    <w:abstractNumId w:val="11"/>
  </w:num>
  <w:num w:numId="14">
    <w:abstractNumId w:val="12"/>
  </w:num>
  <w:num w:numId="15">
    <w:abstractNumId w:val="5"/>
  </w:num>
  <w:num w:numId="16">
    <w:abstractNumId w:val="3"/>
  </w:num>
  <w:num w:numId="17">
    <w:abstractNumId w:val="10"/>
  </w:num>
  <w:num w:numId="18">
    <w:abstractNumId w:val="13"/>
  </w:num>
  <w:num w:numId="19">
    <w:abstractNumId w:val="17"/>
  </w:num>
  <w:num w:numId="20">
    <w:abstractNumId w:val="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1CF8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405C0"/>
    <w:rsid w:val="001443BC"/>
    <w:rsid w:val="00151370"/>
    <w:rsid w:val="00157194"/>
    <w:rsid w:val="0016030A"/>
    <w:rsid w:val="00162E72"/>
    <w:rsid w:val="00175BE5"/>
    <w:rsid w:val="00181FE9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18F0"/>
    <w:rsid w:val="00224DBA"/>
    <w:rsid w:val="00231F1C"/>
    <w:rsid w:val="002358CA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71676"/>
    <w:rsid w:val="003870C2"/>
    <w:rsid w:val="003C71DE"/>
    <w:rsid w:val="003D3B8A"/>
    <w:rsid w:val="003D3E42"/>
    <w:rsid w:val="003D54F8"/>
    <w:rsid w:val="003F4F5E"/>
    <w:rsid w:val="00400906"/>
    <w:rsid w:val="0042590E"/>
    <w:rsid w:val="00437F65"/>
    <w:rsid w:val="00460FEA"/>
    <w:rsid w:val="00461450"/>
    <w:rsid w:val="00463BC0"/>
    <w:rsid w:val="004734B7"/>
    <w:rsid w:val="00481B88"/>
    <w:rsid w:val="00483DB5"/>
    <w:rsid w:val="00485B4F"/>
    <w:rsid w:val="004862D1"/>
    <w:rsid w:val="00497505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1649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B6827"/>
    <w:rsid w:val="009C1DE6"/>
    <w:rsid w:val="009C1F0E"/>
    <w:rsid w:val="009D3E8C"/>
    <w:rsid w:val="009E3A0E"/>
    <w:rsid w:val="00A1314B"/>
    <w:rsid w:val="00A13160"/>
    <w:rsid w:val="00A137D3"/>
    <w:rsid w:val="00A335F9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5AB1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A5B68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8578A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able of figures" w:uiPriority="99"/>
    <w:lsdException w:name="endnote reference" w:uiPriority="99"/>
    <w:lsdException w:name="endnote text" w:uiPriority="99"/>
    <w:lsdException w:name="Title" w:uiPriority="10" w:qFormat="1"/>
    <w:lsdException w:name="Subtitle" w:uiPriority="11" w:qFormat="1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Pr>
      <w:rFonts w:ascii="Tahoma" w:hAnsi="Tahoma" w:cs="Tahoma"/>
      <w:sz w:val="16"/>
      <w:szCs w:val="16"/>
    </w:rPr>
  </w:style>
  <w:style w:type="character" w:styleId="aa">
    <w:name w:val="page number"/>
    <w:basedOn w:val="a0"/>
  </w:style>
  <w:style w:type="table" w:styleId="ab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rsid w:val="00073A7A"/>
  </w:style>
  <w:style w:type="paragraph" w:styleId="ad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a0"/>
    <w:link w:val="11"/>
    <w:uiPriority w:val="9"/>
    <w:rsid w:val="0037167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7167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rsid w:val="0037167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"/>
    <w:rsid w:val="0037167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371676"/>
    <w:pPr>
      <w:keepNext/>
      <w:keepLines/>
      <w:widowControl w:val="0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371676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371676"/>
    <w:pPr>
      <w:keepNext/>
      <w:keepLines/>
      <w:widowControl w:val="0"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371676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371676"/>
    <w:pPr>
      <w:keepNext/>
      <w:keepLines/>
      <w:widowControl w:val="0"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37167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371676"/>
    <w:pPr>
      <w:keepNext/>
      <w:keepLines/>
      <w:widowControl w:val="0"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37167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371676"/>
    <w:pPr>
      <w:keepNext/>
      <w:keepLines/>
      <w:widowControl w:val="0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371676"/>
    <w:rPr>
      <w:rFonts w:ascii="Arial" w:eastAsia="Arial" w:hAnsi="Arial" w:cs="Arial"/>
      <w:i/>
      <w:iCs/>
      <w:sz w:val="21"/>
      <w:szCs w:val="21"/>
    </w:rPr>
  </w:style>
  <w:style w:type="paragraph" w:styleId="ae">
    <w:name w:val="No Spacing"/>
    <w:uiPriority w:val="1"/>
    <w:qFormat/>
    <w:rsid w:val="00371676"/>
  </w:style>
  <w:style w:type="character" w:customStyle="1" w:styleId="a5">
    <w:name w:val="Название Знак"/>
    <w:basedOn w:val="a0"/>
    <w:link w:val="a4"/>
    <w:uiPriority w:val="10"/>
    <w:rsid w:val="00371676"/>
    <w:rPr>
      <w:sz w:val="28"/>
    </w:rPr>
  </w:style>
  <w:style w:type="paragraph" w:styleId="af">
    <w:name w:val="Subtitle"/>
    <w:basedOn w:val="a"/>
    <w:next w:val="a"/>
    <w:link w:val="af0"/>
    <w:uiPriority w:val="11"/>
    <w:qFormat/>
    <w:rsid w:val="00371676"/>
    <w:pPr>
      <w:widowControl w:val="0"/>
      <w:spacing w:before="200" w:after="200"/>
    </w:pPr>
    <w:rPr>
      <w:rFonts w:ascii="Times New Roman" w:hAnsi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371676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371676"/>
    <w:pPr>
      <w:widowControl w:val="0"/>
      <w:ind w:left="720" w:right="720"/>
    </w:pPr>
    <w:rPr>
      <w:rFonts w:ascii="Times New Roman" w:hAnsi="Times New Roman"/>
      <w:i/>
    </w:rPr>
  </w:style>
  <w:style w:type="character" w:customStyle="1" w:styleId="21">
    <w:name w:val="Цитата 2 Знак"/>
    <w:basedOn w:val="a0"/>
    <w:link w:val="20"/>
    <w:uiPriority w:val="29"/>
    <w:rsid w:val="00371676"/>
    <w:rPr>
      <w:i/>
    </w:rPr>
  </w:style>
  <w:style w:type="paragraph" w:styleId="af1">
    <w:name w:val="Intense Quote"/>
    <w:basedOn w:val="a"/>
    <w:next w:val="a"/>
    <w:link w:val="af2"/>
    <w:uiPriority w:val="30"/>
    <w:qFormat/>
    <w:rsid w:val="00371676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/>
      <w:i/>
    </w:rPr>
  </w:style>
  <w:style w:type="character" w:customStyle="1" w:styleId="af2">
    <w:name w:val="Выделенная цитата Знак"/>
    <w:basedOn w:val="a0"/>
    <w:link w:val="af1"/>
    <w:uiPriority w:val="30"/>
    <w:rsid w:val="00371676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371676"/>
  </w:style>
  <w:style w:type="character" w:customStyle="1" w:styleId="FooterChar">
    <w:name w:val="Footer Char"/>
    <w:basedOn w:val="a0"/>
    <w:link w:val="12"/>
    <w:uiPriority w:val="99"/>
    <w:rsid w:val="00371676"/>
  </w:style>
  <w:style w:type="character" w:customStyle="1" w:styleId="CaptionChar">
    <w:name w:val="Caption Char"/>
    <w:basedOn w:val="a0"/>
    <w:link w:val="13"/>
    <w:uiPriority w:val="35"/>
    <w:rsid w:val="00371676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37167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37167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37167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7167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37167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37167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37167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7167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7167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7167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7167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7167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7167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7167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7167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7167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7167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7167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7167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7167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7167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7167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7167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7167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7167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7167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7167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7167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7167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7167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7167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7167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7167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7167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7167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7167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7167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7167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7167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7167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7167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7167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71676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7167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71676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7167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7167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7167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7167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71676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71676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71676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71676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71676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71676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7167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7167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7167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7167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7167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7167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7167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7167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71676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71676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71676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71676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71676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71676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7167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7167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7167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71676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7167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71676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71676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7167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7167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7167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7167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7167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7167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7167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7167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71676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71676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71676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71676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71676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71676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7167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71676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71676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71676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71676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71676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71676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7167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71676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71676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71676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71676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71676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71676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7167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7167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7167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7167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7167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7167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7167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71676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71676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71676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71676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71676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71676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71676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7167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7167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7167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7167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7167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7167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7167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sid w:val="00371676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371676"/>
    <w:rPr>
      <w:sz w:val="18"/>
    </w:rPr>
  </w:style>
  <w:style w:type="paragraph" w:styleId="af4">
    <w:name w:val="endnote text"/>
    <w:basedOn w:val="a"/>
    <w:link w:val="af5"/>
    <w:uiPriority w:val="99"/>
    <w:unhideWhenUsed/>
    <w:rsid w:val="00371676"/>
    <w:pPr>
      <w:widowControl w:val="0"/>
    </w:pPr>
    <w:rPr>
      <w:rFonts w:ascii="Times New Roman" w:hAnsi="Times New Roman"/>
    </w:rPr>
  </w:style>
  <w:style w:type="character" w:customStyle="1" w:styleId="af5">
    <w:name w:val="Текст концевой сноски Знак"/>
    <w:basedOn w:val="a0"/>
    <w:link w:val="af4"/>
    <w:uiPriority w:val="99"/>
    <w:rsid w:val="00371676"/>
  </w:style>
  <w:style w:type="character" w:styleId="af6">
    <w:name w:val="endnote reference"/>
    <w:basedOn w:val="a0"/>
    <w:uiPriority w:val="99"/>
    <w:unhideWhenUsed/>
    <w:rsid w:val="00371676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371676"/>
    <w:pPr>
      <w:widowControl w:val="0"/>
      <w:spacing w:after="57"/>
    </w:pPr>
    <w:rPr>
      <w:rFonts w:ascii="Times New Roman" w:hAnsi="Times New Roman"/>
    </w:rPr>
  </w:style>
  <w:style w:type="paragraph" w:styleId="22">
    <w:name w:val="toc 2"/>
    <w:basedOn w:val="a"/>
    <w:next w:val="a"/>
    <w:uiPriority w:val="39"/>
    <w:unhideWhenUsed/>
    <w:rsid w:val="00371676"/>
    <w:pPr>
      <w:widowControl w:val="0"/>
      <w:spacing w:after="57"/>
      <w:ind w:left="283"/>
    </w:pPr>
    <w:rPr>
      <w:rFonts w:ascii="Times New Roman" w:hAnsi="Times New Roman"/>
    </w:rPr>
  </w:style>
  <w:style w:type="paragraph" w:styleId="3">
    <w:name w:val="toc 3"/>
    <w:basedOn w:val="a"/>
    <w:next w:val="a"/>
    <w:uiPriority w:val="39"/>
    <w:unhideWhenUsed/>
    <w:rsid w:val="00371676"/>
    <w:pPr>
      <w:widowControl w:val="0"/>
      <w:spacing w:after="57"/>
      <w:ind w:left="567"/>
    </w:pPr>
    <w:rPr>
      <w:rFonts w:ascii="Times New Roman" w:hAnsi="Times New Roman"/>
    </w:rPr>
  </w:style>
  <w:style w:type="paragraph" w:styleId="4">
    <w:name w:val="toc 4"/>
    <w:basedOn w:val="a"/>
    <w:next w:val="a"/>
    <w:uiPriority w:val="39"/>
    <w:unhideWhenUsed/>
    <w:rsid w:val="00371676"/>
    <w:pPr>
      <w:widowControl w:val="0"/>
      <w:spacing w:after="57"/>
      <w:ind w:left="850"/>
    </w:pPr>
    <w:rPr>
      <w:rFonts w:ascii="Times New Roman" w:hAnsi="Times New Roman"/>
    </w:rPr>
  </w:style>
  <w:style w:type="paragraph" w:styleId="5">
    <w:name w:val="toc 5"/>
    <w:basedOn w:val="a"/>
    <w:next w:val="a"/>
    <w:uiPriority w:val="39"/>
    <w:unhideWhenUsed/>
    <w:rsid w:val="00371676"/>
    <w:pPr>
      <w:widowControl w:val="0"/>
      <w:spacing w:after="57"/>
      <w:ind w:left="1134"/>
    </w:pPr>
    <w:rPr>
      <w:rFonts w:ascii="Times New Roman" w:hAnsi="Times New Roman"/>
    </w:rPr>
  </w:style>
  <w:style w:type="paragraph" w:styleId="6">
    <w:name w:val="toc 6"/>
    <w:basedOn w:val="a"/>
    <w:next w:val="a"/>
    <w:uiPriority w:val="39"/>
    <w:unhideWhenUsed/>
    <w:rsid w:val="00371676"/>
    <w:pPr>
      <w:widowControl w:val="0"/>
      <w:spacing w:after="57"/>
      <w:ind w:left="1417"/>
    </w:pPr>
    <w:rPr>
      <w:rFonts w:ascii="Times New Roman" w:hAnsi="Times New Roman"/>
    </w:rPr>
  </w:style>
  <w:style w:type="paragraph" w:styleId="7">
    <w:name w:val="toc 7"/>
    <w:basedOn w:val="a"/>
    <w:next w:val="a"/>
    <w:uiPriority w:val="39"/>
    <w:unhideWhenUsed/>
    <w:rsid w:val="00371676"/>
    <w:pPr>
      <w:widowControl w:val="0"/>
      <w:spacing w:after="57"/>
      <w:ind w:left="1701"/>
    </w:pPr>
    <w:rPr>
      <w:rFonts w:ascii="Times New Roman" w:hAnsi="Times New Roman"/>
    </w:rPr>
  </w:style>
  <w:style w:type="paragraph" w:styleId="8">
    <w:name w:val="toc 8"/>
    <w:basedOn w:val="a"/>
    <w:next w:val="a"/>
    <w:uiPriority w:val="39"/>
    <w:unhideWhenUsed/>
    <w:rsid w:val="00371676"/>
    <w:pPr>
      <w:widowControl w:val="0"/>
      <w:spacing w:after="57"/>
      <w:ind w:left="1984"/>
    </w:pPr>
    <w:rPr>
      <w:rFonts w:ascii="Times New Roman" w:hAnsi="Times New Roman"/>
    </w:rPr>
  </w:style>
  <w:style w:type="paragraph" w:styleId="9">
    <w:name w:val="toc 9"/>
    <w:basedOn w:val="a"/>
    <w:next w:val="a"/>
    <w:uiPriority w:val="39"/>
    <w:unhideWhenUsed/>
    <w:rsid w:val="00371676"/>
    <w:pPr>
      <w:widowControl w:val="0"/>
      <w:spacing w:after="57"/>
      <w:ind w:left="2268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371676"/>
    <w:rPr>
      <w:sz w:val="32"/>
    </w:rPr>
  </w:style>
  <w:style w:type="paragraph" w:styleId="af7">
    <w:name w:val="TOC Heading"/>
    <w:uiPriority w:val="39"/>
    <w:unhideWhenUsed/>
    <w:rsid w:val="00371676"/>
  </w:style>
  <w:style w:type="paragraph" w:styleId="af8">
    <w:name w:val="table of figures"/>
    <w:basedOn w:val="a"/>
    <w:next w:val="a"/>
    <w:uiPriority w:val="99"/>
    <w:unhideWhenUsed/>
    <w:rsid w:val="00371676"/>
    <w:pPr>
      <w:widowControl w:val="0"/>
    </w:pPr>
    <w:rPr>
      <w:rFonts w:ascii="Times New Roman" w:hAnsi="Times New Roman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371676"/>
    <w:pPr>
      <w:keepNext/>
      <w:jc w:val="both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23"/>
    <w:qFormat/>
    <w:rsid w:val="00371676"/>
    <w:pPr>
      <w:keepNext/>
      <w:outlineLvl w:val="1"/>
    </w:pPr>
    <w:rPr>
      <w:rFonts w:ascii="Times New Roman" w:hAnsi="Times New Roman"/>
      <w:sz w:val="24"/>
    </w:rPr>
  </w:style>
  <w:style w:type="paragraph" w:customStyle="1" w:styleId="31">
    <w:name w:val="Заголовок 31"/>
    <w:basedOn w:val="a"/>
    <w:next w:val="a"/>
    <w:link w:val="Heading3Char"/>
    <w:uiPriority w:val="9"/>
    <w:qFormat/>
    <w:rsid w:val="00371676"/>
    <w:pPr>
      <w:keepNext/>
      <w:jc w:val="center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qFormat/>
    <w:rsid w:val="00371676"/>
    <w:pPr>
      <w:keepNext/>
      <w:widowControl w:val="0"/>
      <w:jc w:val="center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15">
    <w:name w:val="Верхний колонтитул1"/>
    <w:basedOn w:val="a"/>
    <w:link w:val="af9"/>
    <w:uiPriority w:val="99"/>
    <w:rsid w:val="00371676"/>
    <w:pPr>
      <w:widowControl w:val="0"/>
      <w:tabs>
        <w:tab w:val="center" w:pos="4153"/>
        <w:tab w:val="right" w:pos="8306"/>
      </w:tabs>
    </w:pPr>
    <w:rPr>
      <w:rFonts w:ascii="Times New Roman" w:hAnsi="Times New Roman"/>
    </w:rPr>
  </w:style>
  <w:style w:type="paragraph" w:customStyle="1" w:styleId="12">
    <w:name w:val="Нижний колонтитул1"/>
    <w:basedOn w:val="a"/>
    <w:link w:val="FooterChar"/>
    <w:uiPriority w:val="99"/>
    <w:rsid w:val="00371676"/>
    <w:pPr>
      <w:widowControl w:val="0"/>
      <w:tabs>
        <w:tab w:val="center" w:pos="4153"/>
        <w:tab w:val="right" w:pos="8306"/>
      </w:tabs>
    </w:pPr>
    <w:rPr>
      <w:rFonts w:ascii="Times New Roman" w:hAnsi="Times New Roman"/>
    </w:rPr>
  </w:style>
  <w:style w:type="paragraph" w:customStyle="1" w:styleId="13">
    <w:name w:val="Название объекта1"/>
    <w:basedOn w:val="a"/>
    <w:next w:val="a"/>
    <w:link w:val="CaptionChar"/>
    <w:uiPriority w:val="35"/>
    <w:qFormat/>
    <w:rsid w:val="00371676"/>
    <w:pPr>
      <w:jc w:val="center"/>
    </w:pPr>
    <w:rPr>
      <w:rFonts w:ascii="Times New Roman" w:hAnsi="Times New Roman"/>
      <w:b/>
      <w:bCs/>
      <w:color w:val="4F81BD" w:themeColor="accent1"/>
      <w:sz w:val="18"/>
      <w:szCs w:val="18"/>
    </w:rPr>
  </w:style>
  <w:style w:type="character" w:customStyle="1" w:styleId="23">
    <w:name w:val="Заголовок 2 Знак"/>
    <w:link w:val="210"/>
    <w:rsid w:val="00371676"/>
    <w:rPr>
      <w:sz w:val="24"/>
    </w:rPr>
  </w:style>
  <w:style w:type="character" w:customStyle="1" w:styleId="a9">
    <w:name w:val="Текст выноски Знак"/>
    <w:basedOn w:val="a0"/>
    <w:link w:val="a8"/>
    <w:rsid w:val="0037167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71676"/>
    <w:pPr>
      <w:widowControl w:val="0"/>
    </w:pPr>
    <w:rPr>
      <w:b/>
      <w:bCs/>
      <w:sz w:val="28"/>
      <w:szCs w:val="28"/>
    </w:rPr>
  </w:style>
  <w:style w:type="paragraph" w:customStyle="1" w:styleId="ConsPlusNormal">
    <w:name w:val="ConsPlusNormal"/>
    <w:rsid w:val="00371676"/>
    <w:pPr>
      <w:widowControl w:val="0"/>
    </w:pPr>
    <w:rPr>
      <w:sz w:val="28"/>
    </w:rPr>
  </w:style>
  <w:style w:type="paragraph" w:styleId="30">
    <w:name w:val="Body Text Indent 3"/>
    <w:basedOn w:val="a"/>
    <w:link w:val="32"/>
    <w:uiPriority w:val="99"/>
    <w:rsid w:val="00371676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371676"/>
    <w:rPr>
      <w:sz w:val="16"/>
      <w:szCs w:val="16"/>
    </w:rPr>
  </w:style>
  <w:style w:type="paragraph" w:styleId="afa">
    <w:name w:val="Normal (Web)"/>
    <w:basedOn w:val="a"/>
    <w:uiPriority w:val="99"/>
    <w:unhideWhenUsed/>
    <w:rsid w:val="0037167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9">
    <w:name w:val="Верхний колонтитул Знак"/>
    <w:basedOn w:val="a0"/>
    <w:link w:val="15"/>
    <w:uiPriority w:val="99"/>
    <w:rsid w:val="00371676"/>
  </w:style>
  <w:style w:type="paragraph" w:styleId="afb">
    <w:name w:val="List Paragraph"/>
    <w:basedOn w:val="a"/>
    <w:uiPriority w:val="34"/>
    <w:qFormat/>
    <w:rsid w:val="00371676"/>
    <w:pPr>
      <w:widowControl w:val="0"/>
      <w:ind w:left="720"/>
      <w:contextualSpacing/>
    </w:pPr>
    <w:rPr>
      <w:rFonts w:ascii="Times New Roman" w:hAnsi="Times New Roman"/>
    </w:rPr>
  </w:style>
  <w:style w:type="paragraph" w:styleId="afc">
    <w:name w:val="footnote text"/>
    <w:basedOn w:val="a"/>
    <w:link w:val="afd"/>
    <w:rsid w:val="00371676"/>
    <w:pPr>
      <w:widowControl w:val="0"/>
    </w:pPr>
    <w:rPr>
      <w:rFonts w:ascii="Times New Roman" w:hAnsi="Times New Roman"/>
    </w:rPr>
  </w:style>
  <w:style w:type="character" w:customStyle="1" w:styleId="afd">
    <w:name w:val="Текст сноски Знак"/>
    <w:basedOn w:val="a0"/>
    <w:link w:val="afc"/>
    <w:rsid w:val="00371676"/>
  </w:style>
  <w:style w:type="character" w:styleId="afe">
    <w:name w:val="footnote reference"/>
    <w:basedOn w:val="a0"/>
    <w:rsid w:val="00371676"/>
    <w:rPr>
      <w:vertAlign w:val="superscript"/>
    </w:rPr>
  </w:style>
  <w:style w:type="character" w:styleId="aff">
    <w:name w:val="annotation reference"/>
    <w:basedOn w:val="a0"/>
    <w:rsid w:val="00371676"/>
    <w:rPr>
      <w:sz w:val="16"/>
      <w:szCs w:val="16"/>
    </w:rPr>
  </w:style>
  <w:style w:type="paragraph" w:styleId="aff0">
    <w:name w:val="annotation text"/>
    <w:basedOn w:val="a"/>
    <w:link w:val="aff1"/>
    <w:rsid w:val="00371676"/>
    <w:pPr>
      <w:widowControl w:val="0"/>
    </w:pPr>
    <w:rPr>
      <w:rFonts w:ascii="Times New Roman" w:hAnsi="Times New Roman"/>
    </w:rPr>
  </w:style>
  <w:style w:type="character" w:customStyle="1" w:styleId="aff1">
    <w:name w:val="Текст примечания Знак"/>
    <w:basedOn w:val="a0"/>
    <w:link w:val="aff0"/>
    <w:rsid w:val="00371676"/>
  </w:style>
  <w:style w:type="paragraph" w:styleId="aff2">
    <w:name w:val="annotation subject"/>
    <w:basedOn w:val="aff0"/>
    <w:next w:val="aff0"/>
    <w:link w:val="aff3"/>
    <w:rsid w:val="00371676"/>
    <w:rPr>
      <w:b/>
      <w:bCs/>
    </w:rPr>
  </w:style>
  <w:style w:type="character" w:customStyle="1" w:styleId="aff3">
    <w:name w:val="Тема примечания Знак"/>
    <w:basedOn w:val="aff1"/>
    <w:link w:val="aff2"/>
    <w:rsid w:val="00371676"/>
    <w:rPr>
      <w:b/>
      <w:bCs/>
    </w:rPr>
  </w:style>
  <w:style w:type="character" w:customStyle="1" w:styleId="aff4">
    <w:name w:val="Другое_"/>
    <w:link w:val="aff5"/>
    <w:uiPriority w:val="99"/>
    <w:rsid w:val="00371676"/>
    <w:rPr>
      <w:shd w:val="clear" w:color="auto" w:fill="FFFFFF"/>
    </w:rPr>
  </w:style>
  <w:style w:type="paragraph" w:customStyle="1" w:styleId="aff5">
    <w:name w:val="Другое"/>
    <w:basedOn w:val="a"/>
    <w:link w:val="aff4"/>
    <w:uiPriority w:val="99"/>
    <w:rsid w:val="00371676"/>
    <w:pPr>
      <w:widowControl w:val="0"/>
      <w:shd w:val="clear" w:color="auto" w:fill="FFFFFF"/>
      <w:spacing w:line="264" w:lineRule="auto"/>
    </w:pPr>
    <w:rPr>
      <w:rFonts w:ascii="Times New Roman" w:hAnsi="Times New Roman"/>
      <w:shd w:val="clear" w:color="auto" w:fill="FFFFFF"/>
    </w:rPr>
  </w:style>
  <w:style w:type="paragraph" w:customStyle="1" w:styleId="ConsPlusNonformat">
    <w:name w:val="ConsPlusNonformat"/>
    <w:rsid w:val="00371676"/>
    <w:rPr>
      <w:rFonts w:ascii="Courier New" w:hAnsi="Courier New" w:cs="Courier New"/>
    </w:rPr>
  </w:style>
  <w:style w:type="character" w:customStyle="1" w:styleId="fontstyle01">
    <w:name w:val="fontstyle01"/>
    <w:basedOn w:val="a0"/>
    <w:rsid w:val="00371676"/>
    <w:rPr>
      <w:rFonts w:ascii="TimesNewRomanPS-BoldMT" w:hAnsi="TimesNewRomanPS-BoldMT" w:hint="default"/>
      <w:b/>
      <w:bCs/>
      <w:i w:val="0"/>
      <w:iCs w:val="0"/>
      <w:color w:val="1A1A1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able of figures" w:uiPriority="99"/>
    <w:lsdException w:name="endnote reference" w:uiPriority="99"/>
    <w:lsdException w:name="endnote text" w:uiPriority="99"/>
    <w:lsdException w:name="Title" w:uiPriority="10" w:qFormat="1"/>
    <w:lsdException w:name="Subtitle" w:uiPriority="11" w:qFormat="1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Pr>
      <w:rFonts w:ascii="Tahoma" w:hAnsi="Tahoma" w:cs="Tahoma"/>
      <w:sz w:val="16"/>
      <w:szCs w:val="16"/>
    </w:rPr>
  </w:style>
  <w:style w:type="character" w:styleId="aa">
    <w:name w:val="page number"/>
    <w:basedOn w:val="a0"/>
  </w:style>
  <w:style w:type="table" w:styleId="ab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rsid w:val="00073A7A"/>
  </w:style>
  <w:style w:type="paragraph" w:styleId="ad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a0"/>
    <w:link w:val="11"/>
    <w:uiPriority w:val="9"/>
    <w:rsid w:val="0037167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7167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rsid w:val="0037167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"/>
    <w:rsid w:val="0037167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371676"/>
    <w:pPr>
      <w:keepNext/>
      <w:keepLines/>
      <w:widowControl w:val="0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371676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371676"/>
    <w:pPr>
      <w:keepNext/>
      <w:keepLines/>
      <w:widowControl w:val="0"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371676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371676"/>
    <w:pPr>
      <w:keepNext/>
      <w:keepLines/>
      <w:widowControl w:val="0"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37167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371676"/>
    <w:pPr>
      <w:keepNext/>
      <w:keepLines/>
      <w:widowControl w:val="0"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37167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371676"/>
    <w:pPr>
      <w:keepNext/>
      <w:keepLines/>
      <w:widowControl w:val="0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371676"/>
    <w:rPr>
      <w:rFonts w:ascii="Arial" w:eastAsia="Arial" w:hAnsi="Arial" w:cs="Arial"/>
      <w:i/>
      <w:iCs/>
      <w:sz w:val="21"/>
      <w:szCs w:val="21"/>
    </w:rPr>
  </w:style>
  <w:style w:type="paragraph" w:styleId="ae">
    <w:name w:val="No Spacing"/>
    <w:uiPriority w:val="1"/>
    <w:qFormat/>
    <w:rsid w:val="00371676"/>
  </w:style>
  <w:style w:type="character" w:customStyle="1" w:styleId="a5">
    <w:name w:val="Название Знак"/>
    <w:basedOn w:val="a0"/>
    <w:link w:val="a4"/>
    <w:uiPriority w:val="10"/>
    <w:rsid w:val="00371676"/>
    <w:rPr>
      <w:sz w:val="28"/>
    </w:rPr>
  </w:style>
  <w:style w:type="paragraph" w:styleId="af">
    <w:name w:val="Subtitle"/>
    <w:basedOn w:val="a"/>
    <w:next w:val="a"/>
    <w:link w:val="af0"/>
    <w:uiPriority w:val="11"/>
    <w:qFormat/>
    <w:rsid w:val="00371676"/>
    <w:pPr>
      <w:widowControl w:val="0"/>
      <w:spacing w:before="200" w:after="200"/>
    </w:pPr>
    <w:rPr>
      <w:rFonts w:ascii="Times New Roman" w:hAnsi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371676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371676"/>
    <w:pPr>
      <w:widowControl w:val="0"/>
      <w:ind w:left="720" w:right="720"/>
    </w:pPr>
    <w:rPr>
      <w:rFonts w:ascii="Times New Roman" w:hAnsi="Times New Roman"/>
      <w:i/>
    </w:rPr>
  </w:style>
  <w:style w:type="character" w:customStyle="1" w:styleId="21">
    <w:name w:val="Цитата 2 Знак"/>
    <w:basedOn w:val="a0"/>
    <w:link w:val="20"/>
    <w:uiPriority w:val="29"/>
    <w:rsid w:val="00371676"/>
    <w:rPr>
      <w:i/>
    </w:rPr>
  </w:style>
  <w:style w:type="paragraph" w:styleId="af1">
    <w:name w:val="Intense Quote"/>
    <w:basedOn w:val="a"/>
    <w:next w:val="a"/>
    <w:link w:val="af2"/>
    <w:uiPriority w:val="30"/>
    <w:qFormat/>
    <w:rsid w:val="00371676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/>
      <w:i/>
    </w:rPr>
  </w:style>
  <w:style w:type="character" w:customStyle="1" w:styleId="af2">
    <w:name w:val="Выделенная цитата Знак"/>
    <w:basedOn w:val="a0"/>
    <w:link w:val="af1"/>
    <w:uiPriority w:val="30"/>
    <w:rsid w:val="00371676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371676"/>
  </w:style>
  <w:style w:type="character" w:customStyle="1" w:styleId="FooterChar">
    <w:name w:val="Footer Char"/>
    <w:basedOn w:val="a0"/>
    <w:link w:val="12"/>
    <w:uiPriority w:val="99"/>
    <w:rsid w:val="00371676"/>
  </w:style>
  <w:style w:type="character" w:customStyle="1" w:styleId="CaptionChar">
    <w:name w:val="Caption Char"/>
    <w:basedOn w:val="a0"/>
    <w:link w:val="13"/>
    <w:uiPriority w:val="35"/>
    <w:rsid w:val="00371676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37167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37167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37167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7167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37167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37167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37167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7167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7167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7167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7167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7167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7167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7167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7167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7167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7167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7167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7167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7167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7167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7167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7167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7167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7167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7167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7167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7167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7167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7167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7167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7167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7167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7167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7167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7167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7167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7167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7167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7167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7167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7167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71676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7167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71676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7167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7167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7167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7167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71676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71676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71676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71676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71676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71676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7167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7167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7167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7167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7167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7167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7167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7167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71676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71676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71676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71676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71676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71676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7167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7167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7167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71676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7167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71676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71676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7167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7167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7167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7167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7167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7167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7167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7167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71676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71676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71676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71676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71676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71676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7167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71676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71676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71676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71676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71676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71676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7167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71676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71676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71676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71676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71676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71676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7167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7167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7167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7167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7167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7167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7167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71676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71676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71676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71676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71676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71676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71676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7167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7167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7167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7167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7167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7167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7167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sid w:val="00371676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371676"/>
    <w:rPr>
      <w:sz w:val="18"/>
    </w:rPr>
  </w:style>
  <w:style w:type="paragraph" w:styleId="af4">
    <w:name w:val="endnote text"/>
    <w:basedOn w:val="a"/>
    <w:link w:val="af5"/>
    <w:uiPriority w:val="99"/>
    <w:unhideWhenUsed/>
    <w:rsid w:val="00371676"/>
    <w:pPr>
      <w:widowControl w:val="0"/>
    </w:pPr>
    <w:rPr>
      <w:rFonts w:ascii="Times New Roman" w:hAnsi="Times New Roman"/>
    </w:rPr>
  </w:style>
  <w:style w:type="character" w:customStyle="1" w:styleId="af5">
    <w:name w:val="Текст концевой сноски Знак"/>
    <w:basedOn w:val="a0"/>
    <w:link w:val="af4"/>
    <w:uiPriority w:val="99"/>
    <w:rsid w:val="00371676"/>
  </w:style>
  <w:style w:type="character" w:styleId="af6">
    <w:name w:val="endnote reference"/>
    <w:basedOn w:val="a0"/>
    <w:uiPriority w:val="99"/>
    <w:unhideWhenUsed/>
    <w:rsid w:val="00371676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371676"/>
    <w:pPr>
      <w:widowControl w:val="0"/>
      <w:spacing w:after="57"/>
    </w:pPr>
    <w:rPr>
      <w:rFonts w:ascii="Times New Roman" w:hAnsi="Times New Roman"/>
    </w:rPr>
  </w:style>
  <w:style w:type="paragraph" w:styleId="22">
    <w:name w:val="toc 2"/>
    <w:basedOn w:val="a"/>
    <w:next w:val="a"/>
    <w:uiPriority w:val="39"/>
    <w:unhideWhenUsed/>
    <w:rsid w:val="00371676"/>
    <w:pPr>
      <w:widowControl w:val="0"/>
      <w:spacing w:after="57"/>
      <w:ind w:left="283"/>
    </w:pPr>
    <w:rPr>
      <w:rFonts w:ascii="Times New Roman" w:hAnsi="Times New Roman"/>
    </w:rPr>
  </w:style>
  <w:style w:type="paragraph" w:styleId="3">
    <w:name w:val="toc 3"/>
    <w:basedOn w:val="a"/>
    <w:next w:val="a"/>
    <w:uiPriority w:val="39"/>
    <w:unhideWhenUsed/>
    <w:rsid w:val="00371676"/>
    <w:pPr>
      <w:widowControl w:val="0"/>
      <w:spacing w:after="57"/>
      <w:ind w:left="567"/>
    </w:pPr>
    <w:rPr>
      <w:rFonts w:ascii="Times New Roman" w:hAnsi="Times New Roman"/>
    </w:rPr>
  </w:style>
  <w:style w:type="paragraph" w:styleId="4">
    <w:name w:val="toc 4"/>
    <w:basedOn w:val="a"/>
    <w:next w:val="a"/>
    <w:uiPriority w:val="39"/>
    <w:unhideWhenUsed/>
    <w:rsid w:val="00371676"/>
    <w:pPr>
      <w:widowControl w:val="0"/>
      <w:spacing w:after="57"/>
      <w:ind w:left="850"/>
    </w:pPr>
    <w:rPr>
      <w:rFonts w:ascii="Times New Roman" w:hAnsi="Times New Roman"/>
    </w:rPr>
  </w:style>
  <w:style w:type="paragraph" w:styleId="5">
    <w:name w:val="toc 5"/>
    <w:basedOn w:val="a"/>
    <w:next w:val="a"/>
    <w:uiPriority w:val="39"/>
    <w:unhideWhenUsed/>
    <w:rsid w:val="00371676"/>
    <w:pPr>
      <w:widowControl w:val="0"/>
      <w:spacing w:after="57"/>
      <w:ind w:left="1134"/>
    </w:pPr>
    <w:rPr>
      <w:rFonts w:ascii="Times New Roman" w:hAnsi="Times New Roman"/>
    </w:rPr>
  </w:style>
  <w:style w:type="paragraph" w:styleId="6">
    <w:name w:val="toc 6"/>
    <w:basedOn w:val="a"/>
    <w:next w:val="a"/>
    <w:uiPriority w:val="39"/>
    <w:unhideWhenUsed/>
    <w:rsid w:val="00371676"/>
    <w:pPr>
      <w:widowControl w:val="0"/>
      <w:spacing w:after="57"/>
      <w:ind w:left="1417"/>
    </w:pPr>
    <w:rPr>
      <w:rFonts w:ascii="Times New Roman" w:hAnsi="Times New Roman"/>
    </w:rPr>
  </w:style>
  <w:style w:type="paragraph" w:styleId="7">
    <w:name w:val="toc 7"/>
    <w:basedOn w:val="a"/>
    <w:next w:val="a"/>
    <w:uiPriority w:val="39"/>
    <w:unhideWhenUsed/>
    <w:rsid w:val="00371676"/>
    <w:pPr>
      <w:widowControl w:val="0"/>
      <w:spacing w:after="57"/>
      <w:ind w:left="1701"/>
    </w:pPr>
    <w:rPr>
      <w:rFonts w:ascii="Times New Roman" w:hAnsi="Times New Roman"/>
    </w:rPr>
  </w:style>
  <w:style w:type="paragraph" w:styleId="8">
    <w:name w:val="toc 8"/>
    <w:basedOn w:val="a"/>
    <w:next w:val="a"/>
    <w:uiPriority w:val="39"/>
    <w:unhideWhenUsed/>
    <w:rsid w:val="00371676"/>
    <w:pPr>
      <w:widowControl w:val="0"/>
      <w:spacing w:after="57"/>
      <w:ind w:left="1984"/>
    </w:pPr>
    <w:rPr>
      <w:rFonts w:ascii="Times New Roman" w:hAnsi="Times New Roman"/>
    </w:rPr>
  </w:style>
  <w:style w:type="paragraph" w:styleId="9">
    <w:name w:val="toc 9"/>
    <w:basedOn w:val="a"/>
    <w:next w:val="a"/>
    <w:uiPriority w:val="39"/>
    <w:unhideWhenUsed/>
    <w:rsid w:val="00371676"/>
    <w:pPr>
      <w:widowControl w:val="0"/>
      <w:spacing w:after="57"/>
      <w:ind w:left="2268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371676"/>
    <w:rPr>
      <w:sz w:val="32"/>
    </w:rPr>
  </w:style>
  <w:style w:type="paragraph" w:styleId="af7">
    <w:name w:val="TOC Heading"/>
    <w:uiPriority w:val="39"/>
    <w:unhideWhenUsed/>
    <w:rsid w:val="00371676"/>
  </w:style>
  <w:style w:type="paragraph" w:styleId="af8">
    <w:name w:val="table of figures"/>
    <w:basedOn w:val="a"/>
    <w:next w:val="a"/>
    <w:uiPriority w:val="99"/>
    <w:unhideWhenUsed/>
    <w:rsid w:val="00371676"/>
    <w:pPr>
      <w:widowControl w:val="0"/>
    </w:pPr>
    <w:rPr>
      <w:rFonts w:ascii="Times New Roman" w:hAnsi="Times New Roman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371676"/>
    <w:pPr>
      <w:keepNext/>
      <w:jc w:val="both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23"/>
    <w:qFormat/>
    <w:rsid w:val="00371676"/>
    <w:pPr>
      <w:keepNext/>
      <w:outlineLvl w:val="1"/>
    </w:pPr>
    <w:rPr>
      <w:rFonts w:ascii="Times New Roman" w:hAnsi="Times New Roman"/>
      <w:sz w:val="24"/>
    </w:rPr>
  </w:style>
  <w:style w:type="paragraph" w:customStyle="1" w:styleId="31">
    <w:name w:val="Заголовок 31"/>
    <w:basedOn w:val="a"/>
    <w:next w:val="a"/>
    <w:link w:val="Heading3Char"/>
    <w:uiPriority w:val="9"/>
    <w:qFormat/>
    <w:rsid w:val="00371676"/>
    <w:pPr>
      <w:keepNext/>
      <w:jc w:val="center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qFormat/>
    <w:rsid w:val="00371676"/>
    <w:pPr>
      <w:keepNext/>
      <w:widowControl w:val="0"/>
      <w:jc w:val="center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15">
    <w:name w:val="Верхний колонтитул1"/>
    <w:basedOn w:val="a"/>
    <w:link w:val="af9"/>
    <w:uiPriority w:val="99"/>
    <w:rsid w:val="00371676"/>
    <w:pPr>
      <w:widowControl w:val="0"/>
      <w:tabs>
        <w:tab w:val="center" w:pos="4153"/>
        <w:tab w:val="right" w:pos="8306"/>
      </w:tabs>
    </w:pPr>
    <w:rPr>
      <w:rFonts w:ascii="Times New Roman" w:hAnsi="Times New Roman"/>
    </w:rPr>
  </w:style>
  <w:style w:type="paragraph" w:customStyle="1" w:styleId="12">
    <w:name w:val="Нижний колонтитул1"/>
    <w:basedOn w:val="a"/>
    <w:link w:val="FooterChar"/>
    <w:uiPriority w:val="99"/>
    <w:rsid w:val="00371676"/>
    <w:pPr>
      <w:widowControl w:val="0"/>
      <w:tabs>
        <w:tab w:val="center" w:pos="4153"/>
        <w:tab w:val="right" w:pos="8306"/>
      </w:tabs>
    </w:pPr>
    <w:rPr>
      <w:rFonts w:ascii="Times New Roman" w:hAnsi="Times New Roman"/>
    </w:rPr>
  </w:style>
  <w:style w:type="paragraph" w:customStyle="1" w:styleId="13">
    <w:name w:val="Название объекта1"/>
    <w:basedOn w:val="a"/>
    <w:next w:val="a"/>
    <w:link w:val="CaptionChar"/>
    <w:uiPriority w:val="35"/>
    <w:qFormat/>
    <w:rsid w:val="00371676"/>
    <w:pPr>
      <w:jc w:val="center"/>
    </w:pPr>
    <w:rPr>
      <w:rFonts w:ascii="Times New Roman" w:hAnsi="Times New Roman"/>
      <w:b/>
      <w:bCs/>
      <w:color w:val="4F81BD" w:themeColor="accent1"/>
      <w:sz w:val="18"/>
      <w:szCs w:val="18"/>
    </w:rPr>
  </w:style>
  <w:style w:type="character" w:customStyle="1" w:styleId="23">
    <w:name w:val="Заголовок 2 Знак"/>
    <w:link w:val="210"/>
    <w:rsid w:val="00371676"/>
    <w:rPr>
      <w:sz w:val="24"/>
    </w:rPr>
  </w:style>
  <w:style w:type="character" w:customStyle="1" w:styleId="a9">
    <w:name w:val="Текст выноски Знак"/>
    <w:basedOn w:val="a0"/>
    <w:link w:val="a8"/>
    <w:rsid w:val="0037167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71676"/>
    <w:pPr>
      <w:widowControl w:val="0"/>
    </w:pPr>
    <w:rPr>
      <w:b/>
      <w:bCs/>
      <w:sz w:val="28"/>
      <w:szCs w:val="28"/>
    </w:rPr>
  </w:style>
  <w:style w:type="paragraph" w:customStyle="1" w:styleId="ConsPlusNormal">
    <w:name w:val="ConsPlusNormal"/>
    <w:rsid w:val="00371676"/>
    <w:pPr>
      <w:widowControl w:val="0"/>
    </w:pPr>
    <w:rPr>
      <w:sz w:val="28"/>
    </w:rPr>
  </w:style>
  <w:style w:type="paragraph" w:styleId="30">
    <w:name w:val="Body Text Indent 3"/>
    <w:basedOn w:val="a"/>
    <w:link w:val="32"/>
    <w:uiPriority w:val="99"/>
    <w:rsid w:val="00371676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371676"/>
    <w:rPr>
      <w:sz w:val="16"/>
      <w:szCs w:val="16"/>
    </w:rPr>
  </w:style>
  <w:style w:type="paragraph" w:styleId="afa">
    <w:name w:val="Normal (Web)"/>
    <w:basedOn w:val="a"/>
    <w:uiPriority w:val="99"/>
    <w:unhideWhenUsed/>
    <w:rsid w:val="0037167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9">
    <w:name w:val="Верхний колонтитул Знак"/>
    <w:basedOn w:val="a0"/>
    <w:link w:val="15"/>
    <w:uiPriority w:val="99"/>
    <w:rsid w:val="00371676"/>
  </w:style>
  <w:style w:type="paragraph" w:styleId="afb">
    <w:name w:val="List Paragraph"/>
    <w:basedOn w:val="a"/>
    <w:uiPriority w:val="34"/>
    <w:qFormat/>
    <w:rsid w:val="00371676"/>
    <w:pPr>
      <w:widowControl w:val="0"/>
      <w:ind w:left="720"/>
      <w:contextualSpacing/>
    </w:pPr>
    <w:rPr>
      <w:rFonts w:ascii="Times New Roman" w:hAnsi="Times New Roman"/>
    </w:rPr>
  </w:style>
  <w:style w:type="paragraph" w:styleId="afc">
    <w:name w:val="footnote text"/>
    <w:basedOn w:val="a"/>
    <w:link w:val="afd"/>
    <w:rsid w:val="00371676"/>
    <w:pPr>
      <w:widowControl w:val="0"/>
    </w:pPr>
    <w:rPr>
      <w:rFonts w:ascii="Times New Roman" w:hAnsi="Times New Roman"/>
    </w:rPr>
  </w:style>
  <w:style w:type="character" w:customStyle="1" w:styleId="afd">
    <w:name w:val="Текст сноски Знак"/>
    <w:basedOn w:val="a0"/>
    <w:link w:val="afc"/>
    <w:rsid w:val="00371676"/>
  </w:style>
  <w:style w:type="character" w:styleId="afe">
    <w:name w:val="footnote reference"/>
    <w:basedOn w:val="a0"/>
    <w:rsid w:val="00371676"/>
    <w:rPr>
      <w:vertAlign w:val="superscript"/>
    </w:rPr>
  </w:style>
  <w:style w:type="character" w:styleId="aff">
    <w:name w:val="annotation reference"/>
    <w:basedOn w:val="a0"/>
    <w:rsid w:val="00371676"/>
    <w:rPr>
      <w:sz w:val="16"/>
      <w:szCs w:val="16"/>
    </w:rPr>
  </w:style>
  <w:style w:type="paragraph" w:styleId="aff0">
    <w:name w:val="annotation text"/>
    <w:basedOn w:val="a"/>
    <w:link w:val="aff1"/>
    <w:rsid w:val="00371676"/>
    <w:pPr>
      <w:widowControl w:val="0"/>
    </w:pPr>
    <w:rPr>
      <w:rFonts w:ascii="Times New Roman" w:hAnsi="Times New Roman"/>
    </w:rPr>
  </w:style>
  <w:style w:type="character" w:customStyle="1" w:styleId="aff1">
    <w:name w:val="Текст примечания Знак"/>
    <w:basedOn w:val="a0"/>
    <w:link w:val="aff0"/>
    <w:rsid w:val="00371676"/>
  </w:style>
  <w:style w:type="paragraph" w:styleId="aff2">
    <w:name w:val="annotation subject"/>
    <w:basedOn w:val="aff0"/>
    <w:next w:val="aff0"/>
    <w:link w:val="aff3"/>
    <w:rsid w:val="00371676"/>
    <w:rPr>
      <w:b/>
      <w:bCs/>
    </w:rPr>
  </w:style>
  <w:style w:type="character" w:customStyle="1" w:styleId="aff3">
    <w:name w:val="Тема примечания Знак"/>
    <w:basedOn w:val="aff1"/>
    <w:link w:val="aff2"/>
    <w:rsid w:val="00371676"/>
    <w:rPr>
      <w:b/>
      <w:bCs/>
    </w:rPr>
  </w:style>
  <w:style w:type="character" w:customStyle="1" w:styleId="aff4">
    <w:name w:val="Другое_"/>
    <w:link w:val="aff5"/>
    <w:uiPriority w:val="99"/>
    <w:rsid w:val="00371676"/>
    <w:rPr>
      <w:shd w:val="clear" w:color="auto" w:fill="FFFFFF"/>
    </w:rPr>
  </w:style>
  <w:style w:type="paragraph" w:customStyle="1" w:styleId="aff5">
    <w:name w:val="Другое"/>
    <w:basedOn w:val="a"/>
    <w:link w:val="aff4"/>
    <w:uiPriority w:val="99"/>
    <w:rsid w:val="00371676"/>
    <w:pPr>
      <w:widowControl w:val="0"/>
      <w:shd w:val="clear" w:color="auto" w:fill="FFFFFF"/>
      <w:spacing w:line="264" w:lineRule="auto"/>
    </w:pPr>
    <w:rPr>
      <w:rFonts w:ascii="Times New Roman" w:hAnsi="Times New Roman"/>
      <w:shd w:val="clear" w:color="auto" w:fill="FFFFFF"/>
    </w:rPr>
  </w:style>
  <w:style w:type="paragraph" w:customStyle="1" w:styleId="ConsPlusNonformat">
    <w:name w:val="ConsPlusNonformat"/>
    <w:rsid w:val="00371676"/>
    <w:rPr>
      <w:rFonts w:ascii="Courier New" w:hAnsi="Courier New" w:cs="Courier New"/>
    </w:rPr>
  </w:style>
  <w:style w:type="character" w:customStyle="1" w:styleId="fontstyle01">
    <w:name w:val="fontstyle01"/>
    <w:basedOn w:val="a0"/>
    <w:rsid w:val="00371676"/>
    <w:rPr>
      <w:rFonts w:ascii="TimesNewRomanPS-BoldMT" w:hAnsi="TimesNewRomanPS-BoldMT" w:hint="default"/>
      <w:b/>
      <w:bCs/>
      <w:i w:val="0"/>
      <w:iCs w:val="0"/>
      <w:color w:val="1A1A1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5B660-48C7-4385-8C8D-9FBA8462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34</Pages>
  <Words>4462</Words>
  <Characters>25440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29843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15</cp:revision>
  <cp:lastPrinted>2025-12-19T08:17:00Z</cp:lastPrinted>
  <dcterms:created xsi:type="dcterms:W3CDTF">2025-12-18T13:02:00Z</dcterms:created>
  <dcterms:modified xsi:type="dcterms:W3CDTF">2025-12-19T12:48:00Z</dcterms:modified>
</cp:coreProperties>
</file>