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67205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C64DE" w:rsidRDefault="00750EC4" w:rsidP="0067205E">
            <w:pPr>
              <w:rPr>
                <w:rFonts w:ascii="Times New Roman" w:hAnsi="Times New Roman"/>
                <w:sz w:val="28"/>
                <w:szCs w:val="28"/>
              </w:rPr>
            </w:pPr>
            <w:r w:rsidRPr="00750EC4">
              <w:rPr>
                <w:rFonts w:ascii="Times New Roman" w:hAnsi="Times New Roman"/>
                <w:sz w:val="28"/>
                <w:szCs w:val="28"/>
              </w:rPr>
              <w:t xml:space="preserve">Приложение № 3 </w:t>
            </w:r>
          </w:p>
          <w:p w:rsidR="00190FF9" w:rsidRPr="00CE38EE" w:rsidRDefault="00750EC4" w:rsidP="0067205E">
            <w:pPr>
              <w:rPr>
                <w:rFonts w:ascii="Times New Roman" w:hAnsi="Times New Roman"/>
                <w:sz w:val="28"/>
                <w:szCs w:val="28"/>
              </w:rPr>
            </w:pPr>
            <w:r w:rsidRPr="00750EC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67205E" w:rsidRPr="00CE38EE" w:rsidTr="00CE38EE">
        <w:tc>
          <w:tcPr>
            <w:tcW w:w="10326" w:type="dxa"/>
            <w:shd w:val="clear" w:color="auto" w:fill="auto"/>
          </w:tcPr>
          <w:p w:rsidR="0067205E" w:rsidRPr="00CE38EE" w:rsidRDefault="0067205E" w:rsidP="0067205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7205E" w:rsidRPr="00750EC4" w:rsidRDefault="00E21B3E" w:rsidP="00672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18.12.2025 № 931-р</w:t>
            </w:r>
            <w:bookmarkStart w:id="0" w:name="_GoBack"/>
            <w:bookmarkEnd w:id="0"/>
          </w:p>
        </w:tc>
      </w:tr>
      <w:tr w:rsidR="0067205E" w:rsidRPr="00CE38EE" w:rsidTr="00CE38EE">
        <w:tc>
          <w:tcPr>
            <w:tcW w:w="10326" w:type="dxa"/>
            <w:shd w:val="clear" w:color="auto" w:fill="auto"/>
          </w:tcPr>
          <w:p w:rsidR="0067205E" w:rsidRPr="00CE38EE" w:rsidRDefault="0067205E" w:rsidP="0067205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7205E" w:rsidRPr="00750EC4" w:rsidRDefault="0067205E" w:rsidP="006720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05E" w:rsidRPr="00CE38EE" w:rsidTr="00CE38EE">
        <w:tc>
          <w:tcPr>
            <w:tcW w:w="10326" w:type="dxa"/>
            <w:shd w:val="clear" w:color="auto" w:fill="auto"/>
          </w:tcPr>
          <w:p w:rsidR="0067205E" w:rsidRPr="00CE38EE" w:rsidRDefault="0067205E" w:rsidP="0067205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7205E" w:rsidRPr="00750EC4" w:rsidRDefault="0067205E" w:rsidP="006720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67205E">
      <w:pPr>
        <w:jc w:val="center"/>
        <w:rPr>
          <w:rFonts w:ascii="Times New Roman" w:hAnsi="Times New Roman"/>
          <w:sz w:val="28"/>
          <w:szCs w:val="28"/>
        </w:rPr>
      </w:pPr>
    </w:p>
    <w:p w:rsidR="007C64DE" w:rsidRDefault="007C64DE" w:rsidP="0067205E">
      <w:pPr>
        <w:jc w:val="center"/>
        <w:rPr>
          <w:rFonts w:ascii="Times New Roman" w:hAnsi="Times New Roman"/>
          <w:sz w:val="28"/>
          <w:szCs w:val="28"/>
        </w:rPr>
      </w:pPr>
    </w:p>
    <w:p w:rsidR="00750EC4" w:rsidRPr="00750EC4" w:rsidRDefault="00750EC4" w:rsidP="0067205E">
      <w:pPr>
        <w:jc w:val="center"/>
        <w:rPr>
          <w:rFonts w:ascii="Times New Roman" w:hAnsi="Times New Roman"/>
          <w:sz w:val="28"/>
          <w:szCs w:val="28"/>
        </w:rPr>
      </w:pPr>
      <w:r w:rsidRPr="00750EC4">
        <w:rPr>
          <w:rFonts w:ascii="Times New Roman" w:hAnsi="Times New Roman"/>
          <w:sz w:val="28"/>
          <w:szCs w:val="28"/>
        </w:rPr>
        <w:t>Предложения</w:t>
      </w:r>
    </w:p>
    <w:p w:rsidR="0067205E" w:rsidRDefault="00C12547" w:rsidP="0067205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750EC4" w:rsidRPr="00750EC4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у</w:t>
      </w:r>
      <w:r w:rsidR="00750EC4" w:rsidRPr="00750EC4">
        <w:rPr>
          <w:rFonts w:ascii="Times New Roman" w:hAnsi="Times New Roman"/>
          <w:sz w:val="28"/>
          <w:szCs w:val="28"/>
        </w:rPr>
        <w:t xml:space="preserve"> плана мониторинга </w:t>
      </w:r>
      <w:proofErr w:type="spellStart"/>
      <w:r w:rsidR="00750EC4" w:rsidRPr="00750EC4">
        <w:rPr>
          <w:rFonts w:ascii="Times New Roman" w:hAnsi="Times New Roman"/>
          <w:sz w:val="28"/>
          <w:szCs w:val="28"/>
        </w:rPr>
        <w:t>правоприменения</w:t>
      </w:r>
      <w:proofErr w:type="spellEnd"/>
    </w:p>
    <w:p w:rsidR="00750EC4" w:rsidRDefault="00750EC4" w:rsidP="0067205E">
      <w:pPr>
        <w:jc w:val="center"/>
        <w:rPr>
          <w:rFonts w:ascii="Times New Roman" w:hAnsi="Times New Roman"/>
          <w:sz w:val="28"/>
          <w:szCs w:val="28"/>
        </w:rPr>
      </w:pPr>
      <w:r w:rsidRPr="00750EC4">
        <w:rPr>
          <w:rFonts w:ascii="Times New Roman" w:hAnsi="Times New Roman"/>
          <w:sz w:val="28"/>
          <w:szCs w:val="28"/>
        </w:rPr>
        <w:t>в Российской Федерации на 202</w:t>
      </w:r>
      <w:r w:rsidR="007B75B1">
        <w:rPr>
          <w:rFonts w:ascii="Times New Roman" w:hAnsi="Times New Roman"/>
          <w:sz w:val="28"/>
          <w:szCs w:val="28"/>
        </w:rPr>
        <w:t>8</w:t>
      </w:r>
      <w:r w:rsidRPr="00750EC4">
        <w:rPr>
          <w:rFonts w:ascii="Times New Roman" w:hAnsi="Times New Roman"/>
          <w:sz w:val="28"/>
          <w:szCs w:val="28"/>
        </w:rPr>
        <w:t xml:space="preserve"> год</w:t>
      </w:r>
    </w:p>
    <w:p w:rsidR="00750EC4" w:rsidRDefault="00750EC4" w:rsidP="0067205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4345" w:type="dxa"/>
        <w:tblLook w:val="04A0" w:firstRow="1" w:lastRow="0" w:firstColumn="1" w:lastColumn="0" w:noHBand="0" w:noVBand="1"/>
      </w:tblPr>
      <w:tblGrid>
        <w:gridCol w:w="673"/>
        <w:gridCol w:w="6068"/>
        <w:gridCol w:w="7604"/>
      </w:tblGrid>
      <w:tr w:rsidR="00750EC4" w:rsidRPr="00CA522D" w:rsidTr="0067205E">
        <w:tc>
          <w:tcPr>
            <w:tcW w:w="675" w:type="dxa"/>
          </w:tcPr>
          <w:p w:rsidR="00750EC4" w:rsidRPr="00CA522D" w:rsidRDefault="00750EC4" w:rsidP="00672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522D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CA522D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A522D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129" w:type="dxa"/>
          </w:tcPr>
          <w:p w:rsidR="00750EC4" w:rsidRPr="00CA522D" w:rsidRDefault="00750EC4" w:rsidP="00672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522D">
              <w:rPr>
                <w:rFonts w:ascii="Times New Roman" w:hAnsi="Times New Roman"/>
                <w:sz w:val="26"/>
                <w:szCs w:val="26"/>
              </w:rPr>
              <w:t>Отрасль (</w:t>
            </w:r>
            <w:proofErr w:type="spellStart"/>
            <w:r w:rsidRPr="00CA522D">
              <w:rPr>
                <w:rFonts w:ascii="Times New Roman" w:hAnsi="Times New Roman"/>
                <w:sz w:val="26"/>
                <w:szCs w:val="26"/>
              </w:rPr>
              <w:t>подотрасль</w:t>
            </w:r>
            <w:proofErr w:type="spellEnd"/>
            <w:r w:rsidRPr="00CA522D">
              <w:rPr>
                <w:rFonts w:ascii="Times New Roman" w:hAnsi="Times New Roman"/>
                <w:sz w:val="26"/>
                <w:szCs w:val="26"/>
              </w:rPr>
              <w:t>) законодательства,</w:t>
            </w:r>
          </w:p>
          <w:p w:rsidR="00750EC4" w:rsidRPr="00CA522D" w:rsidRDefault="00750EC4" w:rsidP="00672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522D">
              <w:rPr>
                <w:rFonts w:ascii="Times New Roman" w:hAnsi="Times New Roman"/>
                <w:sz w:val="26"/>
                <w:szCs w:val="26"/>
              </w:rPr>
              <w:t>нормативный правовой акт</w:t>
            </w:r>
          </w:p>
          <w:p w:rsidR="00750EC4" w:rsidRPr="00CA522D" w:rsidRDefault="00750EC4" w:rsidP="00672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522D">
              <w:rPr>
                <w:rFonts w:ascii="Times New Roman" w:hAnsi="Times New Roman"/>
                <w:sz w:val="26"/>
                <w:szCs w:val="26"/>
              </w:rPr>
              <w:t>(группа нормативных правовых актов),</w:t>
            </w:r>
          </w:p>
          <w:p w:rsidR="00750EC4" w:rsidRPr="00CA522D" w:rsidRDefault="00750EC4" w:rsidP="00672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A522D">
              <w:rPr>
                <w:rFonts w:ascii="Times New Roman" w:hAnsi="Times New Roman"/>
                <w:sz w:val="26"/>
                <w:szCs w:val="26"/>
              </w:rPr>
              <w:t>мониторинг</w:t>
            </w:r>
            <w:proofErr w:type="gramEnd"/>
            <w:r w:rsidRPr="00CA522D">
              <w:rPr>
                <w:rFonts w:ascii="Times New Roman" w:hAnsi="Times New Roman"/>
                <w:sz w:val="26"/>
                <w:szCs w:val="26"/>
              </w:rPr>
              <w:t xml:space="preserve"> которых планируется осуществить</w:t>
            </w:r>
          </w:p>
        </w:tc>
        <w:tc>
          <w:tcPr>
            <w:tcW w:w="7694" w:type="dxa"/>
          </w:tcPr>
          <w:p w:rsidR="00750EC4" w:rsidRPr="00CA522D" w:rsidRDefault="00750EC4" w:rsidP="00672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522D">
              <w:rPr>
                <w:rFonts w:ascii="Times New Roman" w:hAnsi="Times New Roman"/>
                <w:sz w:val="26"/>
                <w:szCs w:val="26"/>
              </w:rPr>
              <w:t>Обоснование необходимости проведения мониторинга</w:t>
            </w:r>
          </w:p>
        </w:tc>
      </w:tr>
      <w:tr w:rsidR="00750EC4" w:rsidRPr="00CA522D" w:rsidTr="0067205E">
        <w:tc>
          <w:tcPr>
            <w:tcW w:w="675" w:type="dxa"/>
          </w:tcPr>
          <w:p w:rsidR="00750EC4" w:rsidRPr="00CA522D" w:rsidRDefault="00750EC4" w:rsidP="006720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522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129" w:type="dxa"/>
          </w:tcPr>
          <w:p w:rsidR="00750EC4" w:rsidRPr="00CA522D" w:rsidRDefault="00750EC4" w:rsidP="0067205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94" w:type="dxa"/>
          </w:tcPr>
          <w:p w:rsidR="00750EC4" w:rsidRPr="00CA522D" w:rsidRDefault="00750EC4" w:rsidP="0067205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50EC4" w:rsidRPr="00750EC4" w:rsidRDefault="00750EC4" w:rsidP="0067205E">
      <w:pPr>
        <w:jc w:val="both"/>
        <w:rPr>
          <w:rFonts w:ascii="Times New Roman" w:hAnsi="Times New Roman"/>
          <w:sz w:val="28"/>
          <w:szCs w:val="28"/>
        </w:rPr>
      </w:pPr>
    </w:p>
    <w:sectPr w:rsidR="00750EC4" w:rsidRPr="00750EC4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318" w:rsidRDefault="006B0318">
      <w:r>
        <w:separator/>
      </w:r>
    </w:p>
  </w:endnote>
  <w:endnote w:type="continuationSeparator" w:id="0">
    <w:p w:rsidR="006B0318" w:rsidRDefault="006B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318" w:rsidRDefault="006B0318">
      <w:r>
        <w:separator/>
      </w:r>
    </w:p>
  </w:footnote>
  <w:footnote w:type="continuationSeparator" w:id="0">
    <w:p w:rsidR="006B0318" w:rsidRDefault="006B0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4765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C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7281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3863"/>
    <w:rsid w:val="00632A4F"/>
    <w:rsid w:val="00632B56"/>
    <w:rsid w:val="006351E3"/>
    <w:rsid w:val="00642103"/>
    <w:rsid w:val="00644236"/>
    <w:rsid w:val="006471E5"/>
    <w:rsid w:val="00671D3B"/>
    <w:rsid w:val="0067205E"/>
    <w:rsid w:val="00684A5B"/>
    <w:rsid w:val="006A1F71"/>
    <w:rsid w:val="006B0318"/>
    <w:rsid w:val="006F328B"/>
    <w:rsid w:val="006F5886"/>
    <w:rsid w:val="00707734"/>
    <w:rsid w:val="00707E19"/>
    <w:rsid w:val="00712F7C"/>
    <w:rsid w:val="0072328A"/>
    <w:rsid w:val="007377B5"/>
    <w:rsid w:val="00746CC2"/>
    <w:rsid w:val="00750EC4"/>
    <w:rsid w:val="00760323"/>
    <w:rsid w:val="00765600"/>
    <w:rsid w:val="00773F68"/>
    <w:rsid w:val="00791C9F"/>
    <w:rsid w:val="00792AAB"/>
    <w:rsid w:val="00793B47"/>
    <w:rsid w:val="007A1D0C"/>
    <w:rsid w:val="007A2A7B"/>
    <w:rsid w:val="007B75B1"/>
    <w:rsid w:val="007C64DE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15A38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2547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522D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1B3E"/>
    <w:rsid w:val="00E2726B"/>
    <w:rsid w:val="00E35D3C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3B86"/>
    <w:rsid w:val="00EB7CE9"/>
    <w:rsid w:val="00EC433F"/>
    <w:rsid w:val="00ED1FDE"/>
    <w:rsid w:val="00F06EFB"/>
    <w:rsid w:val="00F14794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Ващенко С.В.</dc:creator>
  <cp:lastModifiedBy>Лёксина М.А.</cp:lastModifiedBy>
  <cp:revision>4</cp:revision>
  <cp:lastPrinted>2025-12-18T11:48:00Z</cp:lastPrinted>
  <dcterms:created xsi:type="dcterms:W3CDTF">2025-12-18T11:48:00Z</dcterms:created>
  <dcterms:modified xsi:type="dcterms:W3CDTF">2025-12-19T09:00:00Z</dcterms:modified>
</cp:coreProperties>
</file>