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E87487" w:rsidRDefault="00E87487" w:rsidP="00E87487">
      <w:pPr>
        <w:tabs>
          <w:tab w:val="left" w:pos="4400"/>
          <w:tab w:val="left" w:pos="4600"/>
        </w:tabs>
        <w:spacing w:before="480" w:after="520"/>
        <w:ind w:right="760"/>
        <w:jc w:val="center"/>
        <w:rPr>
          <w:rFonts w:ascii="Times New Roman" w:hAnsi="Times New Roman"/>
          <w:bCs/>
          <w:sz w:val="28"/>
          <w:szCs w:val="28"/>
        </w:rPr>
      </w:pPr>
      <w:r w:rsidRPr="00E87487">
        <w:rPr>
          <w:rFonts w:ascii="Times New Roman" w:hAnsi="Times New Roman"/>
          <w:bCs/>
          <w:sz w:val="28"/>
          <w:szCs w:val="28"/>
          <w:shd w:val="clear" w:color="auto" w:fill="FFFFFF"/>
        </w:rPr>
        <w:t>от 29 декабря 2025 г. № 98</w:t>
      </w:r>
      <w:r>
        <w:rPr>
          <w:rFonts w:ascii="Times New Roman" w:hAnsi="Times New Roman"/>
          <w:bCs/>
          <w:sz w:val="28"/>
          <w:szCs w:val="28"/>
          <w:shd w:val="clear" w:color="auto" w:fill="FFFFFF"/>
        </w:rPr>
        <w:t>7</w:t>
      </w:r>
      <w:r w:rsidRPr="00E87487">
        <w:rPr>
          <w:rFonts w:ascii="Times New Roman" w:hAnsi="Times New Roman"/>
          <w:bCs/>
          <w:sz w:val="28"/>
          <w:szCs w:val="28"/>
          <w:shd w:val="clear" w:color="auto" w:fill="FFFFFF"/>
        </w:rPr>
        <w:t>-р</w:t>
      </w:r>
      <w:r w:rsidR="00705D70" w:rsidRPr="00E87487">
        <w:rPr>
          <w:rFonts w:ascii="Times New Roman" w:hAnsi="Times New Roman"/>
          <w:bCs/>
          <w:noProof/>
          <w:sz w:val="28"/>
          <w:szCs w:val="28"/>
        </w:rPr>
        <w:drawing>
          <wp:anchor distT="0" distB="0" distL="114300" distR="114300" simplePos="0" relativeHeight="251657728" behindDoc="0" locked="0" layoutInCell="1" allowOverlap="1" wp14:anchorId="10D0AA4D" wp14:editId="3022110F">
            <wp:simplePos x="0" y="0"/>
            <wp:positionH relativeFrom="column">
              <wp:posOffset>-1254125</wp:posOffset>
            </wp:positionH>
            <wp:positionV relativeFrom="paragraph">
              <wp:posOffset>-358775</wp:posOffset>
            </wp:positionV>
            <wp:extent cx="7553325" cy="2275205"/>
            <wp:effectExtent l="0" t="0" r="9525" b="0"/>
            <wp:wrapTopAndBottom/>
            <wp:docPr id="25" name="Рисунок 0" descr="d_5_бланк_рспржн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рспржн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332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C1053D">
          <w:headerReference w:type="even" r:id="rId10"/>
          <w:footerReference w:type="first" r:id="rId11"/>
          <w:type w:val="continuous"/>
          <w:pgSz w:w="11907" w:h="16834" w:code="9"/>
          <w:pgMar w:top="567" w:right="567" w:bottom="1134" w:left="1985" w:header="272" w:footer="567" w:gutter="0"/>
          <w:cols w:space="720"/>
          <w:docGrid w:linePitch="272"/>
        </w:sectPr>
      </w:pPr>
    </w:p>
    <w:tbl>
      <w:tblPr>
        <w:tblW w:w="5000" w:type="pct"/>
        <w:tblLook w:val="01E0" w:firstRow="1" w:lastRow="1" w:firstColumn="1" w:lastColumn="1" w:noHBand="0" w:noVBand="0"/>
      </w:tblPr>
      <w:tblGrid>
        <w:gridCol w:w="9571"/>
      </w:tblGrid>
      <w:tr w:rsidR="002E51A7" w:rsidRPr="009916DE">
        <w:tc>
          <w:tcPr>
            <w:tcW w:w="5000" w:type="pct"/>
            <w:tcMar>
              <w:top w:w="0" w:type="dxa"/>
              <w:bottom w:w="0" w:type="dxa"/>
            </w:tcMar>
          </w:tcPr>
          <w:p w:rsidR="00F35309" w:rsidRPr="009916DE" w:rsidRDefault="00F35309" w:rsidP="009916DE">
            <w:pPr>
              <w:ind w:right="57" w:firstLine="709"/>
              <w:jc w:val="both"/>
              <w:rPr>
                <w:rFonts w:ascii="Times New Roman" w:hAnsi="Times New Roman"/>
                <w:sz w:val="28"/>
                <w:szCs w:val="28"/>
              </w:rPr>
            </w:pPr>
            <w:bookmarkStart w:id="0" w:name="_GoBack"/>
            <w:bookmarkEnd w:id="0"/>
            <w:proofErr w:type="gramStart"/>
            <w:r w:rsidRPr="009916DE">
              <w:rPr>
                <w:rFonts w:ascii="Times New Roman" w:hAnsi="Times New Roman"/>
                <w:sz w:val="28"/>
                <w:szCs w:val="28"/>
              </w:rPr>
              <w:lastRenderedPageBreak/>
              <w:t xml:space="preserve">Внести в приложение к распоряжению Правительства Рязанской области от 20 декабря 2023 г. № 771-р (в редакции распоряжений Правительства Рязанской области от 26.03.2024 № 157-р, от 11.04.2024 </w:t>
            </w:r>
            <w:r w:rsidR="00073294" w:rsidRPr="009916DE">
              <w:rPr>
                <w:rFonts w:ascii="Times New Roman" w:hAnsi="Times New Roman"/>
                <w:sz w:val="28"/>
                <w:szCs w:val="28"/>
              </w:rPr>
              <w:br/>
            </w:r>
            <w:r w:rsidRPr="009916DE">
              <w:rPr>
                <w:rFonts w:ascii="Times New Roman" w:hAnsi="Times New Roman"/>
                <w:sz w:val="28"/>
                <w:szCs w:val="28"/>
              </w:rPr>
              <w:t>№ 216-р, от 08.08.2024 № 481-р</w:t>
            </w:r>
            <w:r w:rsidR="00A00F5C" w:rsidRPr="009916DE">
              <w:rPr>
                <w:rFonts w:ascii="Times New Roman" w:hAnsi="Times New Roman"/>
                <w:sz w:val="28"/>
                <w:szCs w:val="28"/>
              </w:rPr>
              <w:t xml:space="preserve">, от </w:t>
            </w:r>
            <w:r w:rsidR="00C73851" w:rsidRPr="009916DE">
              <w:rPr>
                <w:rFonts w:ascii="Times New Roman" w:hAnsi="Times New Roman"/>
                <w:sz w:val="28"/>
                <w:szCs w:val="28"/>
              </w:rPr>
              <w:t>20</w:t>
            </w:r>
            <w:r w:rsidR="00A00F5C" w:rsidRPr="009916DE">
              <w:rPr>
                <w:rFonts w:ascii="Times New Roman" w:hAnsi="Times New Roman"/>
                <w:sz w:val="28"/>
                <w:szCs w:val="28"/>
              </w:rPr>
              <w:t>.12.2024</w:t>
            </w:r>
            <w:r w:rsidR="00182C1E" w:rsidRPr="009916DE">
              <w:rPr>
                <w:rFonts w:ascii="Times New Roman" w:hAnsi="Times New Roman"/>
                <w:sz w:val="28"/>
                <w:szCs w:val="28"/>
              </w:rPr>
              <w:t xml:space="preserve"> № </w:t>
            </w:r>
            <w:r w:rsidR="00C73851" w:rsidRPr="009916DE">
              <w:rPr>
                <w:rFonts w:ascii="Times New Roman" w:hAnsi="Times New Roman"/>
                <w:sz w:val="28"/>
                <w:szCs w:val="28"/>
              </w:rPr>
              <w:t>882</w:t>
            </w:r>
            <w:r w:rsidR="00182C1E" w:rsidRPr="009916DE">
              <w:rPr>
                <w:rFonts w:ascii="Times New Roman" w:hAnsi="Times New Roman"/>
                <w:sz w:val="28"/>
                <w:szCs w:val="28"/>
              </w:rPr>
              <w:t>-р</w:t>
            </w:r>
            <w:r w:rsidR="00C756FE" w:rsidRPr="009916DE">
              <w:rPr>
                <w:rFonts w:ascii="Times New Roman" w:hAnsi="Times New Roman"/>
                <w:sz w:val="28"/>
                <w:szCs w:val="28"/>
              </w:rPr>
              <w:t xml:space="preserve">, от 27.12.2024 </w:t>
            </w:r>
            <w:r w:rsidR="00C756FE" w:rsidRPr="009916DE">
              <w:rPr>
                <w:rFonts w:ascii="Times New Roman" w:hAnsi="Times New Roman"/>
                <w:sz w:val="28"/>
                <w:szCs w:val="28"/>
              </w:rPr>
              <w:br/>
              <w:t>№ 944-р</w:t>
            </w:r>
            <w:r w:rsidR="00601626" w:rsidRPr="009916DE">
              <w:rPr>
                <w:rFonts w:ascii="Times New Roman" w:hAnsi="Times New Roman"/>
                <w:sz w:val="28"/>
                <w:szCs w:val="28"/>
              </w:rPr>
              <w:t>, от 27.02.2025 № 118-р</w:t>
            </w:r>
            <w:r w:rsidR="006C4CCE" w:rsidRPr="009916DE">
              <w:rPr>
                <w:rFonts w:ascii="Times New Roman" w:hAnsi="Times New Roman"/>
                <w:sz w:val="28"/>
                <w:szCs w:val="28"/>
              </w:rPr>
              <w:t>, от 26.05.2025 № 347-р</w:t>
            </w:r>
            <w:r w:rsidR="00C15263" w:rsidRPr="009916DE">
              <w:rPr>
                <w:rFonts w:ascii="Times New Roman" w:hAnsi="Times New Roman"/>
                <w:sz w:val="28"/>
                <w:szCs w:val="28"/>
              </w:rPr>
              <w:t xml:space="preserve">, от 07.08.2025 </w:t>
            </w:r>
            <w:r w:rsidR="00C15263" w:rsidRPr="009916DE">
              <w:rPr>
                <w:rFonts w:ascii="Times New Roman" w:hAnsi="Times New Roman"/>
                <w:sz w:val="28"/>
                <w:szCs w:val="28"/>
              </w:rPr>
              <w:br/>
              <w:t>№ 519-р</w:t>
            </w:r>
            <w:r w:rsidR="00317422" w:rsidRPr="009916DE">
              <w:rPr>
                <w:rFonts w:ascii="Times New Roman" w:hAnsi="Times New Roman"/>
                <w:sz w:val="28"/>
                <w:szCs w:val="28"/>
              </w:rPr>
              <w:t>, от 12.11.2025 № 796-р</w:t>
            </w:r>
            <w:r w:rsidRPr="009916DE">
              <w:rPr>
                <w:rFonts w:ascii="Times New Roman" w:hAnsi="Times New Roman"/>
                <w:sz w:val="28"/>
                <w:szCs w:val="28"/>
              </w:rPr>
              <w:t>) следующие изменения:</w:t>
            </w:r>
            <w:proofErr w:type="gramEnd"/>
          </w:p>
          <w:p w:rsidR="00F35309" w:rsidRPr="009916DE" w:rsidRDefault="00F35309" w:rsidP="009916DE">
            <w:pPr>
              <w:ind w:right="57" w:firstLine="709"/>
              <w:jc w:val="both"/>
              <w:rPr>
                <w:rFonts w:ascii="Times New Roman" w:hAnsi="Times New Roman"/>
                <w:sz w:val="28"/>
                <w:szCs w:val="28"/>
              </w:rPr>
            </w:pPr>
            <w:r w:rsidRPr="009916DE">
              <w:rPr>
                <w:rFonts w:ascii="Times New Roman" w:hAnsi="Times New Roman"/>
                <w:sz w:val="28"/>
                <w:szCs w:val="28"/>
              </w:rPr>
              <w:t>1)</w:t>
            </w:r>
            <w:r w:rsidR="009916DE">
              <w:rPr>
                <w:rFonts w:ascii="Times New Roman" w:hAnsi="Times New Roman"/>
                <w:sz w:val="28"/>
                <w:szCs w:val="28"/>
              </w:rPr>
              <w:t> </w:t>
            </w:r>
            <w:r w:rsidRPr="009916DE">
              <w:rPr>
                <w:rFonts w:ascii="Times New Roman" w:hAnsi="Times New Roman"/>
                <w:sz w:val="28"/>
                <w:szCs w:val="28"/>
              </w:rPr>
              <w:t xml:space="preserve">в разделе 1 </w:t>
            </w:r>
            <w:r w:rsidR="00A806BE" w:rsidRPr="009916DE">
              <w:rPr>
                <w:rFonts w:ascii="Times New Roman" w:hAnsi="Times New Roman"/>
                <w:sz w:val="28"/>
                <w:szCs w:val="28"/>
              </w:rPr>
              <w:t>«</w:t>
            </w:r>
            <w:r w:rsidRPr="009916DE">
              <w:rPr>
                <w:rFonts w:ascii="Times New Roman" w:hAnsi="Times New Roman"/>
                <w:sz w:val="28"/>
                <w:szCs w:val="28"/>
              </w:rPr>
              <w:t xml:space="preserve">Паспорт государственной программы Рязанской области </w:t>
            </w:r>
            <w:r w:rsidR="00A806BE" w:rsidRPr="009916DE">
              <w:rPr>
                <w:rFonts w:ascii="Times New Roman" w:hAnsi="Times New Roman"/>
                <w:sz w:val="28"/>
                <w:szCs w:val="28"/>
              </w:rPr>
              <w:t>«</w:t>
            </w:r>
            <w:r w:rsidRPr="009916DE">
              <w:rPr>
                <w:rFonts w:ascii="Times New Roman" w:hAnsi="Times New Roman"/>
                <w:sz w:val="28"/>
                <w:szCs w:val="28"/>
              </w:rPr>
              <w:t>Профилактика правонарушений и предупреждение чрезвычайных ситуаций</w:t>
            </w:r>
            <w:r w:rsidR="00A806BE" w:rsidRPr="009916DE">
              <w:rPr>
                <w:rFonts w:ascii="Times New Roman" w:hAnsi="Times New Roman"/>
                <w:sz w:val="28"/>
                <w:szCs w:val="28"/>
              </w:rPr>
              <w:t>»</w:t>
            </w:r>
            <w:r w:rsidRPr="009916DE">
              <w:rPr>
                <w:rFonts w:ascii="Times New Roman" w:hAnsi="Times New Roman"/>
                <w:sz w:val="28"/>
                <w:szCs w:val="28"/>
              </w:rPr>
              <w:t>:</w:t>
            </w:r>
          </w:p>
          <w:p w:rsidR="002E51A7" w:rsidRPr="009916DE" w:rsidRDefault="006C4CCE" w:rsidP="009916DE">
            <w:pPr>
              <w:ind w:right="57" w:firstLine="709"/>
              <w:jc w:val="both"/>
              <w:rPr>
                <w:rFonts w:ascii="Times New Roman" w:hAnsi="Times New Roman"/>
                <w:sz w:val="28"/>
                <w:szCs w:val="28"/>
              </w:rPr>
            </w:pPr>
            <w:r w:rsidRPr="009916DE">
              <w:rPr>
                <w:rFonts w:ascii="Times New Roman" w:hAnsi="Times New Roman"/>
                <w:sz w:val="28"/>
                <w:szCs w:val="28"/>
              </w:rPr>
              <w:t>-</w:t>
            </w:r>
            <w:r w:rsidR="009916DE">
              <w:rPr>
                <w:rFonts w:ascii="Times New Roman" w:hAnsi="Times New Roman"/>
                <w:sz w:val="28"/>
                <w:szCs w:val="28"/>
              </w:rPr>
              <w:t> </w:t>
            </w:r>
            <w:r w:rsidR="005960B2" w:rsidRPr="009916DE">
              <w:rPr>
                <w:rFonts w:ascii="Times New Roman" w:hAnsi="Times New Roman"/>
                <w:sz w:val="28"/>
                <w:szCs w:val="28"/>
              </w:rPr>
              <w:t>строк</w:t>
            </w:r>
            <w:r w:rsidR="00317422" w:rsidRPr="009916DE">
              <w:rPr>
                <w:rFonts w:ascii="Times New Roman" w:hAnsi="Times New Roman"/>
                <w:sz w:val="28"/>
                <w:szCs w:val="28"/>
              </w:rPr>
              <w:t>у</w:t>
            </w:r>
            <w:r w:rsidR="005960B2" w:rsidRPr="009916DE">
              <w:rPr>
                <w:rFonts w:ascii="Times New Roman" w:hAnsi="Times New Roman"/>
                <w:sz w:val="28"/>
                <w:szCs w:val="28"/>
              </w:rPr>
              <w:t xml:space="preserve"> </w:t>
            </w:r>
            <w:r w:rsidR="00A806BE" w:rsidRPr="009916DE">
              <w:rPr>
                <w:rFonts w:ascii="Times New Roman" w:hAnsi="Times New Roman"/>
                <w:sz w:val="28"/>
                <w:szCs w:val="28"/>
              </w:rPr>
              <w:t>«</w:t>
            </w:r>
            <w:r w:rsidR="005960B2" w:rsidRPr="009916DE">
              <w:rPr>
                <w:rFonts w:ascii="Times New Roman" w:hAnsi="Times New Roman"/>
                <w:sz w:val="28"/>
                <w:szCs w:val="28"/>
              </w:rPr>
              <w:t>Объемы финансового обеспечения за весь период реализации</w:t>
            </w:r>
            <w:r w:rsidR="00A806BE" w:rsidRPr="009916DE">
              <w:rPr>
                <w:rFonts w:ascii="Times New Roman" w:hAnsi="Times New Roman"/>
                <w:sz w:val="28"/>
                <w:szCs w:val="28"/>
              </w:rPr>
              <w:t>»</w:t>
            </w:r>
            <w:r w:rsidR="005960B2" w:rsidRPr="009916DE">
              <w:rPr>
                <w:rFonts w:ascii="Times New Roman" w:hAnsi="Times New Roman"/>
                <w:sz w:val="28"/>
                <w:szCs w:val="28"/>
              </w:rPr>
              <w:t xml:space="preserve"> подраздела 1.1 </w:t>
            </w:r>
            <w:r w:rsidR="00A806BE" w:rsidRPr="009916DE">
              <w:rPr>
                <w:rFonts w:ascii="Times New Roman" w:hAnsi="Times New Roman"/>
                <w:sz w:val="28"/>
                <w:szCs w:val="28"/>
              </w:rPr>
              <w:t>«</w:t>
            </w:r>
            <w:r w:rsidR="005960B2" w:rsidRPr="009916DE">
              <w:rPr>
                <w:rFonts w:ascii="Times New Roman" w:hAnsi="Times New Roman"/>
                <w:sz w:val="28"/>
                <w:szCs w:val="28"/>
              </w:rPr>
              <w:t>Основные положения</w:t>
            </w:r>
            <w:r w:rsidR="00A806BE" w:rsidRPr="009916DE">
              <w:rPr>
                <w:rFonts w:ascii="Times New Roman" w:hAnsi="Times New Roman"/>
                <w:sz w:val="28"/>
                <w:szCs w:val="28"/>
              </w:rPr>
              <w:t>»</w:t>
            </w:r>
            <w:r w:rsidR="005960B2" w:rsidRPr="009916DE">
              <w:rPr>
                <w:rFonts w:ascii="Times New Roman" w:hAnsi="Times New Roman"/>
                <w:sz w:val="28"/>
                <w:szCs w:val="28"/>
              </w:rPr>
              <w:t xml:space="preserve"> изложить в следующей редакции:</w:t>
            </w:r>
            <w:r w:rsidR="003D71A6" w:rsidRPr="009916DE">
              <w:rPr>
                <w:rFonts w:ascii="Times New Roman" w:hAnsi="Times New Roman"/>
                <w:sz w:val="28"/>
                <w:szCs w:val="28"/>
              </w:rPr>
              <w:t xml:space="preserve"> </w:t>
            </w:r>
          </w:p>
        </w:tc>
      </w:tr>
    </w:tbl>
    <w:p w:rsidR="003D71A6" w:rsidRPr="006916F4" w:rsidRDefault="003D71A6">
      <w:pPr>
        <w:rPr>
          <w:rFonts w:ascii="Times New Roman" w:hAnsi="Times New Roman"/>
          <w:sz w:val="4"/>
          <w:szCs w:val="4"/>
        </w:rPr>
      </w:pPr>
    </w:p>
    <w:tbl>
      <w:tblPr>
        <w:tblStyle w:val="a9"/>
        <w:tblW w:w="0" w:type="auto"/>
        <w:tblLook w:val="04A0" w:firstRow="1" w:lastRow="0" w:firstColumn="1" w:lastColumn="0" w:noHBand="0" w:noVBand="1"/>
      </w:tblPr>
      <w:tblGrid>
        <w:gridCol w:w="3832"/>
        <w:gridCol w:w="5627"/>
      </w:tblGrid>
      <w:tr w:rsidR="00F35309" w:rsidRPr="009916DE" w:rsidTr="006916F4">
        <w:tc>
          <w:tcPr>
            <w:tcW w:w="3832" w:type="dxa"/>
          </w:tcPr>
          <w:p w:rsidR="00F35309" w:rsidRPr="009916DE" w:rsidRDefault="00A806BE" w:rsidP="006916F4">
            <w:pPr>
              <w:ind w:left="-57" w:right="-57"/>
              <w:rPr>
                <w:rFonts w:ascii="Times New Roman" w:hAnsi="Times New Roman"/>
                <w:sz w:val="24"/>
                <w:szCs w:val="24"/>
              </w:rPr>
            </w:pPr>
            <w:r w:rsidRPr="009916DE">
              <w:rPr>
                <w:rFonts w:ascii="Times New Roman" w:hAnsi="Times New Roman"/>
                <w:sz w:val="24"/>
                <w:szCs w:val="24"/>
              </w:rPr>
              <w:t>«</w:t>
            </w:r>
            <w:r w:rsidR="00F35309" w:rsidRPr="009916DE">
              <w:rPr>
                <w:rFonts w:ascii="Times New Roman" w:hAnsi="Times New Roman"/>
                <w:sz w:val="24"/>
                <w:szCs w:val="24"/>
              </w:rPr>
              <w:t>Объемы финансового обеспечения за весь период реализации</w:t>
            </w:r>
          </w:p>
        </w:tc>
        <w:tc>
          <w:tcPr>
            <w:tcW w:w="5627" w:type="dxa"/>
          </w:tcPr>
          <w:p w:rsidR="00F35309" w:rsidRPr="009916DE" w:rsidRDefault="00E4638C" w:rsidP="006916F4">
            <w:pPr>
              <w:ind w:left="-57" w:right="-57"/>
              <w:rPr>
                <w:rFonts w:ascii="Times New Roman" w:hAnsi="Times New Roman"/>
                <w:sz w:val="24"/>
                <w:szCs w:val="24"/>
              </w:rPr>
            </w:pPr>
            <w:r w:rsidRPr="006916F4">
              <w:rPr>
                <w:rFonts w:ascii="Times New Roman" w:hAnsi="Times New Roman"/>
                <w:spacing w:val="-4"/>
                <w:sz w:val="24"/>
                <w:szCs w:val="24"/>
              </w:rPr>
              <w:t>130</w:t>
            </w:r>
            <w:r w:rsidR="00317422" w:rsidRPr="006916F4">
              <w:rPr>
                <w:rFonts w:ascii="Times New Roman" w:hAnsi="Times New Roman"/>
                <w:spacing w:val="-4"/>
                <w:sz w:val="24"/>
                <w:szCs w:val="24"/>
              </w:rPr>
              <w:t>5</w:t>
            </w:r>
            <w:r w:rsidRPr="006916F4">
              <w:rPr>
                <w:rFonts w:ascii="Times New Roman" w:hAnsi="Times New Roman"/>
                <w:spacing w:val="-4"/>
                <w:sz w:val="24"/>
                <w:szCs w:val="24"/>
              </w:rPr>
              <w:t>8</w:t>
            </w:r>
            <w:r w:rsidR="00317422" w:rsidRPr="006916F4">
              <w:rPr>
                <w:rFonts w:ascii="Times New Roman" w:hAnsi="Times New Roman"/>
                <w:spacing w:val="-4"/>
                <w:sz w:val="24"/>
                <w:szCs w:val="24"/>
              </w:rPr>
              <w:t>933</w:t>
            </w:r>
            <w:r w:rsidRPr="006916F4">
              <w:rPr>
                <w:rFonts w:ascii="Times New Roman" w:hAnsi="Times New Roman"/>
                <w:spacing w:val="-4"/>
                <w:sz w:val="24"/>
                <w:szCs w:val="24"/>
              </w:rPr>
              <w:t>,</w:t>
            </w:r>
            <w:r w:rsidR="00317422" w:rsidRPr="006916F4">
              <w:rPr>
                <w:rFonts w:ascii="Times New Roman" w:hAnsi="Times New Roman"/>
                <w:spacing w:val="-4"/>
                <w:sz w:val="24"/>
                <w:szCs w:val="24"/>
              </w:rPr>
              <w:t>80249</w:t>
            </w:r>
            <w:r w:rsidRPr="006916F4">
              <w:rPr>
                <w:rFonts w:ascii="Times New Roman" w:hAnsi="Times New Roman"/>
                <w:spacing w:val="-4"/>
                <w:sz w:val="24"/>
                <w:szCs w:val="24"/>
              </w:rPr>
              <w:t xml:space="preserve"> </w:t>
            </w:r>
            <w:r w:rsidR="00F35309" w:rsidRPr="006916F4">
              <w:rPr>
                <w:rFonts w:ascii="Times New Roman" w:hAnsi="Times New Roman"/>
                <w:spacing w:val="-4"/>
                <w:sz w:val="24"/>
                <w:szCs w:val="24"/>
              </w:rPr>
              <w:t>тыс. рублей (в том числе с 2024 года –</w:t>
            </w:r>
            <w:r w:rsidR="00F35309" w:rsidRPr="009916DE">
              <w:rPr>
                <w:rFonts w:ascii="Times New Roman" w:hAnsi="Times New Roman"/>
                <w:sz w:val="24"/>
                <w:szCs w:val="24"/>
              </w:rPr>
              <w:t xml:space="preserve"> </w:t>
            </w:r>
            <w:r w:rsidR="00601626" w:rsidRPr="009916DE">
              <w:rPr>
                <w:rFonts w:ascii="Times New Roman" w:hAnsi="Times New Roman"/>
                <w:sz w:val="24"/>
                <w:szCs w:val="24"/>
              </w:rPr>
              <w:t>105</w:t>
            </w:r>
            <w:r w:rsidR="00317422" w:rsidRPr="009916DE">
              <w:rPr>
                <w:rFonts w:ascii="Times New Roman" w:hAnsi="Times New Roman"/>
                <w:sz w:val="24"/>
                <w:szCs w:val="24"/>
              </w:rPr>
              <w:t>38814</w:t>
            </w:r>
            <w:r w:rsidR="00475D92" w:rsidRPr="009916DE">
              <w:rPr>
                <w:rFonts w:ascii="Times New Roman" w:hAnsi="Times New Roman"/>
                <w:sz w:val="24"/>
                <w:szCs w:val="24"/>
              </w:rPr>
              <w:t>,</w:t>
            </w:r>
            <w:r w:rsidR="00317422" w:rsidRPr="009916DE">
              <w:rPr>
                <w:rFonts w:ascii="Times New Roman" w:hAnsi="Times New Roman"/>
                <w:sz w:val="24"/>
                <w:szCs w:val="24"/>
              </w:rPr>
              <w:t>19554</w:t>
            </w:r>
            <w:r w:rsidR="00F35309" w:rsidRPr="009916DE">
              <w:rPr>
                <w:rFonts w:ascii="Times New Roman" w:hAnsi="Times New Roman"/>
                <w:sz w:val="24"/>
                <w:szCs w:val="24"/>
              </w:rPr>
              <w:t xml:space="preserve"> тыс. рублей)</w:t>
            </w:r>
            <w:r w:rsidR="00A806BE" w:rsidRPr="009916DE">
              <w:rPr>
                <w:rFonts w:ascii="Times New Roman" w:hAnsi="Times New Roman"/>
                <w:sz w:val="24"/>
                <w:szCs w:val="24"/>
              </w:rPr>
              <w:t>»</w:t>
            </w:r>
          </w:p>
        </w:tc>
      </w:tr>
    </w:tbl>
    <w:p w:rsidR="000372E8" w:rsidRPr="009916DE" w:rsidRDefault="000372E8">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97F8F" w:rsidRPr="009916DE" w:rsidTr="00897F8F">
        <w:tc>
          <w:tcPr>
            <w:tcW w:w="9571" w:type="dxa"/>
          </w:tcPr>
          <w:p w:rsidR="00897F8F" w:rsidRPr="009916DE" w:rsidRDefault="006C4CCE" w:rsidP="002E1CF4">
            <w:pPr>
              <w:ind w:firstLine="709"/>
              <w:jc w:val="both"/>
              <w:rPr>
                <w:rFonts w:ascii="Times New Roman" w:hAnsi="Times New Roman"/>
                <w:sz w:val="28"/>
                <w:szCs w:val="28"/>
              </w:rPr>
            </w:pPr>
            <w:r w:rsidRPr="009916DE">
              <w:rPr>
                <w:rFonts w:ascii="Times New Roman" w:hAnsi="Times New Roman"/>
                <w:sz w:val="28"/>
                <w:szCs w:val="28"/>
              </w:rPr>
              <w:t>-</w:t>
            </w:r>
            <w:r w:rsidR="002E1CF4">
              <w:rPr>
                <w:rFonts w:ascii="Times New Roman" w:hAnsi="Times New Roman"/>
                <w:sz w:val="28"/>
                <w:szCs w:val="28"/>
              </w:rPr>
              <w:t> </w:t>
            </w:r>
            <w:r w:rsidR="00317422" w:rsidRPr="009916DE">
              <w:rPr>
                <w:rFonts w:ascii="Times New Roman" w:hAnsi="Times New Roman"/>
                <w:sz w:val="28"/>
                <w:szCs w:val="28"/>
              </w:rPr>
              <w:t>таблицу</w:t>
            </w:r>
            <w:r w:rsidR="000B7CDD" w:rsidRPr="009916DE">
              <w:rPr>
                <w:rFonts w:ascii="Times New Roman" w:hAnsi="Times New Roman"/>
                <w:sz w:val="28"/>
                <w:szCs w:val="28"/>
              </w:rPr>
              <w:t xml:space="preserve"> подраздела 1.5 </w:t>
            </w:r>
            <w:r w:rsidR="00A806BE" w:rsidRPr="009916DE">
              <w:rPr>
                <w:rFonts w:ascii="Times New Roman" w:hAnsi="Times New Roman"/>
                <w:sz w:val="28"/>
                <w:szCs w:val="28"/>
              </w:rPr>
              <w:t>«</w:t>
            </w:r>
            <w:r w:rsidR="003F5834" w:rsidRPr="009916DE">
              <w:rPr>
                <w:rFonts w:ascii="Times New Roman" w:hAnsi="Times New Roman"/>
                <w:sz w:val="28"/>
                <w:szCs w:val="28"/>
              </w:rPr>
              <w:t>Финансовое</w:t>
            </w:r>
            <w:r w:rsidR="000B7CDD" w:rsidRPr="009916DE">
              <w:rPr>
                <w:rFonts w:ascii="Times New Roman" w:hAnsi="Times New Roman"/>
                <w:sz w:val="28"/>
                <w:szCs w:val="28"/>
              </w:rPr>
              <w:t xml:space="preserve"> </w:t>
            </w:r>
            <w:r w:rsidR="003926FC" w:rsidRPr="009916DE">
              <w:rPr>
                <w:rFonts w:ascii="Times New Roman" w:hAnsi="Times New Roman"/>
                <w:sz w:val="28"/>
                <w:szCs w:val="28"/>
              </w:rPr>
              <w:t>обеспечение государственной программы Рязанской области</w:t>
            </w:r>
            <w:r w:rsidR="00A806BE" w:rsidRPr="009916DE">
              <w:rPr>
                <w:rFonts w:ascii="Times New Roman" w:hAnsi="Times New Roman"/>
                <w:sz w:val="28"/>
                <w:szCs w:val="28"/>
              </w:rPr>
              <w:t>»</w:t>
            </w:r>
            <w:r w:rsidR="003926FC" w:rsidRPr="009916DE">
              <w:rPr>
                <w:rFonts w:ascii="Times New Roman" w:hAnsi="Times New Roman"/>
                <w:sz w:val="28"/>
                <w:szCs w:val="28"/>
              </w:rPr>
              <w:t xml:space="preserve"> изложить в следующей редакции:</w:t>
            </w:r>
          </w:p>
        </w:tc>
      </w:tr>
    </w:tbl>
    <w:p w:rsidR="00BB77EC" w:rsidRPr="002E1CF4" w:rsidRDefault="00BB77EC" w:rsidP="00BB77EC">
      <w:pPr>
        <w:jc w:val="right"/>
        <w:rPr>
          <w:rFonts w:ascii="Times New Roman" w:hAnsi="Times New Roman"/>
        </w:rPr>
      </w:pPr>
      <w:r w:rsidRPr="002E1CF4">
        <w:rPr>
          <w:rFonts w:ascii="Times New Roman" w:hAnsi="Times New Roman"/>
        </w:rPr>
        <w:t>«(тыс. рублей)</w:t>
      </w:r>
    </w:p>
    <w:p w:rsidR="00BB77EC" w:rsidRPr="002E1CF4" w:rsidRDefault="00BB77EC">
      <w:pPr>
        <w:rPr>
          <w:rFonts w:ascii="Times New Roman" w:hAnsi="Times New Roman"/>
          <w:sz w:val="4"/>
          <w:szCs w:val="4"/>
        </w:rPr>
      </w:pPr>
    </w:p>
    <w:tbl>
      <w:tblPr>
        <w:tblStyle w:val="a9"/>
        <w:tblW w:w="9469" w:type="dxa"/>
        <w:tblBorders>
          <w:bottom w:val="none" w:sz="0" w:space="0" w:color="auto"/>
        </w:tblBorders>
        <w:tblLook w:val="04A0" w:firstRow="1" w:lastRow="0" w:firstColumn="1" w:lastColumn="0" w:noHBand="0" w:noVBand="1"/>
      </w:tblPr>
      <w:tblGrid>
        <w:gridCol w:w="686"/>
        <w:gridCol w:w="4612"/>
        <w:gridCol w:w="514"/>
        <w:gridCol w:w="515"/>
        <w:gridCol w:w="515"/>
        <w:gridCol w:w="515"/>
        <w:gridCol w:w="515"/>
        <w:gridCol w:w="515"/>
        <w:gridCol w:w="515"/>
        <w:gridCol w:w="567"/>
      </w:tblGrid>
      <w:tr w:rsidR="00317422" w:rsidRPr="009916DE" w:rsidTr="002E1CF4">
        <w:trPr>
          <w:trHeight w:val="238"/>
          <w:tblHeader/>
        </w:trPr>
        <w:tc>
          <w:tcPr>
            <w:tcW w:w="686" w:type="dxa"/>
            <w:vMerge w:val="restart"/>
          </w:tcPr>
          <w:p w:rsidR="00317422" w:rsidRPr="009916DE" w:rsidRDefault="00317422" w:rsidP="00A87C37">
            <w:pPr>
              <w:jc w:val="center"/>
              <w:rPr>
                <w:rFonts w:ascii="Times New Roman" w:hAnsi="Times New Roman"/>
              </w:rPr>
            </w:pPr>
            <w:r w:rsidRPr="009916DE">
              <w:rPr>
                <w:rFonts w:ascii="Times New Roman" w:hAnsi="Times New Roman"/>
              </w:rPr>
              <w:t xml:space="preserve">№ </w:t>
            </w:r>
            <w:proofErr w:type="gramStart"/>
            <w:r w:rsidRPr="009916DE">
              <w:rPr>
                <w:rFonts w:ascii="Times New Roman" w:hAnsi="Times New Roman"/>
              </w:rPr>
              <w:t>п</w:t>
            </w:r>
            <w:proofErr w:type="gramEnd"/>
            <w:r w:rsidRPr="009916DE">
              <w:rPr>
                <w:rFonts w:ascii="Times New Roman" w:hAnsi="Times New Roman"/>
              </w:rPr>
              <w:t>/п</w:t>
            </w:r>
          </w:p>
        </w:tc>
        <w:tc>
          <w:tcPr>
            <w:tcW w:w="4612" w:type="dxa"/>
            <w:vMerge w:val="restart"/>
          </w:tcPr>
          <w:p w:rsidR="00317422" w:rsidRPr="009916DE" w:rsidRDefault="00317422" w:rsidP="00A87C37">
            <w:pPr>
              <w:jc w:val="center"/>
              <w:rPr>
                <w:rFonts w:ascii="Times New Roman" w:hAnsi="Times New Roman"/>
              </w:rPr>
            </w:pPr>
            <w:r w:rsidRPr="009916DE">
              <w:rPr>
                <w:rFonts w:ascii="Times New Roman" w:hAnsi="Times New Roman"/>
              </w:rPr>
              <w:t xml:space="preserve">Источник </w:t>
            </w:r>
            <w:proofErr w:type="gramStart"/>
            <w:r w:rsidRPr="009916DE">
              <w:rPr>
                <w:rFonts w:ascii="Times New Roman" w:hAnsi="Times New Roman"/>
              </w:rPr>
              <w:t>финансового</w:t>
            </w:r>
            <w:proofErr w:type="gramEnd"/>
            <w:r w:rsidRPr="009916DE">
              <w:rPr>
                <w:rFonts w:ascii="Times New Roman" w:hAnsi="Times New Roman"/>
              </w:rPr>
              <w:t xml:space="preserve"> </w:t>
            </w:r>
          </w:p>
          <w:p w:rsidR="00317422" w:rsidRPr="009916DE" w:rsidRDefault="00317422" w:rsidP="00A87C37">
            <w:pPr>
              <w:jc w:val="center"/>
              <w:rPr>
                <w:rFonts w:ascii="Times New Roman" w:hAnsi="Times New Roman"/>
              </w:rPr>
            </w:pPr>
            <w:r w:rsidRPr="009916DE">
              <w:rPr>
                <w:rFonts w:ascii="Times New Roman" w:hAnsi="Times New Roman"/>
              </w:rPr>
              <w:t>обеспечения</w:t>
            </w:r>
          </w:p>
        </w:tc>
        <w:tc>
          <w:tcPr>
            <w:tcW w:w="4171" w:type="dxa"/>
            <w:gridSpan w:val="8"/>
          </w:tcPr>
          <w:p w:rsidR="00317422" w:rsidRPr="009916DE" w:rsidRDefault="00317422" w:rsidP="00A87C37">
            <w:pPr>
              <w:ind w:left="-57" w:right="-57"/>
              <w:jc w:val="center"/>
              <w:rPr>
                <w:rFonts w:ascii="Times New Roman" w:hAnsi="Times New Roman"/>
              </w:rPr>
            </w:pPr>
            <w:r w:rsidRPr="009916DE">
              <w:rPr>
                <w:rFonts w:ascii="Times New Roman" w:hAnsi="Times New Roman"/>
              </w:rPr>
              <w:t>Объем финансового обеспечения по годам реализации</w:t>
            </w:r>
          </w:p>
        </w:tc>
      </w:tr>
      <w:tr w:rsidR="00317422" w:rsidRPr="009916DE" w:rsidTr="002E1CF4">
        <w:trPr>
          <w:trHeight w:val="238"/>
          <w:tblHeader/>
        </w:trPr>
        <w:tc>
          <w:tcPr>
            <w:tcW w:w="686" w:type="dxa"/>
            <w:vMerge/>
          </w:tcPr>
          <w:p w:rsidR="00317422" w:rsidRPr="009916DE" w:rsidRDefault="00317422" w:rsidP="00A87C37">
            <w:pPr>
              <w:jc w:val="center"/>
              <w:rPr>
                <w:rFonts w:ascii="Times New Roman" w:hAnsi="Times New Roman"/>
              </w:rPr>
            </w:pPr>
          </w:p>
        </w:tc>
        <w:tc>
          <w:tcPr>
            <w:tcW w:w="4612" w:type="dxa"/>
            <w:vMerge/>
          </w:tcPr>
          <w:p w:rsidR="00317422" w:rsidRPr="009916DE" w:rsidRDefault="00317422" w:rsidP="00A87C37">
            <w:pPr>
              <w:jc w:val="center"/>
              <w:rPr>
                <w:rFonts w:ascii="Times New Roman" w:hAnsi="Times New Roman"/>
              </w:rPr>
            </w:pPr>
          </w:p>
        </w:tc>
        <w:tc>
          <w:tcPr>
            <w:tcW w:w="514" w:type="dxa"/>
          </w:tcPr>
          <w:p w:rsidR="00317422" w:rsidRPr="009916DE" w:rsidRDefault="00317422" w:rsidP="00A87C37">
            <w:pPr>
              <w:ind w:left="-57" w:right="-57"/>
              <w:jc w:val="center"/>
              <w:rPr>
                <w:rFonts w:ascii="Times New Roman" w:hAnsi="Times New Roman"/>
              </w:rPr>
            </w:pPr>
            <w:r w:rsidRPr="009916DE">
              <w:rPr>
                <w:rFonts w:ascii="Times New Roman" w:hAnsi="Times New Roman"/>
              </w:rPr>
              <w:t>2024</w:t>
            </w:r>
          </w:p>
        </w:tc>
        <w:tc>
          <w:tcPr>
            <w:tcW w:w="515" w:type="dxa"/>
          </w:tcPr>
          <w:p w:rsidR="00317422" w:rsidRPr="009916DE" w:rsidRDefault="00317422" w:rsidP="00A87C37">
            <w:pPr>
              <w:ind w:left="-57" w:right="-57"/>
              <w:jc w:val="center"/>
              <w:rPr>
                <w:rFonts w:ascii="Times New Roman" w:hAnsi="Times New Roman"/>
              </w:rPr>
            </w:pPr>
            <w:r w:rsidRPr="009916DE">
              <w:rPr>
                <w:rFonts w:ascii="Times New Roman" w:hAnsi="Times New Roman"/>
              </w:rPr>
              <w:t>2025</w:t>
            </w:r>
          </w:p>
        </w:tc>
        <w:tc>
          <w:tcPr>
            <w:tcW w:w="515" w:type="dxa"/>
          </w:tcPr>
          <w:p w:rsidR="00317422" w:rsidRPr="009916DE" w:rsidRDefault="00317422" w:rsidP="00A87C37">
            <w:pPr>
              <w:ind w:left="-57" w:right="-57"/>
              <w:jc w:val="center"/>
              <w:rPr>
                <w:rFonts w:ascii="Times New Roman" w:hAnsi="Times New Roman"/>
              </w:rPr>
            </w:pPr>
            <w:r w:rsidRPr="009916DE">
              <w:rPr>
                <w:rFonts w:ascii="Times New Roman" w:hAnsi="Times New Roman"/>
              </w:rPr>
              <w:t>2026</w:t>
            </w:r>
          </w:p>
        </w:tc>
        <w:tc>
          <w:tcPr>
            <w:tcW w:w="515" w:type="dxa"/>
          </w:tcPr>
          <w:p w:rsidR="00317422" w:rsidRPr="009916DE" w:rsidRDefault="00317422" w:rsidP="00A87C37">
            <w:pPr>
              <w:ind w:left="-57" w:right="-57"/>
              <w:jc w:val="center"/>
              <w:rPr>
                <w:rFonts w:ascii="Times New Roman" w:hAnsi="Times New Roman"/>
              </w:rPr>
            </w:pPr>
            <w:r w:rsidRPr="009916DE">
              <w:rPr>
                <w:rFonts w:ascii="Times New Roman" w:hAnsi="Times New Roman"/>
              </w:rPr>
              <w:t>2027</w:t>
            </w:r>
          </w:p>
        </w:tc>
        <w:tc>
          <w:tcPr>
            <w:tcW w:w="515" w:type="dxa"/>
          </w:tcPr>
          <w:p w:rsidR="00317422" w:rsidRPr="009916DE" w:rsidRDefault="00317422" w:rsidP="00A87C37">
            <w:pPr>
              <w:ind w:left="-57" w:right="-57"/>
              <w:jc w:val="center"/>
              <w:rPr>
                <w:rFonts w:ascii="Times New Roman" w:hAnsi="Times New Roman"/>
              </w:rPr>
            </w:pPr>
            <w:r w:rsidRPr="009916DE">
              <w:rPr>
                <w:rFonts w:ascii="Times New Roman" w:hAnsi="Times New Roman"/>
              </w:rPr>
              <w:t>2028</w:t>
            </w:r>
          </w:p>
        </w:tc>
        <w:tc>
          <w:tcPr>
            <w:tcW w:w="515" w:type="dxa"/>
          </w:tcPr>
          <w:p w:rsidR="00317422" w:rsidRPr="009916DE" w:rsidRDefault="00317422" w:rsidP="00A87C37">
            <w:pPr>
              <w:ind w:left="-57" w:right="-57"/>
              <w:jc w:val="center"/>
              <w:rPr>
                <w:rFonts w:ascii="Times New Roman" w:hAnsi="Times New Roman"/>
              </w:rPr>
            </w:pPr>
            <w:r w:rsidRPr="009916DE">
              <w:rPr>
                <w:rFonts w:ascii="Times New Roman" w:hAnsi="Times New Roman"/>
              </w:rPr>
              <w:t>2029</w:t>
            </w:r>
          </w:p>
        </w:tc>
        <w:tc>
          <w:tcPr>
            <w:tcW w:w="515" w:type="dxa"/>
          </w:tcPr>
          <w:p w:rsidR="00317422" w:rsidRPr="009916DE" w:rsidRDefault="00317422" w:rsidP="00A87C37">
            <w:pPr>
              <w:ind w:left="-57" w:right="-57"/>
              <w:jc w:val="center"/>
              <w:rPr>
                <w:rFonts w:ascii="Times New Roman" w:hAnsi="Times New Roman"/>
              </w:rPr>
            </w:pPr>
            <w:r w:rsidRPr="009916DE">
              <w:rPr>
                <w:rFonts w:ascii="Times New Roman" w:hAnsi="Times New Roman"/>
              </w:rPr>
              <w:t>2030</w:t>
            </w:r>
          </w:p>
        </w:tc>
        <w:tc>
          <w:tcPr>
            <w:tcW w:w="567" w:type="dxa"/>
          </w:tcPr>
          <w:p w:rsidR="00317422" w:rsidRPr="009916DE" w:rsidRDefault="00317422" w:rsidP="00A87C37">
            <w:pPr>
              <w:ind w:left="-57" w:right="-57"/>
              <w:jc w:val="center"/>
              <w:rPr>
                <w:rFonts w:ascii="Times New Roman" w:hAnsi="Times New Roman"/>
              </w:rPr>
            </w:pPr>
            <w:r w:rsidRPr="009916DE">
              <w:rPr>
                <w:rFonts w:ascii="Times New Roman" w:hAnsi="Times New Roman"/>
              </w:rPr>
              <w:t>всего</w:t>
            </w:r>
          </w:p>
        </w:tc>
      </w:tr>
    </w:tbl>
    <w:p w:rsidR="002E1CF4" w:rsidRPr="002E1CF4" w:rsidRDefault="002E1CF4">
      <w:pPr>
        <w:rPr>
          <w:rFonts w:ascii="Times New Roman" w:hAnsi="Times New Roman"/>
          <w:sz w:val="2"/>
          <w:szCs w:val="2"/>
        </w:rPr>
      </w:pPr>
    </w:p>
    <w:tbl>
      <w:tblPr>
        <w:tblStyle w:val="a9"/>
        <w:tblW w:w="9469" w:type="dxa"/>
        <w:tblLook w:val="04A0" w:firstRow="1" w:lastRow="0" w:firstColumn="1" w:lastColumn="0" w:noHBand="0" w:noVBand="1"/>
      </w:tblPr>
      <w:tblGrid>
        <w:gridCol w:w="686"/>
        <w:gridCol w:w="4612"/>
        <w:gridCol w:w="514"/>
        <w:gridCol w:w="515"/>
        <w:gridCol w:w="515"/>
        <w:gridCol w:w="515"/>
        <w:gridCol w:w="515"/>
        <w:gridCol w:w="515"/>
        <w:gridCol w:w="515"/>
        <w:gridCol w:w="567"/>
      </w:tblGrid>
      <w:tr w:rsidR="00A87C37" w:rsidRPr="009916DE" w:rsidTr="002E1CF4">
        <w:trPr>
          <w:trHeight w:val="238"/>
          <w:tblHeader/>
        </w:trPr>
        <w:tc>
          <w:tcPr>
            <w:tcW w:w="686" w:type="dxa"/>
          </w:tcPr>
          <w:p w:rsidR="00A87C37" w:rsidRPr="009916DE" w:rsidRDefault="00A87C37" w:rsidP="00A87C37">
            <w:pPr>
              <w:jc w:val="center"/>
              <w:rPr>
                <w:rFonts w:ascii="Times New Roman" w:hAnsi="Times New Roman"/>
              </w:rPr>
            </w:pPr>
            <w:r w:rsidRPr="009916DE">
              <w:rPr>
                <w:rFonts w:ascii="Times New Roman" w:hAnsi="Times New Roman"/>
              </w:rPr>
              <w:t>1</w:t>
            </w:r>
          </w:p>
        </w:tc>
        <w:tc>
          <w:tcPr>
            <w:tcW w:w="4612" w:type="dxa"/>
          </w:tcPr>
          <w:p w:rsidR="00A87C37" w:rsidRPr="009916DE" w:rsidRDefault="00A87C37" w:rsidP="00A87C37">
            <w:pPr>
              <w:jc w:val="center"/>
              <w:rPr>
                <w:rFonts w:ascii="Times New Roman" w:hAnsi="Times New Roman"/>
              </w:rPr>
            </w:pPr>
            <w:r w:rsidRPr="009916DE">
              <w:rPr>
                <w:rFonts w:ascii="Times New Roman" w:hAnsi="Times New Roman"/>
              </w:rPr>
              <w:t>2</w:t>
            </w:r>
          </w:p>
        </w:tc>
        <w:tc>
          <w:tcPr>
            <w:tcW w:w="514" w:type="dxa"/>
          </w:tcPr>
          <w:p w:rsidR="00A87C37" w:rsidRPr="009916DE" w:rsidRDefault="00A87C37" w:rsidP="00A87C37">
            <w:pPr>
              <w:ind w:left="-57" w:right="-57"/>
              <w:jc w:val="center"/>
              <w:rPr>
                <w:rFonts w:ascii="Times New Roman" w:hAnsi="Times New Roman"/>
              </w:rPr>
            </w:pPr>
            <w:r w:rsidRPr="009916DE">
              <w:rPr>
                <w:rFonts w:ascii="Times New Roman" w:hAnsi="Times New Roman"/>
              </w:rPr>
              <w:t>3</w:t>
            </w:r>
          </w:p>
        </w:tc>
        <w:tc>
          <w:tcPr>
            <w:tcW w:w="515" w:type="dxa"/>
          </w:tcPr>
          <w:p w:rsidR="00A87C37" w:rsidRPr="009916DE" w:rsidRDefault="00A87C37" w:rsidP="00A87C37">
            <w:pPr>
              <w:ind w:left="-57" w:right="-57"/>
              <w:jc w:val="center"/>
              <w:rPr>
                <w:rFonts w:ascii="Times New Roman" w:hAnsi="Times New Roman"/>
              </w:rPr>
            </w:pPr>
            <w:r w:rsidRPr="009916DE">
              <w:rPr>
                <w:rFonts w:ascii="Times New Roman" w:hAnsi="Times New Roman"/>
              </w:rPr>
              <w:t>4</w:t>
            </w:r>
          </w:p>
        </w:tc>
        <w:tc>
          <w:tcPr>
            <w:tcW w:w="515" w:type="dxa"/>
          </w:tcPr>
          <w:p w:rsidR="00A87C37" w:rsidRPr="009916DE" w:rsidRDefault="00A87C37" w:rsidP="00A87C37">
            <w:pPr>
              <w:ind w:left="-57" w:right="-57"/>
              <w:jc w:val="center"/>
              <w:rPr>
                <w:rFonts w:ascii="Times New Roman" w:hAnsi="Times New Roman"/>
              </w:rPr>
            </w:pPr>
            <w:r w:rsidRPr="009916DE">
              <w:rPr>
                <w:rFonts w:ascii="Times New Roman" w:hAnsi="Times New Roman"/>
              </w:rPr>
              <w:t>5</w:t>
            </w:r>
          </w:p>
        </w:tc>
        <w:tc>
          <w:tcPr>
            <w:tcW w:w="515" w:type="dxa"/>
          </w:tcPr>
          <w:p w:rsidR="00A87C37" w:rsidRPr="009916DE" w:rsidRDefault="00A87C37" w:rsidP="00A87C37">
            <w:pPr>
              <w:ind w:left="-57" w:right="-57"/>
              <w:jc w:val="center"/>
              <w:rPr>
                <w:rFonts w:ascii="Times New Roman" w:hAnsi="Times New Roman"/>
              </w:rPr>
            </w:pPr>
            <w:r w:rsidRPr="009916DE">
              <w:rPr>
                <w:rFonts w:ascii="Times New Roman" w:hAnsi="Times New Roman"/>
              </w:rPr>
              <w:t>6</w:t>
            </w:r>
          </w:p>
        </w:tc>
        <w:tc>
          <w:tcPr>
            <w:tcW w:w="515" w:type="dxa"/>
          </w:tcPr>
          <w:p w:rsidR="00A87C37" w:rsidRPr="009916DE" w:rsidRDefault="00A87C37" w:rsidP="00A87C37">
            <w:pPr>
              <w:ind w:left="-57" w:right="-57"/>
              <w:jc w:val="center"/>
              <w:rPr>
                <w:rFonts w:ascii="Times New Roman" w:hAnsi="Times New Roman"/>
              </w:rPr>
            </w:pPr>
            <w:r w:rsidRPr="009916DE">
              <w:rPr>
                <w:rFonts w:ascii="Times New Roman" w:hAnsi="Times New Roman"/>
              </w:rPr>
              <w:t>7</w:t>
            </w:r>
          </w:p>
        </w:tc>
        <w:tc>
          <w:tcPr>
            <w:tcW w:w="515" w:type="dxa"/>
          </w:tcPr>
          <w:p w:rsidR="00A87C37" w:rsidRPr="009916DE" w:rsidRDefault="00A87C37" w:rsidP="00A87C37">
            <w:pPr>
              <w:ind w:left="-57" w:right="-57"/>
              <w:jc w:val="center"/>
              <w:rPr>
                <w:rFonts w:ascii="Times New Roman" w:hAnsi="Times New Roman"/>
              </w:rPr>
            </w:pPr>
            <w:r w:rsidRPr="009916DE">
              <w:rPr>
                <w:rFonts w:ascii="Times New Roman" w:hAnsi="Times New Roman"/>
              </w:rPr>
              <w:t>8</w:t>
            </w:r>
          </w:p>
        </w:tc>
        <w:tc>
          <w:tcPr>
            <w:tcW w:w="515" w:type="dxa"/>
          </w:tcPr>
          <w:p w:rsidR="00A87C37" w:rsidRPr="009916DE" w:rsidRDefault="00A87C37" w:rsidP="00A87C37">
            <w:pPr>
              <w:ind w:left="-57" w:right="-57"/>
              <w:jc w:val="center"/>
              <w:rPr>
                <w:rFonts w:ascii="Times New Roman" w:hAnsi="Times New Roman"/>
              </w:rPr>
            </w:pPr>
            <w:r w:rsidRPr="009916DE">
              <w:rPr>
                <w:rFonts w:ascii="Times New Roman" w:hAnsi="Times New Roman"/>
              </w:rPr>
              <w:t>9</w:t>
            </w:r>
          </w:p>
        </w:tc>
        <w:tc>
          <w:tcPr>
            <w:tcW w:w="567" w:type="dxa"/>
          </w:tcPr>
          <w:p w:rsidR="00A87C37" w:rsidRPr="009916DE" w:rsidRDefault="00A87C37" w:rsidP="00A87C37">
            <w:pPr>
              <w:ind w:left="-57" w:right="-57"/>
              <w:jc w:val="center"/>
              <w:rPr>
                <w:rFonts w:ascii="Times New Roman" w:hAnsi="Times New Roman"/>
              </w:rPr>
            </w:pPr>
            <w:r w:rsidRPr="009916DE">
              <w:rPr>
                <w:rFonts w:ascii="Times New Roman" w:hAnsi="Times New Roman"/>
              </w:rPr>
              <w:t>10</w:t>
            </w:r>
          </w:p>
        </w:tc>
      </w:tr>
      <w:tr w:rsidR="00A87C37" w:rsidRPr="009916DE" w:rsidTr="002E1CF4">
        <w:trPr>
          <w:trHeight w:val="1792"/>
        </w:trPr>
        <w:tc>
          <w:tcPr>
            <w:tcW w:w="686" w:type="dxa"/>
            <w:vMerge w:val="restart"/>
          </w:tcPr>
          <w:p w:rsidR="00A87C37" w:rsidRPr="009916DE" w:rsidRDefault="00A87C37" w:rsidP="00317422">
            <w:pPr>
              <w:jc w:val="center"/>
              <w:rPr>
                <w:rFonts w:ascii="Times New Roman" w:hAnsi="Times New Roman"/>
                <w:sz w:val="24"/>
                <w:szCs w:val="24"/>
              </w:rPr>
            </w:pPr>
            <w:r w:rsidRPr="009916DE">
              <w:rPr>
                <w:rFonts w:ascii="Times New Roman" w:hAnsi="Times New Roman"/>
                <w:sz w:val="24"/>
                <w:szCs w:val="24"/>
              </w:rPr>
              <w:t>1</w:t>
            </w:r>
          </w:p>
        </w:tc>
        <w:tc>
          <w:tcPr>
            <w:tcW w:w="4612" w:type="dxa"/>
          </w:tcPr>
          <w:p w:rsidR="00A87C37" w:rsidRPr="009916DE" w:rsidRDefault="00A87C37">
            <w:pPr>
              <w:rPr>
                <w:rFonts w:ascii="Times New Roman" w:hAnsi="Times New Roman"/>
                <w:sz w:val="24"/>
                <w:szCs w:val="24"/>
              </w:rPr>
            </w:pPr>
            <w:r w:rsidRPr="009916DE">
              <w:rPr>
                <w:rFonts w:ascii="Times New Roman" w:hAnsi="Times New Roman"/>
                <w:sz w:val="24"/>
                <w:szCs w:val="24"/>
              </w:rPr>
              <w:t>Государственная программа Рязанской области, всего, в том числе</w:t>
            </w:r>
          </w:p>
        </w:tc>
        <w:tc>
          <w:tcPr>
            <w:tcW w:w="514" w:type="dxa"/>
            <w:textDirection w:val="btLr"/>
          </w:tcPr>
          <w:p w:rsidR="00A87C37" w:rsidRPr="009916DE" w:rsidRDefault="00964BFE" w:rsidP="00A87C37">
            <w:pPr>
              <w:ind w:left="-57" w:right="-57"/>
              <w:jc w:val="center"/>
              <w:rPr>
                <w:rFonts w:ascii="Times New Roman" w:hAnsi="Times New Roman"/>
                <w:bCs/>
                <w:sz w:val="24"/>
                <w:szCs w:val="24"/>
              </w:rPr>
            </w:pPr>
            <w:r w:rsidRPr="009916DE">
              <w:rPr>
                <w:rFonts w:ascii="Times New Roman" w:hAnsi="Times New Roman"/>
                <w:bCs/>
                <w:sz w:val="24"/>
                <w:szCs w:val="24"/>
              </w:rPr>
              <w:t>1694027,9109</w:t>
            </w:r>
          </w:p>
        </w:tc>
        <w:tc>
          <w:tcPr>
            <w:tcW w:w="515" w:type="dxa"/>
            <w:textDirection w:val="btLr"/>
          </w:tcPr>
          <w:p w:rsidR="00A87C37"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1860051,61184</w:t>
            </w:r>
          </w:p>
        </w:tc>
        <w:tc>
          <w:tcPr>
            <w:tcW w:w="515" w:type="dxa"/>
            <w:textDirection w:val="btLr"/>
          </w:tcPr>
          <w:p w:rsidR="00A87C37" w:rsidRPr="009916DE" w:rsidRDefault="00601626" w:rsidP="00A87C37">
            <w:pPr>
              <w:ind w:left="-57" w:right="-57"/>
              <w:jc w:val="center"/>
              <w:rPr>
                <w:rFonts w:ascii="Times New Roman" w:hAnsi="Times New Roman"/>
                <w:bCs/>
                <w:sz w:val="24"/>
                <w:szCs w:val="24"/>
              </w:rPr>
            </w:pPr>
            <w:r w:rsidRPr="009916DE">
              <w:rPr>
                <w:rFonts w:ascii="Times New Roman" w:hAnsi="Times New Roman"/>
                <w:bCs/>
                <w:sz w:val="24"/>
                <w:szCs w:val="24"/>
              </w:rPr>
              <w:t>1573042,78772</w:t>
            </w:r>
          </w:p>
        </w:tc>
        <w:tc>
          <w:tcPr>
            <w:tcW w:w="515" w:type="dxa"/>
            <w:textDirection w:val="btLr"/>
          </w:tcPr>
          <w:p w:rsidR="00A87C37" w:rsidRPr="009916DE" w:rsidRDefault="00601626" w:rsidP="00A87C37">
            <w:pPr>
              <w:ind w:left="-57" w:right="-57"/>
              <w:jc w:val="center"/>
              <w:rPr>
                <w:rFonts w:ascii="Times New Roman" w:hAnsi="Times New Roman"/>
                <w:bCs/>
                <w:sz w:val="24"/>
                <w:szCs w:val="24"/>
              </w:rPr>
            </w:pPr>
            <w:r w:rsidRPr="009916DE">
              <w:rPr>
                <w:rFonts w:ascii="Times New Roman" w:hAnsi="Times New Roman"/>
                <w:bCs/>
                <w:sz w:val="24"/>
                <w:szCs w:val="24"/>
              </w:rPr>
              <w:t>1623536,86385</w:t>
            </w:r>
          </w:p>
        </w:tc>
        <w:tc>
          <w:tcPr>
            <w:tcW w:w="515" w:type="dxa"/>
            <w:textDirection w:val="btLr"/>
          </w:tcPr>
          <w:p w:rsidR="00A87C37" w:rsidRPr="009916DE" w:rsidRDefault="00A87C37" w:rsidP="00A87C37">
            <w:pPr>
              <w:ind w:left="-57" w:right="-57"/>
              <w:jc w:val="center"/>
              <w:rPr>
                <w:rFonts w:ascii="Times New Roman" w:hAnsi="Times New Roman"/>
                <w:bCs/>
                <w:sz w:val="24"/>
                <w:szCs w:val="24"/>
              </w:rPr>
            </w:pPr>
            <w:r w:rsidRPr="009916DE">
              <w:rPr>
                <w:rFonts w:ascii="Times New Roman" w:hAnsi="Times New Roman"/>
                <w:bCs/>
                <w:sz w:val="24"/>
                <w:szCs w:val="24"/>
              </w:rPr>
              <w:t>1262718,34041</w:t>
            </w:r>
          </w:p>
        </w:tc>
        <w:tc>
          <w:tcPr>
            <w:tcW w:w="515" w:type="dxa"/>
            <w:textDirection w:val="btLr"/>
          </w:tcPr>
          <w:p w:rsidR="00A87C37" w:rsidRPr="009916DE" w:rsidRDefault="00A87C37" w:rsidP="00A87C37">
            <w:pPr>
              <w:ind w:left="-57" w:right="-57"/>
              <w:jc w:val="center"/>
              <w:rPr>
                <w:rFonts w:ascii="Times New Roman" w:hAnsi="Times New Roman"/>
                <w:bCs/>
                <w:sz w:val="24"/>
                <w:szCs w:val="24"/>
              </w:rPr>
            </w:pPr>
            <w:r w:rsidRPr="009916DE">
              <w:rPr>
                <w:rFonts w:ascii="Times New Roman" w:hAnsi="Times New Roman"/>
                <w:bCs/>
                <w:sz w:val="24"/>
                <w:szCs w:val="24"/>
              </w:rPr>
              <w:t>1262718,34041</w:t>
            </w:r>
          </w:p>
        </w:tc>
        <w:tc>
          <w:tcPr>
            <w:tcW w:w="515" w:type="dxa"/>
            <w:textDirection w:val="btLr"/>
          </w:tcPr>
          <w:p w:rsidR="00A87C37" w:rsidRPr="009916DE" w:rsidRDefault="00A87C37" w:rsidP="00A87C37">
            <w:pPr>
              <w:ind w:left="-57" w:right="-57"/>
              <w:jc w:val="center"/>
              <w:rPr>
                <w:rFonts w:ascii="Times New Roman" w:hAnsi="Times New Roman"/>
                <w:bCs/>
                <w:sz w:val="24"/>
                <w:szCs w:val="24"/>
              </w:rPr>
            </w:pPr>
            <w:r w:rsidRPr="009916DE">
              <w:rPr>
                <w:rFonts w:ascii="Times New Roman" w:hAnsi="Times New Roman"/>
                <w:bCs/>
                <w:sz w:val="24"/>
                <w:szCs w:val="24"/>
              </w:rPr>
              <w:t>1262718,34041</w:t>
            </w:r>
          </w:p>
        </w:tc>
        <w:tc>
          <w:tcPr>
            <w:tcW w:w="567" w:type="dxa"/>
            <w:textDirection w:val="btLr"/>
          </w:tcPr>
          <w:p w:rsidR="00A87C37"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10538814,19554</w:t>
            </w:r>
          </w:p>
        </w:tc>
      </w:tr>
      <w:tr w:rsidR="00A87C37" w:rsidRPr="009916DE" w:rsidTr="002E1CF4">
        <w:trPr>
          <w:trHeight w:val="1778"/>
        </w:trPr>
        <w:tc>
          <w:tcPr>
            <w:tcW w:w="686" w:type="dxa"/>
            <w:vMerge/>
          </w:tcPr>
          <w:p w:rsidR="00A87C37" w:rsidRPr="009916DE" w:rsidRDefault="00A87C37">
            <w:pPr>
              <w:rPr>
                <w:rFonts w:ascii="Times New Roman" w:hAnsi="Times New Roman"/>
                <w:sz w:val="24"/>
                <w:szCs w:val="24"/>
              </w:rPr>
            </w:pPr>
          </w:p>
        </w:tc>
        <w:tc>
          <w:tcPr>
            <w:tcW w:w="4612" w:type="dxa"/>
          </w:tcPr>
          <w:p w:rsidR="00A87C37" w:rsidRPr="009916DE" w:rsidRDefault="00A87C37" w:rsidP="001820B3">
            <w:pPr>
              <w:rPr>
                <w:rFonts w:ascii="Times New Roman" w:hAnsi="Times New Roman"/>
                <w:sz w:val="24"/>
                <w:szCs w:val="24"/>
              </w:rPr>
            </w:pPr>
            <w:r w:rsidRPr="009916DE">
              <w:rPr>
                <w:rFonts w:ascii="Times New Roman" w:hAnsi="Times New Roman"/>
                <w:sz w:val="24"/>
                <w:szCs w:val="24"/>
              </w:rPr>
              <w:t>областной бюджет</w:t>
            </w:r>
          </w:p>
        </w:tc>
        <w:tc>
          <w:tcPr>
            <w:tcW w:w="514" w:type="dxa"/>
            <w:textDirection w:val="btLr"/>
          </w:tcPr>
          <w:p w:rsidR="00A87C37" w:rsidRPr="009916DE" w:rsidRDefault="00964BFE" w:rsidP="00A87C37">
            <w:pPr>
              <w:ind w:left="-57" w:right="-57"/>
              <w:jc w:val="center"/>
              <w:rPr>
                <w:rFonts w:ascii="Times New Roman" w:hAnsi="Times New Roman"/>
                <w:bCs/>
                <w:sz w:val="24"/>
                <w:szCs w:val="24"/>
              </w:rPr>
            </w:pPr>
            <w:r w:rsidRPr="009916DE">
              <w:rPr>
                <w:rFonts w:ascii="Times New Roman" w:hAnsi="Times New Roman"/>
                <w:bCs/>
                <w:sz w:val="24"/>
                <w:szCs w:val="24"/>
              </w:rPr>
              <w:t>1651158,5109</w:t>
            </w:r>
          </w:p>
        </w:tc>
        <w:tc>
          <w:tcPr>
            <w:tcW w:w="515" w:type="dxa"/>
            <w:textDirection w:val="btLr"/>
          </w:tcPr>
          <w:p w:rsidR="00A87C37"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1813131,71184</w:t>
            </w:r>
          </w:p>
        </w:tc>
        <w:tc>
          <w:tcPr>
            <w:tcW w:w="515" w:type="dxa"/>
            <w:textDirection w:val="btLr"/>
          </w:tcPr>
          <w:p w:rsidR="00A87C37" w:rsidRPr="009916DE" w:rsidRDefault="00601626" w:rsidP="00A87C37">
            <w:pPr>
              <w:ind w:left="-57" w:right="-57"/>
              <w:jc w:val="center"/>
              <w:rPr>
                <w:rFonts w:ascii="Times New Roman" w:hAnsi="Times New Roman"/>
                <w:bCs/>
                <w:sz w:val="24"/>
                <w:szCs w:val="24"/>
              </w:rPr>
            </w:pPr>
            <w:r w:rsidRPr="009916DE">
              <w:rPr>
                <w:rFonts w:ascii="Times New Roman" w:hAnsi="Times New Roman"/>
                <w:bCs/>
                <w:sz w:val="24"/>
                <w:szCs w:val="24"/>
              </w:rPr>
              <w:t>1519565,78772</w:t>
            </w:r>
          </w:p>
        </w:tc>
        <w:tc>
          <w:tcPr>
            <w:tcW w:w="515" w:type="dxa"/>
            <w:textDirection w:val="btLr"/>
          </w:tcPr>
          <w:p w:rsidR="00A87C37" w:rsidRPr="009916DE" w:rsidRDefault="00601626" w:rsidP="00A87C37">
            <w:pPr>
              <w:ind w:left="-57" w:right="-57"/>
              <w:jc w:val="center"/>
              <w:rPr>
                <w:rFonts w:ascii="Times New Roman" w:hAnsi="Times New Roman"/>
                <w:bCs/>
                <w:sz w:val="24"/>
                <w:szCs w:val="24"/>
              </w:rPr>
            </w:pPr>
            <w:r w:rsidRPr="009916DE">
              <w:rPr>
                <w:rFonts w:ascii="Times New Roman" w:hAnsi="Times New Roman"/>
                <w:bCs/>
                <w:sz w:val="24"/>
                <w:szCs w:val="24"/>
              </w:rPr>
              <w:t>1571006,06385</w:t>
            </w:r>
          </w:p>
        </w:tc>
        <w:tc>
          <w:tcPr>
            <w:tcW w:w="515" w:type="dxa"/>
            <w:textDirection w:val="btLr"/>
          </w:tcPr>
          <w:p w:rsidR="00A87C37" w:rsidRPr="009916DE" w:rsidRDefault="00A87C37" w:rsidP="00A87C37">
            <w:pPr>
              <w:ind w:left="-57" w:right="-57"/>
              <w:jc w:val="center"/>
              <w:rPr>
                <w:rFonts w:ascii="Times New Roman" w:hAnsi="Times New Roman"/>
                <w:bCs/>
                <w:sz w:val="24"/>
                <w:szCs w:val="24"/>
              </w:rPr>
            </w:pPr>
            <w:r w:rsidRPr="009916DE">
              <w:rPr>
                <w:rFonts w:ascii="Times New Roman" w:hAnsi="Times New Roman"/>
                <w:bCs/>
                <w:sz w:val="24"/>
                <w:szCs w:val="24"/>
              </w:rPr>
              <w:t>1262718,34041</w:t>
            </w:r>
          </w:p>
        </w:tc>
        <w:tc>
          <w:tcPr>
            <w:tcW w:w="515" w:type="dxa"/>
            <w:textDirection w:val="btLr"/>
          </w:tcPr>
          <w:p w:rsidR="00A87C37" w:rsidRPr="009916DE" w:rsidRDefault="00A87C37" w:rsidP="00A87C37">
            <w:pPr>
              <w:ind w:left="-57" w:right="-57"/>
              <w:jc w:val="center"/>
              <w:rPr>
                <w:rFonts w:ascii="Times New Roman" w:hAnsi="Times New Roman"/>
                <w:sz w:val="24"/>
                <w:szCs w:val="24"/>
              </w:rPr>
            </w:pPr>
            <w:r w:rsidRPr="009916DE">
              <w:rPr>
                <w:rFonts w:ascii="Times New Roman" w:hAnsi="Times New Roman"/>
                <w:bCs/>
                <w:sz w:val="24"/>
                <w:szCs w:val="24"/>
              </w:rPr>
              <w:t>1262718,34041</w:t>
            </w:r>
          </w:p>
        </w:tc>
        <w:tc>
          <w:tcPr>
            <w:tcW w:w="515" w:type="dxa"/>
            <w:textDirection w:val="btLr"/>
          </w:tcPr>
          <w:p w:rsidR="00A87C37" w:rsidRPr="009916DE" w:rsidRDefault="00A87C37" w:rsidP="00A87C37">
            <w:pPr>
              <w:ind w:left="-57" w:right="-57"/>
              <w:jc w:val="center"/>
              <w:rPr>
                <w:rFonts w:ascii="Times New Roman" w:hAnsi="Times New Roman"/>
                <w:sz w:val="24"/>
                <w:szCs w:val="24"/>
              </w:rPr>
            </w:pPr>
            <w:r w:rsidRPr="009916DE">
              <w:rPr>
                <w:rFonts w:ascii="Times New Roman" w:hAnsi="Times New Roman"/>
                <w:bCs/>
                <w:sz w:val="24"/>
                <w:szCs w:val="24"/>
              </w:rPr>
              <w:t>1262718,34041</w:t>
            </w:r>
          </w:p>
        </w:tc>
        <w:tc>
          <w:tcPr>
            <w:tcW w:w="567" w:type="dxa"/>
            <w:textDirection w:val="btLr"/>
          </w:tcPr>
          <w:p w:rsidR="00A87C37"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10343017,09554</w:t>
            </w:r>
          </w:p>
        </w:tc>
      </w:tr>
      <w:tr w:rsidR="00A87C37" w:rsidRPr="009916DE" w:rsidTr="002E1CF4">
        <w:trPr>
          <w:trHeight w:val="1077"/>
        </w:trPr>
        <w:tc>
          <w:tcPr>
            <w:tcW w:w="686" w:type="dxa"/>
            <w:vMerge/>
          </w:tcPr>
          <w:p w:rsidR="00A87C37" w:rsidRPr="009916DE" w:rsidRDefault="00A87C37">
            <w:pPr>
              <w:rPr>
                <w:rFonts w:ascii="Times New Roman" w:hAnsi="Times New Roman"/>
                <w:sz w:val="24"/>
                <w:szCs w:val="24"/>
              </w:rPr>
            </w:pPr>
          </w:p>
        </w:tc>
        <w:tc>
          <w:tcPr>
            <w:tcW w:w="4612" w:type="dxa"/>
          </w:tcPr>
          <w:p w:rsidR="00A87C37" w:rsidRPr="009916DE" w:rsidRDefault="00A87C37">
            <w:pPr>
              <w:rPr>
                <w:rFonts w:ascii="Times New Roman" w:hAnsi="Times New Roman"/>
                <w:sz w:val="24"/>
                <w:szCs w:val="24"/>
              </w:rPr>
            </w:pPr>
            <w:r w:rsidRPr="009916DE">
              <w:rPr>
                <w:rFonts w:ascii="Times New Roman" w:hAnsi="Times New Roman"/>
                <w:sz w:val="24"/>
                <w:szCs w:val="24"/>
              </w:rPr>
              <w:t>федеральный бюджет</w:t>
            </w:r>
          </w:p>
        </w:tc>
        <w:tc>
          <w:tcPr>
            <w:tcW w:w="514" w:type="dxa"/>
            <w:textDirection w:val="btLr"/>
          </w:tcPr>
          <w:p w:rsidR="00A87C37" w:rsidRPr="009916DE" w:rsidRDefault="00A87C37" w:rsidP="00317422">
            <w:pPr>
              <w:ind w:left="-113" w:right="-113"/>
              <w:jc w:val="center"/>
              <w:rPr>
                <w:rFonts w:ascii="Times New Roman" w:hAnsi="Times New Roman"/>
                <w:bCs/>
                <w:sz w:val="24"/>
                <w:szCs w:val="24"/>
              </w:rPr>
            </w:pPr>
            <w:r w:rsidRPr="009916DE">
              <w:rPr>
                <w:rFonts w:ascii="Times New Roman" w:hAnsi="Times New Roman"/>
                <w:bCs/>
                <w:sz w:val="24"/>
                <w:szCs w:val="24"/>
              </w:rPr>
              <w:t>42869,4</w:t>
            </w:r>
          </w:p>
        </w:tc>
        <w:tc>
          <w:tcPr>
            <w:tcW w:w="515" w:type="dxa"/>
            <w:textDirection w:val="btLr"/>
          </w:tcPr>
          <w:p w:rsidR="00A87C37" w:rsidRPr="009916DE" w:rsidRDefault="008C39A5" w:rsidP="00317422">
            <w:pPr>
              <w:ind w:left="-113" w:right="-113"/>
              <w:jc w:val="center"/>
              <w:rPr>
                <w:rFonts w:ascii="Times New Roman" w:hAnsi="Times New Roman"/>
                <w:bCs/>
                <w:sz w:val="24"/>
                <w:szCs w:val="24"/>
              </w:rPr>
            </w:pPr>
            <w:r w:rsidRPr="009916DE">
              <w:rPr>
                <w:rFonts w:ascii="Times New Roman" w:hAnsi="Times New Roman"/>
                <w:bCs/>
                <w:sz w:val="24"/>
                <w:szCs w:val="24"/>
              </w:rPr>
              <w:t>46919,9</w:t>
            </w:r>
          </w:p>
        </w:tc>
        <w:tc>
          <w:tcPr>
            <w:tcW w:w="515" w:type="dxa"/>
            <w:textDirection w:val="btLr"/>
          </w:tcPr>
          <w:p w:rsidR="00A87C37" w:rsidRPr="009916DE" w:rsidRDefault="00592B59" w:rsidP="00317422">
            <w:pPr>
              <w:ind w:left="-113" w:right="-113"/>
              <w:jc w:val="center"/>
              <w:rPr>
                <w:rFonts w:ascii="Times New Roman" w:hAnsi="Times New Roman"/>
                <w:bCs/>
                <w:sz w:val="24"/>
                <w:szCs w:val="24"/>
              </w:rPr>
            </w:pPr>
            <w:r w:rsidRPr="009916DE">
              <w:rPr>
                <w:rFonts w:ascii="Times New Roman" w:hAnsi="Times New Roman"/>
                <w:bCs/>
                <w:sz w:val="24"/>
                <w:szCs w:val="24"/>
              </w:rPr>
              <w:t>53477,0</w:t>
            </w:r>
          </w:p>
        </w:tc>
        <w:tc>
          <w:tcPr>
            <w:tcW w:w="515" w:type="dxa"/>
            <w:textDirection w:val="btLr"/>
          </w:tcPr>
          <w:p w:rsidR="00A87C37" w:rsidRPr="009916DE" w:rsidRDefault="00592B59" w:rsidP="00317422">
            <w:pPr>
              <w:ind w:left="-113" w:right="-113"/>
              <w:jc w:val="center"/>
              <w:rPr>
                <w:rFonts w:ascii="Times New Roman" w:hAnsi="Times New Roman"/>
                <w:bCs/>
                <w:sz w:val="24"/>
                <w:szCs w:val="24"/>
              </w:rPr>
            </w:pPr>
            <w:r w:rsidRPr="009916DE">
              <w:rPr>
                <w:rFonts w:ascii="Times New Roman" w:hAnsi="Times New Roman"/>
                <w:bCs/>
                <w:sz w:val="24"/>
                <w:szCs w:val="24"/>
              </w:rPr>
              <w:t>52530,8</w:t>
            </w:r>
          </w:p>
        </w:tc>
        <w:tc>
          <w:tcPr>
            <w:tcW w:w="515" w:type="dxa"/>
            <w:textDirection w:val="btLr"/>
          </w:tcPr>
          <w:p w:rsidR="00A87C37" w:rsidRPr="009916DE" w:rsidRDefault="00A87C37" w:rsidP="00317422">
            <w:pPr>
              <w:ind w:left="-113" w:right="-113"/>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A87C37" w:rsidRPr="009916DE" w:rsidRDefault="00A87C37" w:rsidP="00317422">
            <w:pPr>
              <w:ind w:left="-113" w:right="-113"/>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A87C37" w:rsidRPr="009916DE" w:rsidRDefault="00A87C37" w:rsidP="00317422">
            <w:pPr>
              <w:ind w:left="-113" w:right="-113"/>
              <w:jc w:val="center"/>
              <w:rPr>
                <w:rFonts w:ascii="Times New Roman" w:hAnsi="Times New Roman"/>
                <w:bCs/>
                <w:sz w:val="24"/>
                <w:szCs w:val="24"/>
              </w:rPr>
            </w:pPr>
            <w:r w:rsidRPr="009916DE">
              <w:rPr>
                <w:rFonts w:ascii="Times New Roman" w:hAnsi="Times New Roman"/>
                <w:bCs/>
                <w:sz w:val="24"/>
                <w:szCs w:val="24"/>
              </w:rPr>
              <w:t>0,0</w:t>
            </w:r>
          </w:p>
        </w:tc>
        <w:tc>
          <w:tcPr>
            <w:tcW w:w="567" w:type="dxa"/>
            <w:textDirection w:val="btLr"/>
          </w:tcPr>
          <w:p w:rsidR="00A87C37" w:rsidRPr="009916DE" w:rsidRDefault="008C39A5" w:rsidP="00317422">
            <w:pPr>
              <w:ind w:left="-113" w:right="-113"/>
              <w:jc w:val="center"/>
              <w:rPr>
                <w:rFonts w:ascii="Times New Roman" w:hAnsi="Times New Roman"/>
                <w:bCs/>
                <w:sz w:val="24"/>
                <w:szCs w:val="24"/>
              </w:rPr>
            </w:pPr>
            <w:r w:rsidRPr="009916DE">
              <w:rPr>
                <w:rFonts w:ascii="Times New Roman" w:hAnsi="Times New Roman"/>
                <w:bCs/>
                <w:sz w:val="24"/>
                <w:szCs w:val="24"/>
              </w:rPr>
              <w:t>195797,10</w:t>
            </w:r>
          </w:p>
        </w:tc>
      </w:tr>
      <w:tr w:rsidR="00317422" w:rsidRPr="009916DE" w:rsidTr="002E1CF4">
        <w:trPr>
          <w:trHeight w:val="1694"/>
        </w:trPr>
        <w:tc>
          <w:tcPr>
            <w:tcW w:w="686" w:type="dxa"/>
            <w:vMerge w:val="restart"/>
          </w:tcPr>
          <w:p w:rsidR="00317422" w:rsidRPr="009916DE" w:rsidRDefault="00317422" w:rsidP="00317422">
            <w:pPr>
              <w:jc w:val="center"/>
              <w:rPr>
                <w:rFonts w:ascii="Times New Roman" w:hAnsi="Times New Roman"/>
                <w:sz w:val="24"/>
                <w:szCs w:val="24"/>
              </w:rPr>
            </w:pPr>
            <w:r w:rsidRPr="009916DE">
              <w:rPr>
                <w:rFonts w:ascii="Times New Roman" w:hAnsi="Times New Roman"/>
                <w:sz w:val="24"/>
                <w:szCs w:val="24"/>
              </w:rPr>
              <w:t>1.1</w:t>
            </w:r>
          </w:p>
        </w:tc>
        <w:tc>
          <w:tcPr>
            <w:tcW w:w="4612" w:type="dxa"/>
          </w:tcPr>
          <w:p w:rsidR="003C490B" w:rsidRPr="009916DE" w:rsidRDefault="003C490B" w:rsidP="003C490B">
            <w:pPr>
              <w:rPr>
                <w:rFonts w:ascii="Times New Roman" w:hAnsi="Times New Roman"/>
                <w:sz w:val="24"/>
                <w:szCs w:val="24"/>
              </w:rPr>
            </w:pPr>
            <w:r w:rsidRPr="009916DE">
              <w:rPr>
                <w:rFonts w:ascii="Times New Roman" w:hAnsi="Times New Roman"/>
                <w:sz w:val="24"/>
                <w:szCs w:val="24"/>
              </w:rPr>
              <w:t>Проектная часть, всего, в том числе</w:t>
            </w:r>
          </w:p>
          <w:p w:rsidR="00317422" w:rsidRPr="009916DE" w:rsidRDefault="00317422" w:rsidP="003C490B">
            <w:pPr>
              <w:rPr>
                <w:rFonts w:ascii="Times New Roman" w:hAnsi="Times New Roman"/>
                <w:sz w:val="24"/>
                <w:szCs w:val="24"/>
              </w:rPr>
            </w:pPr>
          </w:p>
        </w:tc>
        <w:tc>
          <w:tcPr>
            <w:tcW w:w="514" w:type="dxa"/>
            <w:textDirection w:val="btLr"/>
          </w:tcPr>
          <w:p w:rsidR="00317422"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48105,44317</w:t>
            </w:r>
          </w:p>
        </w:tc>
        <w:tc>
          <w:tcPr>
            <w:tcW w:w="515" w:type="dxa"/>
            <w:textDirection w:val="btLr"/>
          </w:tcPr>
          <w:p w:rsidR="00317422"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68567,72117</w:t>
            </w:r>
          </w:p>
        </w:tc>
        <w:tc>
          <w:tcPr>
            <w:tcW w:w="515" w:type="dxa"/>
            <w:textDirection w:val="btLr"/>
          </w:tcPr>
          <w:p w:rsidR="00317422"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317422"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17422"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17422"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17422"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0,0</w:t>
            </w:r>
          </w:p>
        </w:tc>
        <w:tc>
          <w:tcPr>
            <w:tcW w:w="567" w:type="dxa"/>
            <w:textDirection w:val="btLr"/>
          </w:tcPr>
          <w:p w:rsidR="00317422" w:rsidRPr="009916DE" w:rsidRDefault="003C490B" w:rsidP="00042E31">
            <w:pPr>
              <w:ind w:left="-57" w:right="-57"/>
              <w:jc w:val="center"/>
              <w:rPr>
                <w:rFonts w:ascii="Times New Roman" w:hAnsi="Times New Roman"/>
                <w:sz w:val="24"/>
                <w:szCs w:val="24"/>
              </w:rPr>
            </w:pPr>
            <w:r w:rsidRPr="009916DE">
              <w:rPr>
                <w:rFonts w:ascii="Times New Roman" w:hAnsi="Times New Roman"/>
                <w:sz w:val="24"/>
                <w:szCs w:val="24"/>
              </w:rPr>
              <w:t>116673,16434</w:t>
            </w:r>
          </w:p>
        </w:tc>
      </w:tr>
      <w:tr w:rsidR="003C490B" w:rsidRPr="009916DE" w:rsidTr="002E1CF4">
        <w:trPr>
          <w:trHeight w:val="1694"/>
        </w:trPr>
        <w:tc>
          <w:tcPr>
            <w:tcW w:w="686" w:type="dxa"/>
            <w:vMerge/>
          </w:tcPr>
          <w:p w:rsidR="003C490B" w:rsidRPr="009916DE" w:rsidRDefault="003C490B" w:rsidP="00317422">
            <w:pPr>
              <w:jc w:val="center"/>
              <w:rPr>
                <w:rFonts w:ascii="Times New Roman" w:hAnsi="Times New Roman"/>
                <w:sz w:val="24"/>
                <w:szCs w:val="24"/>
              </w:rPr>
            </w:pPr>
          </w:p>
        </w:tc>
        <w:tc>
          <w:tcPr>
            <w:tcW w:w="4612" w:type="dxa"/>
          </w:tcPr>
          <w:p w:rsidR="003C490B" w:rsidRPr="009916DE" w:rsidRDefault="003C490B" w:rsidP="003C490B">
            <w:pPr>
              <w:rPr>
                <w:rFonts w:ascii="Times New Roman" w:hAnsi="Times New Roman"/>
                <w:sz w:val="24"/>
                <w:szCs w:val="24"/>
              </w:rPr>
            </w:pPr>
            <w:r w:rsidRPr="009916DE">
              <w:rPr>
                <w:rFonts w:ascii="Times New Roman" w:hAnsi="Times New Roman"/>
                <w:sz w:val="24"/>
                <w:szCs w:val="24"/>
              </w:rPr>
              <w:t>областной бюджет</w:t>
            </w:r>
          </w:p>
          <w:p w:rsidR="003C490B" w:rsidRPr="009916DE" w:rsidRDefault="003C490B" w:rsidP="003C490B">
            <w:pPr>
              <w:rPr>
                <w:rFonts w:ascii="Times New Roman" w:hAnsi="Times New Roman"/>
                <w:sz w:val="24"/>
                <w:szCs w:val="24"/>
              </w:rPr>
            </w:pPr>
          </w:p>
        </w:tc>
        <w:tc>
          <w:tcPr>
            <w:tcW w:w="514" w:type="dxa"/>
            <w:textDirection w:val="btLr"/>
          </w:tcPr>
          <w:p w:rsidR="003C490B" w:rsidRPr="009916DE" w:rsidRDefault="003C490B" w:rsidP="001C4C0D">
            <w:pPr>
              <w:ind w:left="-57" w:right="-57"/>
              <w:jc w:val="center"/>
              <w:rPr>
                <w:rFonts w:ascii="Times New Roman" w:hAnsi="Times New Roman"/>
                <w:bCs/>
                <w:sz w:val="24"/>
                <w:szCs w:val="24"/>
              </w:rPr>
            </w:pPr>
            <w:r w:rsidRPr="009916DE">
              <w:rPr>
                <w:rFonts w:ascii="Times New Roman" w:hAnsi="Times New Roman"/>
                <w:bCs/>
                <w:sz w:val="24"/>
                <w:szCs w:val="24"/>
              </w:rPr>
              <w:t>48105,44317</w:t>
            </w:r>
          </w:p>
        </w:tc>
        <w:tc>
          <w:tcPr>
            <w:tcW w:w="515" w:type="dxa"/>
            <w:textDirection w:val="btLr"/>
          </w:tcPr>
          <w:p w:rsidR="003C490B" w:rsidRPr="009916DE" w:rsidRDefault="003C490B" w:rsidP="001C4C0D">
            <w:pPr>
              <w:ind w:left="-57" w:right="-57"/>
              <w:jc w:val="center"/>
              <w:rPr>
                <w:rFonts w:ascii="Times New Roman" w:hAnsi="Times New Roman"/>
                <w:bCs/>
                <w:sz w:val="24"/>
                <w:szCs w:val="24"/>
              </w:rPr>
            </w:pPr>
            <w:r w:rsidRPr="009916DE">
              <w:rPr>
                <w:rFonts w:ascii="Times New Roman" w:hAnsi="Times New Roman"/>
                <w:bCs/>
                <w:sz w:val="24"/>
                <w:szCs w:val="24"/>
              </w:rPr>
              <w:t>68567,72117</w:t>
            </w:r>
          </w:p>
        </w:tc>
        <w:tc>
          <w:tcPr>
            <w:tcW w:w="515" w:type="dxa"/>
            <w:textDirection w:val="btLr"/>
          </w:tcPr>
          <w:p w:rsidR="003C490B" w:rsidRPr="009916DE" w:rsidRDefault="003C490B" w:rsidP="001C4C0D">
            <w:pPr>
              <w:ind w:left="-57" w:right="-57"/>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3C490B" w:rsidRPr="009916DE" w:rsidRDefault="003C490B" w:rsidP="001C4C0D">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C490B" w:rsidRPr="009916DE" w:rsidRDefault="003C490B" w:rsidP="001C4C0D">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C490B" w:rsidRPr="009916DE" w:rsidRDefault="003C490B" w:rsidP="001C4C0D">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C490B" w:rsidRPr="009916DE" w:rsidRDefault="003C490B" w:rsidP="001C4C0D">
            <w:pPr>
              <w:ind w:left="-57" w:right="-57"/>
              <w:jc w:val="center"/>
              <w:rPr>
                <w:rFonts w:ascii="Times New Roman" w:hAnsi="Times New Roman"/>
                <w:sz w:val="24"/>
                <w:szCs w:val="24"/>
              </w:rPr>
            </w:pPr>
            <w:r w:rsidRPr="009916DE">
              <w:rPr>
                <w:rFonts w:ascii="Times New Roman" w:hAnsi="Times New Roman"/>
                <w:sz w:val="24"/>
                <w:szCs w:val="24"/>
              </w:rPr>
              <w:t>0,0</w:t>
            </w:r>
          </w:p>
        </w:tc>
        <w:tc>
          <w:tcPr>
            <w:tcW w:w="567" w:type="dxa"/>
            <w:textDirection w:val="btLr"/>
          </w:tcPr>
          <w:p w:rsidR="003C490B" w:rsidRPr="009916DE" w:rsidRDefault="003C490B" w:rsidP="001C4C0D">
            <w:pPr>
              <w:ind w:left="-57" w:right="-57"/>
              <w:jc w:val="center"/>
              <w:rPr>
                <w:rFonts w:ascii="Times New Roman" w:hAnsi="Times New Roman"/>
                <w:sz w:val="24"/>
                <w:szCs w:val="24"/>
              </w:rPr>
            </w:pPr>
            <w:r w:rsidRPr="009916DE">
              <w:rPr>
                <w:rFonts w:ascii="Times New Roman" w:hAnsi="Times New Roman"/>
                <w:sz w:val="24"/>
                <w:szCs w:val="24"/>
              </w:rPr>
              <w:t>116673,16434</w:t>
            </w:r>
          </w:p>
        </w:tc>
      </w:tr>
      <w:tr w:rsidR="003C490B" w:rsidRPr="009916DE" w:rsidTr="002E1CF4">
        <w:trPr>
          <w:trHeight w:val="482"/>
        </w:trPr>
        <w:tc>
          <w:tcPr>
            <w:tcW w:w="686" w:type="dxa"/>
            <w:vMerge/>
          </w:tcPr>
          <w:p w:rsidR="003C490B" w:rsidRPr="009916DE" w:rsidRDefault="003C490B" w:rsidP="00317422">
            <w:pPr>
              <w:jc w:val="center"/>
              <w:rPr>
                <w:rFonts w:ascii="Times New Roman" w:hAnsi="Times New Roman"/>
                <w:sz w:val="24"/>
                <w:szCs w:val="24"/>
              </w:rPr>
            </w:pPr>
          </w:p>
        </w:tc>
        <w:tc>
          <w:tcPr>
            <w:tcW w:w="4612" w:type="dxa"/>
          </w:tcPr>
          <w:p w:rsidR="003C490B" w:rsidRPr="009916DE" w:rsidRDefault="003C490B">
            <w:pPr>
              <w:rPr>
                <w:rFonts w:ascii="Times New Roman" w:hAnsi="Times New Roman"/>
                <w:sz w:val="24"/>
                <w:szCs w:val="24"/>
              </w:rPr>
            </w:pPr>
            <w:r w:rsidRPr="009916DE">
              <w:rPr>
                <w:rFonts w:ascii="Times New Roman" w:hAnsi="Times New Roman"/>
                <w:sz w:val="24"/>
                <w:szCs w:val="24"/>
              </w:rPr>
              <w:t>федеральный бюджет</w:t>
            </w:r>
          </w:p>
        </w:tc>
        <w:tc>
          <w:tcPr>
            <w:tcW w:w="514"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0,0</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0,0</w:t>
            </w:r>
          </w:p>
        </w:tc>
        <w:tc>
          <w:tcPr>
            <w:tcW w:w="567" w:type="dxa"/>
            <w:textDirection w:val="btLr"/>
          </w:tcPr>
          <w:p w:rsidR="003C490B" w:rsidRPr="009916DE" w:rsidRDefault="003C490B" w:rsidP="00042E31">
            <w:pPr>
              <w:ind w:left="-57" w:right="-57"/>
              <w:jc w:val="center"/>
              <w:rPr>
                <w:rFonts w:ascii="Times New Roman" w:hAnsi="Times New Roman"/>
                <w:sz w:val="24"/>
                <w:szCs w:val="24"/>
              </w:rPr>
            </w:pPr>
            <w:r w:rsidRPr="009916DE">
              <w:rPr>
                <w:rFonts w:ascii="Times New Roman" w:hAnsi="Times New Roman"/>
                <w:sz w:val="24"/>
                <w:szCs w:val="24"/>
              </w:rPr>
              <w:t>0,0</w:t>
            </w:r>
          </w:p>
        </w:tc>
      </w:tr>
      <w:tr w:rsidR="003C490B" w:rsidRPr="009916DE" w:rsidTr="002E1CF4">
        <w:trPr>
          <w:trHeight w:val="1694"/>
        </w:trPr>
        <w:tc>
          <w:tcPr>
            <w:tcW w:w="686" w:type="dxa"/>
            <w:vMerge w:val="restart"/>
          </w:tcPr>
          <w:p w:rsidR="003C490B" w:rsidRPr="009916DE" w:rsidRDefault="003C490B" w:rsidP="00317422">
            <w:pPr>
              <w:jc w:val="center"/>
              <w:rPr>
                <w:rFonts w:ascii="Times New Roman" w:hAnsi="Times New Roman"/>
                <w:sz w:val="24"/>
                <w:szCs w:val="24"/>
              </w:rPr>
            </w:pPr>
            <w:r w:rsidRPr="009916DE">
              <w:rPr>
                <w:rFonts w:ascii="Times New Roman" w:hAnsi="Times New Roman"/>
                <w:sz w:val="24"/>
                <w:szCs w:val="24"/>
              </w:rPr>
              <w:t>1.2</w:t>
            </w:r>
          </w:p>
        </w:tc>
        <w:tc>
          <w:tcPr>
            <w:tcW w:w="4612" w:type="dxa"/>
          </w:tcPr>
          <w:p w:rsidR="003C490B" w:rsidRPr="009916DE" w:rsidRDefault="003C490B">
            <w:pPr>
              <w:rPr>
                <w:rFonts w:ascii="Times New Roman" w:hAnsi="Times New Roman"/>
                <w:sz w:val="24"/>
                <w:szCs w:val="24"/>
              </w:rPr>
            </w:pPr>
            <w:r w:rsidRPr="009916DE">
              <w:rPr>
                <w:rFonts w:ascii="Times New Roman" w:hAnsi="Times New Roman"/>
                <w:sz w:val="24"/>
                <w:szCs w:val="24"/>
              </w:rPr>
              <w:t>Комплексы процессных мероприятий, всего, в том числе</w:t>
            </w:r>
          </w:p>
        </w:tc>
        <w:tc>
          <w:tcPr>
            <w:tcW w:w="514"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1645922,46773</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1791483,89067</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1573042,78772</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1623536,86385</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1262718,34041</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1262718,34041</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1262718,34041</w:t>
            </w:r>
          </w:p>
        </w:tc>
        <w:tc>
          <w:tcPr>
            <w:tcW w:w="567" w:type="dxa"/>
            <w:textDirection w:val="btLr"/>
          </w:tcPr>
          <w:p w:rsidR="003C490B" w:rsidRPr="009916DE" w:rsidRDefault="003C490B" w:rsidP="00042E31">
            <w:pPr>
              <w:ind w:left="-57" w:right="-57"/>
              <w:jc w:val="center"/>
              <w:rPr>
                <w:rFonts w:ascii="Times New Roman" w:hAnsi="Times New Roman"/>
                <w:sz w:val="24"/>
                <w:szCs w:val="24"/>
              </w:rPr>
            </w:pPr>
            <w:r w:rsidRPr="009916DE">
              <w:rPr>
                <w:rFonts w:ascii="Times New Roman" w:hAnsi="Times New Roman"/>
                <w:sz w:val="24"/>
                <w:szCs w:val="24"/>
              </w:rPr>
              <w:t>10422141,03120</w:t>
            </w:r>
          </w:p>
        </w:tc>
      </w:tr>
      <w:tr w:rsidR="003C490B" w:rsidRPr="009916DE" w:rsidTr="002E1CF4">
        <w:trPr>
          <w:trHeight w:val="1686"/>
        </w:trPr>
        <w:tc>
          <w:tcPr>
            <w:tcW w:w="686" w:type="dxa"/>
            <w:vMerge/>
          </w:tcPr>
          <w:p w:rsidR="003C490B" w:rsidRPr="009916DE" w:rsidRDefault="003C490B">
            <w:pPr>
              <w:rPr>
                <w:rFonts w:ascii="Times New Roman" w:hAnsi="Times New Roman"/>
                <w:sz w:val="24"/>
                <w:szCs w:val="24"/>
              </w:rPr>
            </w:pPr>
          </w:p>
        </w:tc>
        <w:tc>
          <w:tcPr>
            <w:tcW w:w="4612" w:type="dxa"/>
          </w:tcPr>
          <w:p w:rsidR="003C490B" w:rsidRPr="009916DE" w:rsidRDefault="003C490B" w:rsidP="00146175">
            <w:pPr>
              <w:rPr>
                <w:rFonts w:ascii="Times New Roman" w:hAnsi="Times New Roman"/>
                <w:sz w:val="24"/>
                <w:szCs w:val="24"/>
              </w:rPr>
            </w:pPr>
            <w:r w:rsidRPr="009916DE">
              <w:rPr>
                <w:rFonts w:ascii="Times New Roman" w:hAnsi="Times New Roman"/>
                <w:sz w:val="24"/>
                <w:szCs w:val="24"/>
              </w:rPr>
              <w:t>областной бюджет</w:t>
            </w:r>
          </w:p>
        </w:tc>
        <w:tc>
          <w:tcPr>
            <w:tcW w:w="514"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1603053,06773</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1744563,99067</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1519565,78772</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1571006,06385</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1262718,34041</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1262718,34041</w:t>
            </w:r>
          </w:p>
        </w:tc>
        <w:tc>
          <w:tcPr>
            <w:tcW w:w="515"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1262718,34041</w:t>
            </w:r>
          </w:p>
        </w:tc>
        <w:tc>
          <w:tcPr>
            <w:tcW w:w="567" w:type="dxa"/>
            <w:textDirection w:val="btLr"/>
          </w:tcPr>
          <w:p w:rsidR="003C490B" w:rsidRPr="009916DE" w:rsidRDefault="003C490B" w:rsidP="00A87C37">
            <w:pPr>
              <w:ind w:left="-57" w:right="-57"/>
              <w:jc w:val="center"/>
              <w:rPr>
                <w:rFonts w:ascii="Times New Roman" w:hAnsi="Times New Roman"/>
                <w:sz w:val="24"/>
                <w:szCs w:val="24"/>
              </w:rPr>
            </w:pPr>
            <w:r w:rsidRPr="009916DE">
              <w:rPr>
                <w:rFonts w:ascii="Times New Roman" w:hAnsi="Times New Roman"/>
                <w:sz w:val="24"/>
                <w:szCs w:val="24"/>
              </w:rPr>
              <w:t>10226343,93120</w:t>
            </w:r>
          </w:p>
        </w:tc>
      </w:tr>
      <w:tr w:rsidR="003C490B" w:rsidRPr="009916DE" w:rsidTr="002E1CF4">
        <w:trPr>
          <w:trHeight w:val="1135"/>
        </w:trPr>
        <w:tc>
          <w:tcPr>
            <w:tcW w:w="686" w:type="dxa"/>
            <w:vMerge/>
          </w:tcPr>
          <w:p w:rsidR="003C490B" w:rsidRPr="009916DE" w:rsidRDefault="003C490B">
            <w:pPr>
              <w:rPr>
                <w:rFonts w:ascii="Times New Roman" w:hAnsi="Times New Roman"/>
                <w:sz w:val="24"/>
                <w:szCs w:val="24"/>
              </w:rPr>
            </w:pPr>
          </w:p>
        </w:tc>
        <w:tc>
          <w:tcPr>
            <w:tcW w:w="4612" w:type="dxa"/>
          </w:tcPr>
          <w:p w:rsidR="003C490B" w:rsidRPr="009916DE" w:rsidRDefault="003C490B">
            <w:pPr>
              <w:rPr>
                <w:rFonts w:ascii="Times New Roman" w:hAnsi="Times New Roman"/>
                <w:sz w:val="24"/>
                <w:szCs w:val="24"/>
              </w:rPr>
            </w:pPr>
            <w:r w:rsidRPr="009916DE">
              <w:rPr>
                <w:rFonts w:ascii="Times New Roman" w:hAnsi="Times New Roman"/>
                <w:sz w:val="24"/>
                <w:szCs w:val="24"/>
              </w:rPr>
              <w:t>федеральный бюджет</w:t>
            </w:r>
          </w:p>
        </w:tc>
        <w:tc>
          <w:tcPr>
            <w:tcW w:w="514"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42869,4</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46919,9</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53477,0</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52530,8</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0,0</w:t>
            </w:r>
          </w:p>
        </w:tc>
        <w:tc>
          <w:tcPr>
            <w:tcW w:w="515"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0,0</w:t>
            </w:r>
          </w:p>
        </w:tc>
        <w:tc>
          <w:tcPr>
            <w:tcW w:w="567" w:type="dxa"/>
            <w:textDirection w:val="btLr"/>
          </w:tcPr>
          <w:p w:rsidR="003C490B" w:rsidRPr="009916DE" w:rsidRDefault="003C490B" w:rsidP="00A87C37">
            <w:pPr>
              <w:ind w:left="-57" w:right="-57"/>
              <w:jc w:val="center"/>
              <w:rPr>
                <w:rFonts w:ascii="Times New Roman" w:hAnsi="Times New Roman"/>
                <w:bCs/>
                <w:sz w:val="24"/>
                <w:szCs w:val="24"/>
              </w:rPr>
            </w:pPr>
            <w:r w:rsidRPr="009916DE">
              <w:rPr>
                <w:rFonts w:ascii="Times New Roman" w:hAnsi="Times New Roman"/>
                <w:bCs/>
                <w:sz w:val="24"/>
                <w:szCs w:val="24"/>
              </w:rPr>
              <w:t>195797,1</w:t>
            </w:r>
          </w:p>
        </w:tc>
      </w:tr>
      <w:tr w:rsidR="00BB77EC" w:rsidRPr="009916DE" w:rsidTr="002E1CF4">
        <w:trPr>
          <w:trHeight w:val="486"/>
        </w:trPr>
        <w:tc>
          <w:tcPr>
            <w:tcW w:w="686" w:type="dxa"/>
          </w:tcPr>
          <w:p w:rsidR="00BB77EC" w:rsidRPr="009916DE" w:rsidRDefault="00BB77EC">
            <w:pPr>
              <w:rPr>
                <w:rFonts w:ascii="Times New Roman" w:hAnsi="Times New Roman"/>
                <w:sz w:val="24"/>
                <w:szCs w:val="24"/>
              </w:rPr>
            </w:pPr>
            <w:r w:rsidRPr="009916DE">
              <w:rPr>
                <w:rFonts w:ascii="Times New Roman" w:hAnsi="Times New Roman"/>
                <w:sz w:val="24"/>
                <w:szCs w:val="24"/>
              </w:rPr>
              <w:t>1.3</w:t>
            </w:r>
          </w:p>
        </w:tc>
        <w:tc>
          <w:tcPr>
            <w:tcW w:w="4612" w:type="dxa"/>
          </w:tcPr>
          <w:p w:rsidR="00BB77EC" w:rsidRPr="009916DE" w:rsidRDefault="00BB77EC">
            <w:pPr>
              <w:rPr>
                <w:rFonts w:ascii="Times New Roman" w:hAnsi="Times New Roman"/>
                <w:sz w:val="24"/>
                <w:szCs w:val="24"/>
              </w:rPr>
            </w:pPr>
            <w:r w:rsidRPr="009916DE">
              <w:rPr>
                <w:rFonts w:ascii="Times New Roman" w:hAnsi="Times New Roman"/>
                <w:sz w:val="24"/>
                <w:szCs w:val="24"/>
              </w:rPr>
              <w:t>Объем налоговых расходов Рязанской области</w:t>
            </w:r>
          </w:p>
        </w:tc>
        <w:tc>
          <w:tcPr>
            <w:tcW w:w="514" w:type="dxa"/>
            <w:textDirection w:val="btLr"/>
          </w:tcPr>
          <w:p w:rsidR="00BB77EC" w:rsidRPr="009916DE" w:rsidRDefault="00BB77EC" w:rsidP="00A87C37">
            <w:pPr>
              <w:ind w:left="-57" w:right="-57"/>
              <w:jc w:val="center"/>
              <w:rPr>
                <w:rFonts w:ascii="Times New Roman" w:hAnsi="Times New Roman"/>
                <w:bCs/>
                <w:sz w:val="24"/>
                <w:szCs w:val="24"/>
              </w:rPr>
            </w:pPr>
            <w:r w:rsidRPr="009916DE">
              <w:rPr>
                <w:rFonts w:ascii="Times New Roman" w:hAnsi="Times New Roman"/>
                <w:bCs/>
                <w:sz w:val="24"/>
                <w:szCs w:val="24"/>
              </w:rPr>
              <w:t>-</w:t>
            </w:r>
          </w:p>
        </w:tc>
        <w:tc>
          <w:tcPr>
            <w:tcW w:w="515" w:type="dxa"/>
            <w:textDirection w:val="btLr"/>
          </w:tcPr>
          <w:p w:rsidR="00BB77EC" w:rsidRPr="009916DE" w:rsidRDefault="00BB77EC" w:rsidP="00A87C37">
            <w:pPr>
              <w:ind w:left="-57" w:right="-57"/>
              <w:jc w:val="center"/>
              <w:rPr>
                <w:rFonts w:ascii="Times New Roman" w:hAnsi="Times New Roman"/>
                <w:bCs/>
                <w:sz w:val="24"/>
                <w:szCs w:val="24"/>
              </w:rPr>
            </w:pPr>
            <w:r w:rsidRPr="009916DE">
              <w:rPr>
                <w:rFonts w:ascii="Times New Roman" w:hAnsi="Times New Roman"/>
                <w:bCs/>
                <w:sz w:val="24"/>
                <w:szCs w:val="24"/>
              </w:rPr>
              <w:t>-</w:t>
            </w:r>
          </w:p>
        </w:tc>
        <w:tc>
          <w:tcPr>
            <w:tcW w:w="515" w:type="dxa"/>
            <w:textDirection w:val="btLr"/>
          </w:tcPr>
          <w:p w:rsidR="00BB77EC" w:rsidRPr="009916DE" w:rsidRDefault="00BB77EC" w:rsidP="00A87C37">
            <w:pPr>
              <w:ind w:left="-57" w:right="-57"/>
              <w:jc w:val="center"/>
              <w:rPr>
                <w:rFonts w:ascii="Times New Roman" w:hAnsi="Times New Roman"/>
                <w:bCs/>
                <w:sz w:val="24"/>
                <w:szCs w:val="24"/>
              </w:rPr>
            </w:pPr>
            <w:r w:rsidRPr="009916DE">
              <w:rPr>
                <w:rFonts w:ascii="Times New Roman" w:hAnsi="Times New Roman"/>
                <w:bCs/>
                <w:sz w:val="24"/>
                <w:szCs w:val="24"/>
              </w:rPr>
              <w:t>-</w:t>
            </w:r>
          </w:p>
        </w:tc>
        <w:tc>
          <w:tcPr>
            <w:tcW w:w="515" w:type="dxa"/>
            <w:textDirection w:val="btLr"/>
          </w:tcPr>
          <w:p w:rsidR="00BB77EC" w:rsidRPr="009916DE" w:rsidRDefault="00BB77EC" w:rsidP="00A87C37">
            <w:pPr>
              <w:ind w:left="-57" w:right="-57"/>
              <w:jc w:val="center"/>
              <w:rPr>
                <w:rFonts w:ascii="Times New Roman" w:hAnsi="Times New Roman"/>
                <w:bCs/>
                <w:sz w:val="24"/>
                <w:szCs w:val="24"/>
              </w:rPr>
            </w:pPr>
            <w:r w:rsidRPr="009916DE">
              <w:rPr>
                <w:rFonts w:ascii="Times New Roman" w:hAnsi="Times New Roman"/>
                <w:bCs/>
                <w:sz w:val="24"/>
                <w:szCs w:val="24"/>
              </w:rPr>
              <w:t>-</w:t>
            </w:r>
          </w:p>
        </w:tc>
        <w:tc>
          <w:tcPr>
            <w:tcW w:w="515" w:type="dxa"/>
            <w:textDirection w:val="btLr"/>
          </w:tcPr>
          <w:p w:rsidR="00BB77EC" w:rsidRPr="009916DE" w:rsidRDefault="00BB77EC" w:rsidP="00A87C37">
            <w:pPr>
              <w:ind w:left="-57" w:right="-57"/>
              <w:jc w:val="center"/>
              <w:rPr>
                <w:rFonts w:ascii="Times New Roman" w:hAnsi="Times New Roman"/>
                <w:bCs/>
                <w:sz w:val="24"/>
                <w:szCs w:val="24"/>
              </w:rPr>
            </w:pPr>
            <w:r w:rsidRPr="009916DE">
              <w:rPr>
                <w:rFonts w:ascii="Times New Roman" w:hAnsi="Times New Roman"/>
                <w:bCs/>
                <w:sz w:val="24"/>
                <w:szCs w:val="24"/>
              </w:rPr>
              <w:t>-</w:t>
            </w:r>
          </w:p>
        </w:tc>
        <w:tc>
          <w:tcPr>
            <w:tcW w:w="515" w:type="dxa"/>
            <w:textDirection w:val="btLr"/>
          </w:tcPr>
          <w:p w:rsidR="00BB77EC" w:rsidRPr="009916DE" w:rsidRDefault="00BB77EC" w:rsidP="00A87C37">
            <w:pPr>
              <w:ind w:left="-57" w:right="-57"/>
              <w:jc w:val="center"/>
              <w:rPr>
                <w:rFonts w:ascii="Times New Roman" w:hAnsi="Times New Roman"/>
                <w:bCs/>
                <w:sz w:val="24"/>
                <w:szCs w:val="24"/>
              </w:rPr>
            </w:pPr>
            <w:r w:rsidRPr="009916DE">
              <w:rPr>
                <w:rFonts w:ascii="Times New Roman" w:hAnsi="Times New Roman"/>
                <w:bCs/>
                <w:sz w:val="24"/>
                <w:szCs w:val="24"/>
              </w:rPr>
              <w:t>-</w:t>
            </w:r>
          </w:p>
        </w:tc>
        <w:tc>
          <w:tcPr>
            <w:tcW w:w="515" w:type="dxa"/>
            <w:textDirection w:val="btLr"/>
          </w:tcPr>
          <w:p w:rsidR="00BB77EC" w:rsidRPr="009916DE" w:rsidRDefault="00BB77EC" w:rsidP="00A87C37">
            <w:pPr>
              <w:ind w:left="-57" w:right="-57"/>
              <w:jc w:val="center"/>
              <w:rPr>
                <w:rFonts w:ascii="Times New Roman" w:hAnsi="Times New Roman"/>
                <w:bCs/>
                <w:sz w:val="24"/>
                <w:szCs w:val="24"/>
              </w:rPr>
            </w:pPr>
            <w:r w:rsidRPr="009916DE">
              <w:rPr>
                <w:rFonts w:ascii="Times New Roman" w:hAnsi="Times New Roman"/>
                <w:bCs/>
                <w:sz w:val="24"/>
                <w:szCs w:val="24"/>
              </w:rPr>
              <w:t>-</w:t>
            </w:r>
          </w:p>
        </w:tc>
        <w:tc>
          <w:tcPr>
            <w:tcW w:w="567" w:type="dxa"/>
            <w:textDirection w:val="btLr"/>
          </w:tcPr>
          <w:p w:rsidR="00BB77EC" w:rsidRPr="009916DE" w:rsidRDefault="00BB77EC" w:rsidP="00BB77EC">
            <w:pPr>
              <w:ind w:left="-57" w:right="-57"/>
              <w:jc w:val="center"/>
              <w:rPr>
                <w:rFonts w:ascii="Times New Roman" w:hAnsi="Times New Roman"/>
                <w:bCs/>
                <w:sz w:val="24"/>
                <w:szCs w:val="24"/>
              </w:rPr>
            </w:pPr>
            <w:r w:rsidRPr="009916DE">
              <w:rPr>
                <w:rFonts w:ascii="Times New Roman" w:hAnsi="Times New Roman"/>
                <w:bCs/>
                <w:sz w:val="24"/>
                <w:szCs w:val="24"/>
              </w:rPr>
              <w:t>-»</w:t>
            </w:r>
          </w:p>
        </w:tc>
      </w:tr>
    </w:tbl>
    <w:p w:rsidR="00A87C37" w:rsidRPr="009916DE" w:rsidRDefault="00A87C37">
      <w:pPr>
        <w:rPr>
          <w:rFonts w:ascii="Times New Roman" w:hAnsi="Times New Roman"/>
          <w:sz w:val="8"/>
          <w:szCs w:val="8"/>
        </w:rPr>
      </w:pPr>
    </w:p>
    <w:tbl>
      <w:tblPr>
        <w:tblStyle w:val="a9"/>
        <w:tblW w:w="0" w:type="auto"/>
        <w:tblLook w:val="04A0" w:firstRow="1" w:lastRow="0" w:firstColumn="1" w:lastColumn="0" w:noHBand="0" w:noVBand="1"/>
      </w:tblPr>
      <w:tblGrid>
        <w:gridCol w:w="9571"/>
      </w:tblGrid>
      <w:tr w:rsidR="004114D0" w:rsidRPr="009916DE" w:rsidTr="004114D0">
        <w:tc>
          <w:tcPr>
            <w:tcW w:w="9571" w:type="dxa"/>
            <w:tcBorders>
              <w:top w:val="nil"/>
              <w:left w:val="nil"/>
              <w:bottom w:val="nil"/>
              <w:right w:val="nil"/>
            </w:tcBorders>
          </w:tcPr>
          <w:p w:rsidR="004114D0" w:rsidRPr="009916DE" w:rsidRDefault="002E1CF4" w:rsidP="002E1CF4">
            <w:pPr>
              <w:ind w:firstLine="709"/>
              <w:jc w:val="both"/>
              <w:rPr>
                <w:rFonts w:ascii="Times New Roman" w:hAnsi="Times New Roman"/>
                <w:sz w:val="28"/>
                <w:szCs w:val="28"/>
              </w:rPr>
            </w:pPr>
            <w:r>
              <w:rPr>
                <w:rFonts w:ascii="Times New Roman" w:hAnsi="Times New Roman"/>
                <w:sz w:val="28"/>
                <w:szCs w:val="28"/>
              </w:rPr>
              <w:t>2) </w:t>
            </w:r>
            <w:r w:rsidR="004114D0" w:rsidRPr="009916DE">
              <w:rPr>
                <w:rFonts w:ascii="Times New Roman" w:hAnsi="Times New Roman"/>
                <w:sz w:val="28"/>
                <w:szCs w:val="28"/>
              </w:rPr>
              <w:t xml:space="preserve">в разделе </w:t>
            </w:r>
            <w:r w:rsidR="00A806BE" w:rsidRPr="009916DE">
              <w:rPr>
                <w:rFonts w:ascii="Times New Roman" w:hAnsi="Times New Roman"/>
                <w:sz w:val="28"/>
                <w:szCs w:val="28"/>
              </w:rPr>
              <w:t>«</w:t>
            </w:r>
            <w:r w:rsidR="004114D0" w:rsidRPr="009916DE">
              <w:rPr>
                <w:rFonts w:ascii="Times New Roman" w:hAnsi="Times New Roman"/>
                <w:sz w:val="28"/>
                <w:szCs w:val="28"/>
              </w:rPr>
              <w:t xml:space="preserve">Направление (подпрограмма) 1 </w:t>
            </w:r>
            <w:r w:rsidR="00A806BE" w:rsidRPr="009916DE">
              <w:rPr>
                <w:rFonts w:ascii="Times New Roman" w:hAnsi="Times New Roman"/>
                <w:sz w:val="28"/>
                <w:szCs w:val="28"/>
              </w:rPr>
              <w:t>«</w:t>
            </w:r>
            <w:r w:rsidR="004114D0" w:rsidRPr="009916DE">
              <w:rPr>
                <w:rFonts w:ascii="Times New Roman" w:hAnsi="Times New Roman"/>
                <w:sz w:val="28"/>
                <w:szCs w:val="28"/>
              </w:rPr>
              <w:t>Обеспечение правопорядка и профилактики правонарушений</w:t>
            </w:r>
            <w:r w:rsidR="00A806BE" w:rsidRPr="009916DE">
              <w:rPr>
                <w:rFonts w:ascii="Times New Roman" w:hAnsi="Times New Roman"/>
                <w:sz w:val="28"/>
                <w:szCs w:val="28"/>
              </w:rPr>
              <w:t>»</w:t>
            </w:r>
            <w:r w:rsidR="004114D0" w:rsidRPr="009916DE">
              <w:rPr>
                <w:rFonts w:ascii="Times New Roman" w:hAnsi="Times New Roman"/>
                <w:sz w:val="28"/>
                <w:szCs w:val="28"/>
              </w:rPr>
              <w:t>:</w:t>
            </w:r>
          </w:p>
          <w:p w:rsidR="00FC2FBC" w:rsidRPr="009916DE" w:rsidRDefault="000C2CFB" w:rsidP="002E1CF4">
            <w:pPr>
              <w:ind w:firstLine="709"/>
              <w:jc w:val="both"/>
              <w:rPr>
                <w:rFonts w:ascii="Times New Roman" w:hAnsi="Times New Roman"/>
                <w:sz w:val="28"/>
                <w:szCs w:val="28"/>
              </w:rPr>
            </w:pPr>
            <w:r w:rsidRPr="009916DE">
              <w:rPr>
                <w:rFonts w:ascii="Times New Roman" w:hAnsi="Times New Roman"/>
                <w:sz w:val="28"/>
                <w:szCs w:val="28"/>
              </w:rPr>
              <w:t>-</w:t>
            </w:r>
            <w:r w:rsidR="002E1CF4">
              <w:rPr>
                <w:rFonts w:ascii="Times New Roman" w:hAnsi="Times New Roman"/>
                <w:sz w:val="28"/>
                <w:szCs w:val="28"/>
              </w:rPr>
              <w:t> </w:t>
            </w:r>
            <w:r w:rsidRPr="009916DE">
              <w:rPr>
                <w:rFonts w:ascii="Times New Roman" w:hAnsi="Times New Roman"/>
                <w:sz w:val="28"/>
                <w:szCs w:val="28"/>
              </w:rPr>
              <w:t xml:space="preserve">в таблице подраздела 2 </w:t>
            </w:r>
            <w:r w:rsidR="00A806BE" w:rsidRPr="009916DE">
              <w:rPr>
                <w:rFonts w:ascii="Times New Roman" w:hAnsi="Times New Roman"/>
                <w:sz w:val="28"/>
                <w:szCs w:val="28"/>
              </w:rPr>
              <w:t>«</w:t>
            </w:r>
            <w:r w:rsidRPr="009916DE">
              <w:rPr>
                <w:rFonts w:ascii="Times New Roman" w:hAnsi="Times New Roman"/>
                <w:sz w:val="28"/>
                <w:szCs w:val="28"/>
              </w:rPr>
              <w:t>Финансовое обеспечение направления (подпрограммы)</w:t>
            </w:r>
            <w:r w:rsidR="00A806BE" w:rsidRPr="009916DE">
              <w:rPr>
                <w:rFonts w:ascii="Times New Roman" w:hAnsi="Times New Roman"/>
                <w:sz w:val="28"/>
                <w:szCs w:val="28"/>
              </w:rPr>
              <w:t>»</w:t>
            </w:r>
            <w:r w:rsidRPr="009916DE">
              <w:rPr>
                <w:rFonts w:ascii="Times New Roman" w:hAnsi="Times New Roman"/>
                <w:sz w:val="28"/>
                <w:szCs w:val="28"/>
              </w:rPr>
              <w:t>:</w:t>
            </w:r>
          </w:p>
          <w:p w:rsidR="000C2CFB" w:rsidRPr="009916DE" w:rsidRDefault="000C2CFB"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4, 10 пункта 1 цифры </w:t>
            </w:r>
            <w:r w:rsidR="00A806BE" w:rsidRPr="009916DE">
              <w:rPr>
                <w:rFonts w:ascii="Times New Roman" w:hAnsi="Times New Roman"/>
                <w:sz w:val="28"/>
                <w:szCs w:val="28"/>
              </w:rPr>
              <w:t>«</w:t>
            </w:r>
            <w:r w:rsidRPr="009916DE">
              <w:rPr>
                <w:rFonts w:ascii="Times New Roman" w:hAnsi="Times New Roman"/>
                <w:sz w:val="28"/>
                <w:szCs w:val="28"/>
              </w:rPr>
              <w:t>173307,20018</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338431,50199</w:t>
            </w:r>
            <w:r w:rsidR="00A806BE" w:rsidRPr="009916DE">
              <w:rPr>
                <w:rFonts w:ascii="Times New Roman" w:hAnsi="Times New Roman"/>
                <w:sz w:val="28"/>
                <w:szCs w:val="28"/>
              </w:rPr>
              <w:t>»</w:t>
            </w:r>
            <w:r w:rsidRPr="009916DE">
              <w:rPr>
                <w:rFonts w:ascii="Times New Roman" w:hAnsi="Times New Roman"/>
              </w:rPr>
              <w:t xml:space="preserve"> </w:t>
            </w:r>
            <w:r w:rsidRPr="009916DE">
              <w:rPr>
                <w:rFonts w:ascii="Times New Roman" w:hAnsi="Times New Roman"/>
                <w:sz w:val="28"/>
                <w:szCs w:val="28"/>
              </w:rPr>
              <w:t xml:space="preserve">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164271,52954</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329395,83135</w:t>
            </w:r>
            <w:r w:rsidR="00A806BE" w:rsidRPr="009916DE">
              <w:rPr>
                <w:rFonts w:ascii="Times New Roman" w:hAnsi="Times New Roman"/>
                <w:sz w:val="28"/>
                <w:szCs w:val="28"/>
              </w:rPr>
              <w:t>»</w:t>
            </w:r>
            <w:r w:rsidRPr="009916DE">
              <w:rPr>
                <w:rFonts w:ascii="Times New Roman" w:hAnsi="Times New Roman"/>
                <w:sz w:val="28"/>
                <w:szCs w:val="28"/>
              </w:rPr>
              <w:t>;</w:t>
            </w:r>
          </w:p>
          <w:p w:rsidR="000C2CFB" w:rsidRPr="009916DE" w:rsidRDefault="000C2CFB"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4, 10 пункта 1.2 цифры </w:t>
            </w:r>
            <w:r w:rsidR="00A806BE" w:rsidRPr="009916DE">
              <w:rPr>
                <w:rFonts w:ascii="Times New Roman" w:hAnsi="Times New Roman"/>
                <w:sz w:val="28"/>
                <w:szCs w:val="28"/>
              </w:rPr>
              <w:t>«</w:t>
            </w:r>
            <w:r w:rsidRPr="009916DE">
              <w:rPr>
                <w:rFonts w:ascii="Times New Roman" w:hAnsi="Times New Roman"/>
                <w:sz w:val="28"/>
                <w:szCs w:val="28"/>
              </w:rPr>
              <w:t>173307,20018</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338431,50199</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164271,52954</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329395,83135</w:t>
            </w:r>
            <w:r w:rsidR="00A806BE" w:rsidRPr="009916DE">
              <w:rPr>
                <w:rFonts w:ascii="Times New Roman" w:hAnsi="Times New Roman"/>
                <w:sz w:val="28"/>
                <w:szCs w:val="28"/>
              </w:rPr>
              <w:t>»</w:t>
            </w:r>
            <w:r w:rsidRPr="009916DE">
              <w:rPr>
                <w:rFonts w:ascii="Times New Roman" w:hAnsi="Times New Roman"/>
                <w:sz w:val="28"/>
                <w:szCs w:val="28"/>
              </w:rPr>
              <w:t>;</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w:t>
            </w:r>
            <w:r w:rsidR="002E1CF4">
              <w:rPr>
                <w:rFonts w:ascii="Times New Roman" w:hAnsi="Times New Roman"/>
                <w:sz w:val="28"/>
                <w:szCs w:val="28"/>
              </w:rPr>
              <w:t> </w:t>
            </w:r>
            <w:r w:rsidRPr="009916DE">
              <w:rPr>
                <w:rFonts w:ascii="Times New Roman" w:hAnsi="Times New Roman"/>
                <w:sz w:val="28"/>
                <w:szCs w:val="28"/>
              </w:rPr>
              <w:t xml:space="preserve">в подразделе 3 </w:t>
            </w:r>
            <w:r w:rsidR="00A806BE" w:rsidRPr="009916DE">
              <w:rPr>
                <w:rFonts w:ascii="Times New Roman" w:hAnsi="Times New Roman"/>
                <w:sz w:val="28"/>
                <w:szCs w:val="28"/>
              </w:rPr>
              <w:t>«</w:t>
            </w:r>
            <w:r w:rsidRPr="009916DE">
              <w:rPr>
                <w:rFonts w:ascii="Times New Roman" w:hAnsi="Times New Roman"/>
                <w:sz w:val="28"/>
                <w:szCs w:val="28"/>
              </w:rPr>
              <w:t xml:space="preserve">Паспорт комплекса процессных мероприятий </w:t>
            </w:r>
            <w:r w:rsidR="00A806BE" w:rsidRPr="009916DE">
              <w:rPr>
                <w:rFonts w:ascii="Times New Roman" w:hAnsi="Times New Roman"/>
                <w:sz w:val="28"/>
                <w:szCs w:val="28"/>
              </w:rPr>
              <w:t>«</w:t>
            </w:r>
            <w:r w:rsidRPr="009916DE">
              <w:rPr>
                <w:rFonts w:ascii="Times New Roman" w:hAnsi="Times New Roman"/>
                <w:sz w:val="28"/>
                <w:szCs w:val="28"/>
              </w:rPr>
              <w:t>Содействие обеспечению правопорядка и профилактики правонарушений</w:t>
            </w:r>
            <w:r w:rsidR="00A806BE" w:rsidRPr="009916DE">
              <w:rPr>
                <w:rFonts w:ascii="Times New Roman" w:hAnsi="Times New Roman"/>
                <w:sz w:val="28"/>
                <w:szCs w:val="28"/>
              </w:rPr>
              <w:t>»</w:t>
            </w:r>
            <w:r w:rsidRPr="009916DE">
              <w:rPr>
                <w:rFonts w:ascii="Times New Roman" w:hAnsi="Times New Roman"/>
                <w:sz w:val="28"/>
                <w:szCs w:val="28"/>
              </w:rPr>
              <w:t>:</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 xml:space="preserve">в таблице пункта 3.3 </w:t>
            </w:r>
            <w:r w:rsidR="00A806BE" w:rsidRPr="009916DE">
              <w:rPr>
                <w:rFonts w:ascii="Times New Roman" w:hAnsi="Times New Roman"/>
                <w:sz w:val="28"/>
                <w:szCs w:val="28"/>
              </w:rPr>
              <w:t>«</w:t>
            </w:r>
            <w:r w:rsidRPr="009916DE">
              <w:rPr>
                <w:rFonts w:ascii="Times New Roman" w:hAnsi="Times New Roman"/>
                <w:sz w:val="28"/>
                <w:szCs w:val="28"/>
              </w:rPr>
              <w:t>Перечень мероприятий (результатов) комплекса процессных мероприятий</w:t>
            </w:r>
            <w:r w:rsidR="00A806BE" w:rsidRPr="009916DE">
              <w:rPr>
                <w:rFonts w:ascii="Times New Roman" w:hAnsi="Times New Roman"/>
                <w:sz w:val="28"/>
                <w:szCs w:val="28"/>
              </w:rPr>
              <w:t>»</w:t>
            </w:r>
            <w:r w:rsidRPr="009916DE">
              <w:rPr>
                <w:rFonts w:ascii="Times New Roman" w:hAnsi="Times New Roman"/>
                <w:sz w:val="28"/>
                <w:szCs w:val="28"/>
              </w:rPr>
              <w:t>:</w:t>
            </w:r>
          </w:p>
          <w:p w:rsidR="000C2CFB"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 xml:space="preserve">в графе 8 пункта 1.1 цифру </w:t>
            </w:r>
            <w:r w:rsidR="00A806BE" w:rsidRPr="009916DE">
              <w:rPr>
                <w:rFonts w:ascii="Times New Roman" w:hAnsi="Times New Roman"/>
                <w:sz w:val="28"/>
                <w:szCs w:val="28"/>
              </w:rPr>
              <w:t>«</w:t>
            </w:r>
            <w:r w:rsidRPr="009916DE">
              <w:rPr>
                <w:rFonts w:ascii="Times New Roman" w:hAnsi="Times New Roman"/>
                <w:sz w:val="28"/>
                <w:szCs w:val="28"/>
              </w:rPr>
              <w:t>9</w:t>
            </w:r>
            <w:r w:rsidR="00A806BE" w:rsidRPr="009916DE">
              <w:rPr>
                <w:rFonts w:ascii="Times New Roman" w:hAnsi="Times New Roman"/>
                <w:sz w:val="28"/>
                <w:szCs w:val="28"/>
              </w:rPr>
              <w:t>»</w:t>
            </w:r>
            <w:r w:rsidRPr="009916DE">
              <w:rPr>
                <w:rFonts w:ascii="Times New Roman" w:hAnsi="Times New Roman"/>
                <w:sz w:val="28"/>
                <w:szCs w:val="28"/>
              </w:rPr>
              <w:t xml:space="preserve"> заменить цифр</w:t>
            </w:r>
            <w:r w:rsidR="00052AE5">
              <w:rPr>
                <w:rFonts w:ascii="Times New Roman" w:hAnsi="Times New Roman"/>
                <w:sz w:val="28"/>
                <w:szCs w:val="28"/>
              </w:rPr>
              <w:t>ами</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12</w:t>
            </w:r>
            <w:r w:rsidR="00A806BE" w:rsidRPr="009916DE">
              <w:rPr>
                <w:rFonts w:ascii="Times New Roman" w:hAnsi="Times New Roman"/>
                <w:sz w:val="28"/>
                <w:szCs w:val="28"/>
              </w:rPr>
              <w:t>»</w:t>
            </w:r>
            <w:r w:rsidRPr="009916DE">
              <w:rPr>
                <w:rFonts w:ascii="Times New Roman" w:hAnsi="Times New Roman"/>
                <w:sz w:val="28"/>
                <w:szCs w:val="28"/>
              </w:rPr>
              <w:t xml:space="preserve">; </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lastRenderedPageBreak/>
              <w:t xml:space="preserve">в графе 8 пункта 1.2 цифры </w:t>
            </w:r>
            <w:r w:rsidR="00A806BE" w:rsidRPr="009916DE">
              <w:rPr>
                <w:rFonts w:ascii="Times New Roman" w:hAnsi="Times New Roman"/>
                <w:sz w:val="28"/>
                <w:szCs w:val="28"/>
              </w:rPr>
              <w:t>«</w:t>
            </w:r>
            <w:r w:rsidRPr="009916DE">
              <w:rPr>
                <w:rFonts w:ascii="Times New Roman" w:hAnsi="Times New Roman"/>
                <w:sz w:val="28"/>
                <w:szCs w:val="28"/>
              </w:rPr>
              <w:t>2490</w:t>
            </w:r>
            <w:r w:rsidR="00A806BE" w:rsidRPr="009916DE">
              <w:rPr>
                <w:rFonts w:ascii="Times New Roman" w:hAnsi="Times New Roman"/>
                <w:sz w:val="28"/>
                <w:szCs w:val="28"/>
              </w:rPr>
              <w:t>»</w:t>
            </w:r>
            <w:r w:rsidRPr="009916DE">
              <w:rPr>
                <w:rFonts w:ascii="Times New Roman" w:hAnsi="Times New Roman"/>
                <w:sz w:val="28"/>
                <w:szCs w:val="28"/>
              </w:rPr>
              <w:t xml:space="preserve"> заменить цифрами </w:t>
            </w:r>
            <w:r w:rsidR="00A806BE" w:rsidRPr="009916DE">
              <w:rPr>
                <w:rFonts w:ascii="Times New Roman" w:hAnsi="Times New Roman"/>
                <w:sz w:val="28"/>
                <w:szCs w:val="28"/>
              </w:rPr>
              <w:t>«</w:t>
            </w:r>
            <w:r w:rsidR="00A627C6" w:rsidRPr="009916DE">
              <w:rPr>
                <w:rFonts w:ascii="Times New Roman" w:hAnsi="Times New Roman"/>
                <w:sz w:val="28"/>
                <w:szCs w:val="28"/>
              </w:rPr>
              <w:t>2312</w:t>
            </w:r>
            <w:r w:rsidR="00A806BE" w:rsidRPr="009916DE">
              <w:rPr>
                <w:rFonts w:ascii="Times New Roman" w:hAnsi="Times New Roman"/>
                <w:sz w:val="28"/>
                <w:szCs w:val="28"/>
              </w:rPr>
              <w:t>»</w:t>
            </w:r>
            <w:r w:rsidRPr="009916DE">
              <w:rPr>
                <w:rFonts w:ascii="Times New Roman" w:hAnsi="Times New Roman"/>
                <w:sz w:val="28"/>
                <w:szCs w:val="28"/>
              </w:rPr>
              <w:t xml:space="preserve">; </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 xml:space="preserve">в графе 8 пункта 1.4 цифры </w:t>
            </w:r>
            <w:r w:rsidR="00A806BE" w:rsidRPr="009916DE">
              <w:rPr>
                <w:rFonts w:ascii="Times New Roman" w:hAnsi="Times New Roman"/>
                <w:sz w:val="28"/>
                <w:szCs w:val="28"/>
              </w:rPr>
              <w:t>«</w:t>
            </w:r>
            <w:r w:rsidRPr="009916DE">
              <w:rPr>
                <w:rFonts w:ascii="Times New Roman" w:hAnsi="Times New Roman"/>
                <w:sz w:val="28"/>
                <w:szCs w:val="28"/>
              </w:rPr>
              <w:t>100</w:t>
            </w:r>
            <w:r w:rsidR="00A806BE" w:rsidRPr="009916DE">
              <w:rPr>
                <w:rFonts w:ascii="Times New Roman" w:hAnsi="Times New Roman"/>
                <w:sz w:val="28"/>
                <w:szCs w:val="28"/>
              </w:rPr>
              <w:t>»</w:t>
            </w:r>
            <w:r w:rsidRPr="009916DE">
              <w:rPr>
                <w:rFonts w:ascii="Times New Roman" w:hAnsi="Times New Roman"/>
                <w:sz w:val="28"/>
                <w:szCs w:val="28"/>
              </w:rPr>
              <w:t xml:space="preserve"> заменить цифрой </w:t>
            </w:r>
            <w:r w:rsidR="00A806BE" w:rsidRPr="009916DE">
              <w:rPr>
                <w:rFonts w:ascii="Times New Roman" w:hAnsi="Times New Roman"/>
                <w:sz w:val="28"/>
                <w:szCs w:val="28"/>
              </w:rPr>
              <w:t>«</w:t>
            </w:r>
            <w:r w:rsidRPr="009916DE">
              <w:rPr>
                <w:rFonts w:ascii="Times New Roman" w:hAnsi="Times New Roman"/>
                <w:sz w:val="28"/>
                <w:szCs w:val="28"/>
              </w:rPr>
              <w:t>0</w:t>
            </w:r>
            <w:r w:rsidR="00A806BE" w:rsidRPr="009916DE">
              <w:rPr>
                <w:rFonts w:ascii="Times New Roman" w:hAnsi="Times New Roman"/>
                <w:sz w:val="28"/>
                <w:szCs w:val="28"/>
              </w:rPr>
              <w:t>»</w:t>
            </w:r>
            <w:r w:rsidRPr="009916DE">
              <w:rPr>
                <w:rFonts w:ascii="Times New Roman" w:hAnsi="Times New Roman"/>
                <w:sz w:val="28"/>
                <w:szCs w:val="28"/>
              </w:rPr>
              <w:t xml:space="preserve">; </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 xml:space="preserve">в графе 8 пункта 1.6 цифру </w:t>
            </w:r>
            <w:r w:rsidR="00A806BE" w:rsidRPr="009916DE">
              <w:rPr>
                <w:rFonts w:ascii="Times New Roman" w:hAnsi="Times New Roman"/>
                <w:sz w:val="28"/>
                <w:szCs w:val="28"/>
              </w:rPr>
              <w:t>«</w:t>
            </w:r>
            <w:r w:rsidRPr="009916DE">
              <w:rPr>
                <w:rFonts w:ascii="Times New Roman" w:hAnsi="Times New Roman"/>
                <w:sz w:val="28"/>
                <w:szCs w:val="28"/>
              </w:rPr>
              <w:t>5</w:t>
            </w:r>
            <w:r w:rsidR="00A806BE" w:rsidRPr="009916DE">
              <w:rPr>
                <w:rFonts w:ascii="Times New Roman" w:hAnsi="Times New Roman"/>
                <w:sz w:val="28"/>
                <w:szCs w:val="28"/>
              </w:rPr>
              <w:t>»</w:t>
            </w:r>
            <w:r w:rsidRPr="009916DE">
              <w:rPr>
                <w:rFonts w:ascii="Times New Roman" w:hAnsi="Times New Roman"/>
                <w:sz w:val="28"/>
                <w:szCs w:val="28"/>
              </w:rPr>
              <w:t xml:space="preserve"> заменить цифрой </w:t>
            </w:r>
            <w:r w:rsidR="00A806BE" w:rsidRPr="009916DE">
              <w:rPr>
                <w:rFonts w:ascii="Times New Roman" w:hAnsi="Times New Roman"/>
                <w:sz w:val="28"/>
                <w:szCs w:val="28"/>
              </w:rPr>
              <w:t>«</w:t>
            </w:r>
            <w:r w:rsidRPr="009916DE">
              <w:rPr>
                <w:rFonts w:ascii="Times New Roman" w:hAnsi="Times New Roman"/>
                <w:sz w:val="28"/>
                <w:szCs w:val="28"/>
              </w:rPr>
              <w:t>3</w:t>
            </w:r>
            <w:r w:rsidR="00A806BE" w:rsidRPr="009916DE">
              <w:rPr>
                <w:rFonts w:ascii="Times New Roman" w:hAnsi="Times New Roman"/>
                <w:sz w:val="28"/>
                <w:szCs w:val="28"/>
              </w:rPr>
              <w:t>»</w:t>
            </w:r>
            <w:r w:rsidRPr="009916DE">
              <w:rPr>
                <w:rFonts w:ascii="Times New Roman" w:hAnsi="Times New Roman"/>
                <w:sz w:val="28"/>
                <w:szCs w:val="28"/>
              </w:rPr>
              <w:t xml:space="preserve">; </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 xml:space="preserve">в таблице пункта 3.4 </w:t>
            </w:r>
            <w:r w:rsidR="00A806BE" w:rsidRPr="009916DE">
              <w:rPr>
                <w:rFonts w:ascii="Times New Roman" w:hAnsi="Times New Roman"/>
                <w:sz w:val="28"/>
                <w:szCs w:val="28"/>
              </w:rPr>
              <w:t>«</w:t>
            </w:r>
            <w:r w:rsidRPr="009916DE">
              <w:rPr>
                <w:rFonts w:ascii="Times New Roman" w:hAnsi="Times New Roman"/>
                <w:sz w:val="28"/>
                <w:szCs w:val="28"/>
              </w:rPr>
              <w:t>Финансовое обеспечение комплекса процессных мероприятий</w:t>
            </w:r>
            <w:r w:rsidR="00A806BE" w:rsidRPr="009916DE">
              <w:rPr>
                <w:rFonts w:ascii="Times New Roman" w:hAnsi="Times New Roman"/>
                <w:sz w:val="28"/>
                <w:szCs w:val="28"/>
              </w:rPr>
              <w:t>»</w:t>
            </w:r>
            <w:r w:rsidRPr="009916DE">
              <w:rPr>
                <w:rFonts w:ascii="Times New Roman" w:hAnsi="Times New Roman"/>
                <w:sz w:val="28"/>
                <w:szCs w:val="28"/>
              </w:rPr>
              <w:t>:</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пункта 1 цифры </w:t>
            </w:r>
            <w:r w:rsidR="00A806BE" w:rsidRPr="009916DE">
              <w:rPr>
                <w:rFonts w:ascii="Times New Roman" w:hAnsi="Times New Roman"/>
                <w:sz w:val="28"/>
                <w:szCs w:val="28"/>
              </w:rPr>
              <w:t>«</w:t>
            </w:r>
            <w:r w:rsidRPr="009916DE">
              <w:rPr>
                <w:rFonts w:ascii="Times New Roman" w:hAnsi="Times New Roman"/>
                <w:sz w:val="28"/>
                <w:szCs w:val="28"/>
              </w:rPr>
              <w:t>173307,20018</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338431,50199</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164271,52954</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329395,83135</w:t>
            </w:r>
            <w:r w:rsidR="00A806BE" w:rsidRPr="009916DE">
              <w:rPr>
                <w:rFonts w:ascii="Times New Roman" w:hAnsi="Times New Roman"/>
                <w:sz w:val="28"/>
                <w:szCs w:val="28"/>
              </w:rPr>
              <w:t>»</w:t>
            </w:r>
            <w:r w:rsidRPr="009916DE">
              <w:rPr>
                <w:rFonts w:ascii="Times New Roman" w:hAnsi="Times New Roman"/>
                <w:sz w:val="28"/>
                <w:szCs w:val="28"/>
              </w:rPr>
              <w:t>;</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по тексту граф 6, 12 пункта 1</w:t>
            </w:r>
            <w:r w:rsidR="009F7DB7" w:rsidRPr="009916DE">
              <w:rPr>
                <w:rFonts w:ascii="Times New Roman" w:hAnsi="Times New Roman"/>
                <w:sz w:val="28"/>
                <w:szCs w:val="28"/>
              </w:rPr>
              <w:t>.1</w:t>
            </w:r>
            <w:r w:rsidRPr="009916DE">
              <w:rPr>
                <w:rFonts w:ascii="Times New Roman" w:hAnsi="Times New Roman"/>
                <w:sz w:val="28"/>
                <w:szCs w:val="28"/>
              </w:rPr>
              <w:t xml:space="preserve"> цифры </w:t>
            </w:r>
            <w:r w:rsidR="00A806BE" w:rsidRPr="009916DE">
              <w:rPr>
                <w:rFonts w:ascii="Times New Roman" w:hAnsi="Times New Roman"/>
                <w:sz w:val="28"/>
                <w:szCs w:val="28"/>
              </w:rPr>
              <w:t>«</w:t>
            </w:r>
            <w:r w:rsidRPr="009916DE">
              <w:rPr>
                <w:rFonts w:ascii="Times New Roman" w:hAnsi="Times New Roman"/>
                <w:sz w:val="28"/>
                <w:szCs w:val="28"/>
              </w:rPr>
              <w:t>173147,73541</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336964,28984</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164116,184</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327932,73843</w:t>
            </w:r>
            <w:r w:rsidR="00A806BE" w:rsidRPr="009916DE">
              <w:rPr>
                <w:rFonts w:ascii="Times New Roman" w:hAnsi="Times New Roman"/>
                <w:sz w:val="28"/>
                <w:szCs w:val="28"/>
              </w:rPr>
              <w:t>»</w:t>
            </w:r>
            <w:r w:rsidRPr="009916DE">
              <w:rPr>
                <w:rFonts w:ascii="Times New Roman" w:hAnsi="Times New Roman"/>
                <w:sz w:val="28"/>
                <w:szCs w:val="28"/>
              </w:rPr>
              <w:t>;</w:t>
            </w:r>
          </w:p>
          <w:p w:rsidR="00C97002" w:rsidRPr="009916DE" w:rsidRDefault="00C97002"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подпункта 1.1.4 цифры </w:t>
            </w:r>
            <w:r w:rsidR="00A806BE" w:rsidRPr="009916DE">
              <w:rPr>
                <w:rFonts w:ascii="Times New Roman" w:hAnsi="Times New Roman"/>
                <w:sz w:val="28"/>
                <w:szCs w:val="28"/>
              </w:rPr>
              <w:t>«</w:t>
            </w:r>
            <w:r w:rsidRPr="009916DE">
              <w:rPr>
                <w:rFonts w:ascii="Times New Roman" w:hAnsi="Times New Roman"/>
                <w:sz w:val="28"/>
                <w:szCs w:val="28"/>
              </w:rPr>
              <w:t>124,25021</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724,34498</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0,0</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600,09477</w:t>
            </w:r>
            <w:r w:rsidR="00A806BE" w:rsidRPr="009916DE">
              <w:rPr>
                <w:rFonts w:ascii="Times New Roman" w:hAnsi="Times New Roman"/>
                <w:sz w:val="28"/>
                <w:szCs w:val="28"/>
              </w:rPr>
              <w:t>»</w:t>
            </w:r>
            <w:r w:rsidRPr="009916DE">
              <w:rPr>
                <w:rFonts w:ascii="Times New Roman" w:hAnsi="Times New Roman"/>
                <w:sz w:val="28"/>
                <w:szCs w:val="28"/>
              </w:rPr>
              <w:t>;</w:t>
            </w:r>
          </w:p>
          <w:p w:rsidR="001727A1" w:rsidRPr="009916DE" w:rsidRDefault="001727A1"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подпункта 1.1.5 цифры </w:t>
            </w:r>
            <w:r w:rsidR="00A806BE" w:rsidRPr="009916DE">
              <w:rPr>
                <w:rFonts w:ascii="Times New Roman" w:hAnsi="Times New Roman"/>
                <w:sz w:val="28"/>
                <w:szCs w:val="28"/>
              </w:rPr>
              <w:t>«</w:t>
            </w:r>
            <w:r w:rsidRPr="009916DE">
              <w:rPr>
                <w:rFonts w:ascii="Times New Roman" w:hAnsi="Times New Roman"/>
                <w:sz w:val="28"/>
                <w:szCs w:val="28"/>
              </w:rPr>
              <w:t>405,82</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933,38</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401,76180</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929,32180</w:t>
            </w:r>
            <w:r w:rsidR="00A806BE" w:rsidRPr="009916DE">
              <w:rPr>
                <w:rFonts w:ascii="Times New Roman" w:hAnsi="Times New Roman"/>
                <w:sz w:val="28"/>
                <w:szCs w:val="28"/>
              </w:rPr>
              <w:t>»</w:t>
            </w:r>
            <w:r w:rsidRPr="009916DE">
              <w:rPr>
                <w:rFonts w:ascii="Times New Roman" w:hAnsi="Times New Roman"/>
                <w:sz w:val="28"/>
                <w:szCs w:val="28"/>
              </w:rPr>
              <w:t>;</w:t>
            </w:r>
          </w:p>
          <w:p w:rsidR="00C97002" w:rsidRPr="009916DE" w:rsidRDefault="009F7DB7"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подпункта 1.1.8 цифры </w:t>
            </w:r>
            <w:r w:rsidR="00A806BE" w:rsidRPr="009916DE">
              <w:rPr>
                <w:rFonts w:ascii="Times New Roman" w:hAnsi="Times New Roman"/>
                <w:sz w:val="28"/>
                <w:szCs w:val="28"/>
              </w:rPr>
              <w:t>«</w:t>
            </w:r>
            <w:r w:rsidRPr="009916DE">
              <w:rPr>
                <w:rFonts w:ascii="Times New Roman" w:hAnsi="Times New Roman"/>
                <w:sz w:val="28"/>
                <w:szCs w:val="28"/>
              </w:rPr>
              <w:t>166274,312</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297602,909</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157371,069</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288699,666</w:t>
            </w:r>
            <w:r w:rsidR="00A806BE" w:rsidRPr="009916DE">
              <w:rPr>
                <w:rFonts w:ascii="Times New Roman" w:hAnsi="Times New Roman"/>
                <w:sz w:val="28"/>
                <w:szCs w:val="28"/>
              </w:rPr>
              <w:t>»</w:t>
            </w:r>
            <w:r w:rsidRPr="009916DE">
              <w:rPr>
                <w:rFonts w:ascii="Times New Roman" w:hAnsi="Times New Roman"/>
                <w:sz w:val="28"/>
                <w:szCs w:val="28"/>
              </w:rPr>
              <w:t>;</w:t>
            </w:r>
          </w:p>
          <w:p w:rsidR="009F7DB7" w:rsidRPr="009916DE" w:rsidRDefault="009F7DB7"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пункта 1.2 цифры </w:t>
            </w:r>
            <w:r w:rsidR="00A806BE" w:rsidRPr="009916DE">
              <w:rPr>
                <w:rFonts w:ascii="Times New Roman" w:hAnsi="Times New Roman"/>
                <w:sz w:val="28"/>
                <w:szCs w:val="28"/>
              </w:rPr>
              <w:t>«</w:t>
            </w:r>
            <w:r w:rsidRPr="009916DE">
              <w:rPr>
                <w:rFonts w:ascii="Times New Roman" w:hAnsi="Times New Roman"/>
                <w:sz w:val="28"/>
                <w:szCs w:val="28"/>
              </w:rPr>
              <w:t>120,96870</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851,71608</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116,84947</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847,59685</w:t>
            </w:r>
            <w:r w:rsidR="00A806BE" w:rsidRPr="009916DE">
              <w:rPr>
                <w:rFonts w:ascii="Times New Roman" w:hAnsi="Times New Roman"/>
                <w:sz w:val="28"/>
                <w:szCs w:val="28"/>
              </w:rPr>
              <w:t>»</w:t>
            </w:r>
            <w:r w:rsidRPr="009916DE">
              <w:rPr>
                <w:rFonts w:ascii="Times New Roman" w:hAnsi="Times New Roman"/>
                <w:sz w:val="28"/>
                <w:szCs w:val="28"/>
              </w:rPr>
              <w:t>;</w:t>
            </w:r>
          </w:p>
          <w:p w:rsidR="009F7DB7" w:rsidRPr="009916DE" w:rsidRDefault="00F74003"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подпункта 1.2.1 цифры </w:t>
            </w:r>
            <w:r w:rsidR="00A806BE" w:rsidRPr="009916DE">
              <w:rPr>
                <w:rFonts w:ascii="Times New Roman" w:hAnsi="Times New Roman"/>
                <w:sz w:val="28"/>
                <w:szCs w:val="28"/>
              </w:rPr>
              <w:t>«</w:t>
            </w:r>
            <w:r w:rsidRPr="009916DE">
              <w:rPr>
                <w:rFonts w:ascii="Times New Roman" w:hAnsi="Times New Roman"/>
                <w:sz w:val="28"/>
                <w:szCs w:val="28"/>
              </w:rPr>
              <w:t>48,96870</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348,07608</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45,92947</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00400445" w:rsidRPr="009916DE">
              <w:rPr>
                <w:rFonts w:ascii="Times New Roman" w:hAnsi="Times New Roman"/>
                <w:sz w:val="28"/>
                <w:szCs w:val="28"/>
              </w:rPr>
              <w:t>345,036</w:t>
            </w:r>
            <w:r w:rsidRPr="009916DE">
              <w:rPr>
                <w:rFonts w:ascii="Times New Roman" w:hAnsi="Times New Roman"/>
                <w:sz w:val="28"/>
                <w:szCs w:val="28"/>
              </w:rPr>
              <w:t>85</w:t>
            </w:r>
            <w:r w:rsidR="00A806BE" w:rsidRPr="009916DE">
              <w:rPr>
                <w:rFonts w:ascii="Times New Roman" w:hAnsi="Times New Roman"/>
                <w:sz w:val="28"/>
                <w:szCs w:val="28"/>
              </w:rPr>
              <w:t>»</w:t>
            </w:r>
            <w:r w:rsidR="00400445" w:rsidRPr="009916DE">
              <w:rPr>
                <w:rFonts w:ascii="Times New Roman" w:hAnsi="Times New Roman"/>
                <w:sz w:val="28"/>
                <w:szCs w:val="28"/>
              </w:rPr>
              <w:t>;</w:t>
            </w:r>
          </w:p>
          <w:p w:rsidR="00F74003" w:rsidRPr="009916DE" w:rsidRDefault="00F74003"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подпункта 1.2.2 цифры </w:t>
            </w:r>
            <w:r w:rsidR="00A806BE" w:rsidRPr="009916DE">
              <w:rPr>
                <w:rFonts w:ascii="Times New Roman" w:hAnsi="Times New Roman"/>
                <w:sz w:val="28"/>
                <w:szCs w:val="28"/>
              </w:rPr>
              <w:t>«</w:t>
            </w:r>
            <w:r w:rsidRPr="009916DE">
              <w:rPr>
                <w:rFonts w:ascii="Times New Roman" w:hAnsi="Times New Roman"/>
                <w:sz w:val="28"/>
                <w:szCs w:val="28"/>
              </w:rPr>
              <w:t>72,00</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503,64</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70,92</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502,56</w:t>
            </w:r>
            <w:r w:rsidR="00A806BE" w:rsidRPr="009916DE">
              <w:rPr>
                <w:rFonts w:ascii="Times New Roman" w:hAnsi="Times New Roman"/>
                <w:sz w:val="28"/>
                <w:szCs w:val="28"/>
              </w:rPr>
              <w:t>»</w:t>
            </w:r>
            <w:r w:rsidRPr="009916DE">
              <w:rPr>
                <w:rFonts w:ascii="Times New Roman" w:hAnsi="Times New Roman"/>
                <w:sz w:val="28"/>
                <w:szCs w:val="28"/>
              </w:rPr>
              <w:t>;</w:t>
            </w:r>
          </w:p>
          <w:p w:rsidR="00F74003" w:rsidRPr="009916DE" w:rsidRDefault="002E1CF4" w:rsidP="002E1CF4">
            <w:pPr>
              <w:ind w:firstLine="709"/>
              <w:jc w:val="both"/>
              <w:rPr>
                <w:rFonts w:ascii="Times New Roman" w:hAnsi="Times New Roman"/>
                <w:sz w:val="28"/>
                <w:szCs w:val="28"/>
              </w:rPr>
            </w:pPr>
            <w:r>
              <w:rPr>
                <w:rFonts w:ascii="Times New Roman" w:hAnsi="Times New Roman"/>
                <w:sz w:val="28"/>
                <w:szCs w:val="28"/>
              </w:rPr>
              <w:t>3) </w:t>
            </w:r>
            <w:r w:rsidR="00D8571D" w:rsidRPr="009916DE">
              <w:rPr>
                <w:rFonts w:ascii="Times New Roman" w:hAnsi="Times New Roman"/>
                <w:sz w:val="28"/>
                <w:szCs w:val="28"/>
              </w:rPr>
              <w:t xml:space="preserve">в разделе </w:t>
            </w:r>
            <w:r w:rsidR="00A806BE" w:rsidRPr="009916DE">
              <w:rPr>
                <w:rFonts w:ascii="Times New Roman" w:hAnsi="Times New Roman"/>
                <w:sz w:val="28"/>
                <w:szCs w:val="28"/>
              </w:rPr>
              <w:t>«</w:t>
            </w:r>
            <w:r w:rsidR="00D8571D" w:rsidRPr="009916DE">
              <w:rPr>
                <w:rFonts w:ascii="Times New Roman" w:hAnsi="Times New Roman"/>
                <w:sz w:val="28"/>
                <w:szCs w:val="28"/>
              </w:rPr>
              <w:t>Направлени</w:t>
            </w:r>
            <w:r>
              <w:rPr>
                <w:rFonts w:ascii="Times New Roman" w:hAnsi="Times New Roman"/>
                <w:sz w:val="28"/>
                <w:szCs w:val="28"/>
              </w:rPr>
              <w:t>е</w:t>
            </w:r>
            <w:r w:rsidR="00D8571D" w:rsidRPr="009916DE">
              <w:rPr>
                <w:rFonts w:ascii="Times New Roman" w:hAnsi="Times New Roman"/>
                <w:sz w:val="28"/>
                <w:szCs w:val="28"/>
              </w:rPr>
              <w:t xml:space="preserve"> (подпрограмма) 2 </w:t>
            </w:r>
            <w:r w:rsidR="00A806BE" w:rsidRPr="009916DE">
              <w:rPr>
                <w:rFonts w:ascii="Times New Roman" w:hAnsi="Times New Roman"/>
                <w:sz w:val="28"/>
                <w:szCs w:val="28"/>
              </w:rPr>
              <w:t>«</w:t>
            </w:r>
            <w:r w:rsidR="00D8571D" w:rsidRPr="009916DE">
              <w:rPr>
                <w:rFonts w:ascii="Times New Roman" w:hAnsi="Times New Roman"/>
                <w:sz w:val="28"/>
                <w:szCs w:val="28"/>
              </w:rPr>
              <w:t>Комплексные меры профилактики немедицинского потребления наркотиков</w:t>
            </w:r>
            <w:r w:rsidR="00A806BE" w:rsidRPr="009916DE">
              <w:rPr>
                <w:rFonts w:ascii="Times New Roman" w:hAnsi="Times New Roman"/>
                <w:sz w:val="28"/>
                <w:szCs w:val="28"/>
              </w:rPr>
              <w:t>»</w:t>
            </w:r>
            <w:r w:rsidR="00D8571D" w:rsidRPr="009916DE">
              <w:rPr>
                <w:rFonts w:ascii="Times New Roman" w:hAnsi="Times New Roman"/>
                <w:sz w:val="28"/>
                <w:szCs w:val="28"/>
              </w:rPr>
              <w:t>:</w:t>
            </w:r>
          </w:p>
          <w:p w:rsidR="00C97002" w:rsidRPr="009916DE" w:rsidRDefault="003E60D8" w:rsidP="002E1CF4">
            <w:pPr>
              <w:ind w:firstLine="709"/>
              <w:jc w:val="both"/>
              <w:rPr>
                <w:rFonts w:ascii="Times New Roman" w:hAnsi="Times New Roman"/>
                <w:sz w:val="28"/>
                <w:szCs w:val="28"/>
              </w:rPr>
            </w:pPr>
            <w:r w:rsidRPr="009916DE">
              <w:rPr>
                <w:rFonts w:ascii="Times New Roman" w:hAnsi="Times New Roman"/>
                <w:sz w:val="28"/>
                <w:szCs w:val="28"/>
              </w:rPr>
              <w:t>-</w:t>
            </w:r>
            <w:r w:rsidR="002E1CF4">
              <w:rPr>
                <w:rFonts w:ascii="Times New Roman" w:hAnsi="Times New Roman"/>
                <w:sz w:val="28"/>
                <w:szCs w:val="28"/>
              </w:rPr>
              <w:t> </w:t>
            </w:r>
            <w:r w:rsidRPr="009916DE">
              <w:rPr>
                <w:rFonts w:ascii="Times New Roman" w:hAnsi="Times New Roman"/>
                <w:sz w:val="28"/>
                <w:szCs w:val="28"/>
              </w:rPr>
              <w:t xml:space="preserve">по тексту граф 4, 10 пунктов 1, 1.2 таблицы подраздела 2 </w:t>
            </w:r>
            <w:r w:rsidR="00A806BE" w:rsidRPr="009916DE">
              <w:rPr>
                <w:rFonts w:ascii="Times New Roman" w:hAnsi="Times New Roman"/>
                <w:sz w:val="28"/>
                <w:szCs w:val="28"/>
              </w:rPr>
              <w:t>«</w:t>
            </w:r>
            <w:r w:rsidRPr="009916DE">
              <w:rPr>
                <w:rFonts w:ascii="Times New Roman" w:hAnsi="Times New Roman"/>
                <w:sz w:val="28"/>
                <w:szCs w:val="28"/>
              </w:rPr>
              <w:t>Финансовое обеспечение направления (подпрограммы)</w:t>
            </w:r>
            <w:r w:rsidR="00A806BE" w:rsidRPr="009916DE">
              <w:rPr>
                <w:rFonts w:ascii="Times New Roman" w:hAnsi="Times New Roman"/>
                <w:sz w:val="28"/>
                <w:szCs w:val="28"/>
              </w:rPr>
              <w:t>»</w:t>
            </w:r>
            <w:r w:rsidRPr="009916DE">
              <w:rPr>
                <w:rFonts w:ascii="Times New Roman" w:hAnsi="Times New Roman"/>
                <w:sz w:val="28"/>
                <w:szCs w:val="28"/>
              </w:rPr>
              <w:t xml:space="preserve"> цифры </w:t>
            </w:r>
            <w:r w:rsidR="00A806BE" w:rsidRPr="009916DE">
              <w:rPr>
                <w:rFonts w:ascii="Times New Roman" w:hAnsi="Times New Roman"/>
                <w:sz w:val="28"/>
                <w:szCs w:val="28"/>
              </w:rPr>
              <w:t>«</w:t>
            </w:r>
            <w:r w:rsidRPr="009916DE">
              <w:rPr>
                <w:rFonts w:ascii="Times New Roman" w:hAnsi="Times New Roman"/>
                <w:sz w:val="28"/>
                <w:szCs w:val="28"/>
              </w:rPr>
              <w:t>8234,21233</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46637,32932</w:t>
            </w:r>
            <w:r w:rsidR="00A806BE" w:rsidRPr="009916DE">
              <w:rPr>
                <w:rFonts w:ascii="Times New Roman" w:hAnsi="Times New Roman"/>
                <w:sz w:val="28"/>
                <w:szCs w:val="28"/>
              </w:rPr>
              <w:t>»</w:t>
            </w:r>
            <w:r w:rsidRPr="009916DE">
              <w:rPr>
                <w:rFonts w:ascii="Times New Roman" w:hAnsi="Times New Roman"/>
                <w:sz w:val="28"/>
                <w:szCs w:val="28"/>
              </w:rPr>
              <w:t xml:space="preserve"> заменить соответственно цифрами </w:t>
            </w:r>
            <w:r w:rsidR="00A806BE" w:rsidRPr="009916DE">
              <w:rPr>
                <w:rFonts w:ascii="Times New Roman" w:hAnsi="Times New Roman"/>
                <w:sz w:val="28"/>
                <w:szCs w:val="28"/>
              </w:rPr>
              <w:t>«</w:t>
            </w:r>
            <w:r w:rsidRPr="009916DE">
              <w:rPr>
                <w:rFonts w:ascii="Times New Roman" w:hAnsi="Times New Roman"/>
                <w:sz w:val="28"/>
                <w:szCs w:val="28"/>
              </w:rPr>
              <w:t>7998,35567</w:t>
            </w:r>
            <w:r w:rsidR="00A806BE" w:rsidRPr="009916DE">
              <w:rPr>
                <w:rFonts w:ascii="Times New Roman" w:hAnsi="Times New Roman"/>
                <w:sz w:val="28"/>
                <w:szCs w:val="28"/>
              </w:rPr>
              <w:t>»</w:t>
            </w:r>
            <w:r w:rsidRPr="009916DE">
              <w:rPr>
                <w:rFonts w:ascii="Times New Roman" w:hAnsi="Times New Roman"/>
                <w:sz w:val="28"/>
                <w:szCs w:val="28"/>
              </w:rPr>
              <w:t xml:space="preserve">, </w:t>
            </w:r>
            <w:r w:rsidR="00A806BE" w:rsidRPr="009916DE">
              <w:rPr>
                <w:rFonts w:ascii="Times New Roman" w:hAnsi="Times New Roman"/>
                <w:sz w:val="28"/>
                <w:szCs w:val="28"/>
              </w:rPr>
              <w:t>«</w:t>
            </w:r>
            <w:r w:rsidRPr="009916DE">
              <w:rPr>
                <w:rFonts w:ascii="Times New Roman" w:hAnsi="Times New Roman"/>
                <w:sz w:val="28"/>
                <w:szCs w:val="28"/>
              </w:rPr>
              <w:t>46401,47266</w:t>
            </w:r>
            <w:r w:rsidR="00A806BE" w:rsidRPr="009916DE">
              <w:rPr>
                <w:rFonts w:ascii="Times New Roman" w:hAnsi="Times New Roman"/>
                <w:sz w:val="28"/>
                <w:szCs w:val="28"/>
              </w:rPr>
              <w:t>»</w:t>
            </w:r>
            <w:r w:rsidRPr="009916DE">
              <w:rPr>
                <w:rFonts w:ascii="Times New Roman" w:hAnsi="Times New Roman"/>
                <w:sz w:val="28"/>
                <w:szCs w:val="28"/>
              </w:rPr>
              <w:t>;</w:t>
            </w:r>
          </w:p>
          <w:p w:rsidR="003E60D8" w:rsidRPr="009916DE" w:rsidRDefault="002E1CF4" w:rsidP="002E1CF4">
            <w:pPr>
              <w:ind w:firstLine="709"/>
              <w:jc w:val="both"/>
              <w:rPr>
                <w:rFonts w:ascii="Times New Roman" w:hAnsi="Times New Roman"/>
                <w:sz w:val="28"/>
                <w:szCs w:val="28"/>
              </w:rPr>
            </w:pPr>
            <w:r>
              <w:rPr>
                <w:rFonts w:ascii="Times New Roman" w:hAnsi="Times New Roman"/>
                <w:sz w:val="28"/>
                <w:szCs w:val="28"/>
              </w:rPr>
              <w:t>- </w:t>
            </w:r>
            <w:r w:rsidR="003E60D8" w:rsidRPr="009916DE">
              <w:rPr>
                <w:rFonts w:ascii="Times New Roman" w:hAnsi="Times New Roman"/>
                <w:sz w:val="28"/>
                <w:szCs w:val="28"/>
              </w:rPr>
              <w:t xml:space="preserve">в таблице пункта 3.4 </w:t>
            </w:r>
            <w:r w:rsidR="00A806BE" w:rsidRPr="009916DE">
              <w:rPr>
                <w:rFonts w:ascii="Times New Roman" w:hAnsi="Times New Roman"/>
                <w:sz w:val="28"/>
                <w:szCs w:val="28"/>
              </w:rPr>
              <w:t>«</w:t>
            </w:r>
            <w:r w:rsidR="003E60D8" w:rsidRPr="009916DE">
              <w:rPr>
                <w:rFonts w:ascii="Times New Roman" w:hAnsi="Times New Roman"/>
                <w:sz w:val="28"/>
                <w:szCs w:val="28"/>
              </w:rPr>
              <w:t>Финансовое обеспечение комплекса процессных мероприятий</w:t>
            </w:r>
            <w:r w:rsidR="00A806BE" w:rsidRPr="009916DE">
              <w:rPr>
                <w:rFonts w:ascii="Times New Roman" w:hAnsi="Times New Roman"/>
                <w:sz w:val="28"/>
                <w:szCs w:val="28"/>
              </w:rPr>
              <w:t>»</w:t>
            </w:r>
            <w:r w:rsidR="003E60D8" w:rsidRPr="009916DE">
              <w:rPr>
                <w:rFonts w:ascii="Times New Roman" w:hAnsi="Times New Roman"/>
                <w:sz w:val="28"/>
                <w:szCs w:val="28"/>
              </w:rPr>
              <w:t xml:space="preserve"> подраздела 3 </w:t>
            </w:r>
            <w:r w:rsidR="00A806BE" w:rsidRPr="009916DE">
              <w:rPr>
                <w:rFonts w:ascii="Times New Roman" w:hAnsi="Times New Roman"/>
                <w:sz w:val="28"/>
                <w:szCs w:val="28"/>
              </w:rPr>
              <w:t>«</w:t>
            </w:r>
            <w:r w:rsidR="003E60D8" w:rsidRPr="009916DE">
              <w:rPr>
                <w:rFonts w:ascii="Times New Roman" w:hAnsi="Times New Roman"/>
                <w:sz w:val="28"/>
                <w:szCs w:val="28"/>
              </w:rPr>
              <w:t xml:space="preserve">Паспорт комплекса процессных мероприятий </w:t>
            </w:r>
            <w:r w:rsidR="00A806BE" w:rsidRPr="009916DE">
              <w:rPr>
                <w:rFonts w:ascii="Times New Roman" w:hAnsi="Times New Roman"/>
                <w:sz w:val="28"/>
                <w:szCs w:val="28"/>
              </w:rPr>
              <w:t>«</w:t>
            </w:r>
            <w:r w:rsidR="003E60D8" w:rsidRPr="009916DE">
              <w:rPr>
                <w:rFonts w:ascii="Times New Roman" w:hAnsi="Times New Roman"/>
                <w:sz w:val="28"/>
                <w:szCs w:val="28"/>
              </w:rPr>
              <w:t>Создание условий для внедрения комплекса мер по профилактике немедицинского потребления наркотиков</w:t>
            </w:r>
            <w:r w:rsidR="00A806BE" w:rsidRPr="009916DE">
              <w:rPr>
                <w:rFonts w:ascii="Times New Roman" w:hAnsi="Times New Roman"/>
                <w:sz w:val="28"/>
                <w:szCs w:val="28"/>
              </w:rPr>
              <w:t>»</w:t>
            </w:r>
            <w:r w:rsidR="003E60D8" w:rsidRPr="009916DE">
              <w:rPr>
                <w:rFonts w:ascii="Times New Roman" w:hAnsi="Times New Roman"/>
                <w:sz w:val="28"/>
                <w:szCs w:val="28"/>
              </w:rPr>
              <w:t>:</w:t>
            </w:r>
          </w:p>
          <w:p w:rsidR="00A806BE" w:rsidRPr="009916DE" w:rsidRDefault="00A806BE" w:rsidP="002E1CF4">
            <w:pPr>
              <w:ind w:firstLine="709"/>
              <w:jc w:val="both"/>
              <w:rPr>
                <w:rFonts w:ascii="Times New Roman" w:hAnsi="Times New Roman"/>
                <w:sz w:val="28"/>
                <w:szCs w:val="28"/>
              </w:rPr>
            </w:pPr>
            <w:r w:rsidRPr="009916DE">
              <w:rPr>
                <w:rFonts w:ascii="Times New Roman" w:hAnsi="Times New Roman"/>
                <w:sz w:val="28"/>
                <w:szCs w:val="28"/>
              </w:rPr>
              <w:t>по тексту граф 6, 12 пункта 1 цифры «</w:t>
            </w:r>
            <w:r w:rsidR="00120FF8" w:rsidRPr="009916DE">
              <w:rPr>
                <w:rFonts w:ascii="Times New Roman" w:hAnsi="Times New Roman"/>
                <w:sz w:val="28"/>
                <w:szCs w:val="28"/>
              </w:rPr>
              <w:t>8234,21233</w:t>
            </w:r>
            <w:r w:rsidRPr="009916DE">
              <w:rPr>
                <w:rFonts w:ascii="Times New Roman" w:hAnsi="Times New Roman"/>
                <w:sz w:val="28"/>
                <w:szCs w:val="28"/>
              </w:rPr>
              <w:t>», «</w:t>
            </w:r>
            <w:r w:rsidR="00120FF8" w:rsidRPr="009916DE">
              <w:rPr>
                <w:rFonts w:ascii="Times New Roman" w:hAnsi="Times New Roman"/>
                <w:sz w:val="28"/>
                <w:szCs w:val="28"/>
              </w:rPr>
              <w:t>46637,32932</w:t>
            </w:r>
            <w:r w:rsidRPr="009916DE">
              <w:rPr>
                <w:rFonts w:ascii="Times New Roman" w:hAnsi="Times New Roman"/>
                <w:sz w:val="28"/>
                <w:szCs w:val="28"/>
              </w:rPr>
              <w:t>» заменить соответственно цифрами «</w:t>
            </w:r>
            <w:r w:rsidR="00120FF8" w:rsidRPr="009916DE">
              <w:rPr>
                <w:rFonts w:ascii="Times New Roman" w:hAnsi="Times New Roman"/>
                <w:sz w:val="28"/>
                <w:szCs w:val="28"/>
              </w:rPr>
              <w:t>7998,35567</w:t>
            </w:r>
            <w:r w:rsidRPr="009916DE">
              <w:rPr>
                <w:rFonts w:ascii="Times New Roman" w:hAnsi="Times New Roman"/>
                <w:sz w:val="28"/>
                <w:szCs w:val="28"/>
              </w:rPr>
              <w:t>», «</w:t>
            </w:r>
            <w:r w:rsidR="00120FF8" w:rsidRPr="009916DE">
              <w:rPr>
                <w:rFonts w:ascii="Times New Roman" w:hAnsi="Times New Roman"/>
                <w:sz w:val="28"/>
                <w:szCs w:val="28"/>
              </w:rPr>
              <w:t>46401,47266</w:t>
            </w:r>
            <w:r w:rsidRPr="009916DE">
              <w:rPr>
                <w:rFonts w:ascii="Times New Roman" w:hAnsi="Times New Roman"/>
                <w:sz w:val="28"/>
                <w:szCs w:val="28"/>
              </w:rPr>
              <w:t>»;</w:t>
            </w:r>
          </w:p>
          <w:p w:rsidR="003E60D8" w:rsidRPr="009916DE" w:rsidRDefault="00120FF8" w:rsidP="002E1CF4">
            <w:pPr>
              <w:ind w:firstLine="709"/>
              <w:jc w:val="both"/>
              <w:rPr>
                <w:rFonts w:ascii="Times New Roman" w:hAnsi="Times New Roman"/>
                <w:sz w:val="28"/>
                <w:szCs w:val="28"/>
              </w:rPr>
            </w:pPr>
            <w:r w:rsidRPr="009916DE">
              <w:rPr>
                <w:rFonts w:ascii="Times New Roman" w:hAnsi="Times New Roman"/>
                <w:sz w:val="28"/>
                <w:szCs w:val="28"/>
              </w:rPr>
              <w:t>по тексту граф 6</w:t>
            </w:r>
            <w:r w:rsidR="00A806BE" w:rsidRPr="009916DE">
              <w:rPr>
                <w:rFonts w:ascii="Times New Roman" w:hAnsi="Times New Roman"/>
                <w:sz w:val="28"/>
                <w:szCs w:val="28"/>
              </w:rPr>
              <w:t>, 12 пункта 1.1, подпункта 1.1.1 цифры «</w:t>
            </w:r>
            <w:r w:rsidRPr="009916DE">
              <w:rPr>
                <w:rFonts w:ascii="Times New Roman" w:hAnsi="Times New Roman"/>
                <w:sz w:val="28"/>
                <w:szCs w:val="28"/>
              </w:rPr>
              <w:t>348,56666</w:t>
            </w:r>
            <w:r w:rsidR="00A806BE" w:rsidRPr="009916DE">
              <w:rPr>
                <w:rFonts w:ascii="Times New Roman" w:hAnsi="Times New Roman"/>
                <w:sz w:val="28"/>
                <w:szCs w:val="28"/>
              </w:rPr>
              <w:t>», «</w:t>
            </w:r>
            <w:r w:rsidRPr="009916DE">
              <w:rPr>
                <w:rFonts w:ascii="Times New Roman" w:hAnsi="Times New Roman"/>
                <w:sz w:val="28"/>
                <w:szCs w:val="28"/>
              </w:rPr>
              <w:t>998,94664</w:t>
            </w:r>
            <w:r w:rsidR="00A806BE" w:rsidRPr="009916DE">
              <w:rPr>
                <w:rFonts w:ascii="Times New Roman" w:hAnsi="Times New Roman"/>
                <w:sz w:val="28"/>
                <w:szCs w:val="28"/>
              </w:rPr>
              <w:t>» заменить соответственно цифрами «</w:t>
            </w:r>
            <w:r w:rsidRPr="009916DE">
              <w:rPr>
                <w:rFonts w:ascii="Times New Roman" w:hAnsi="Times New Roman"/>
                <w:sz w:val="28"/>
                <w:szCs w:val="28"/>
              </w:rPr>
              <w:t>120,0</w:t>
            </w:r>
            <w:r w:rsidR="00A806BE" w:rsidRPr="009916DE">
              <w:rPr>
                <w:rFonts w:ascii="Times New Roman" w:hAnsi="Times New Roman"/>
                <w:sz w:val="28"/>
                <w:szCs w:val="28"/>
              </w:rPr>
              <w:t>», «</w:t>
            </w:r>
            <w:r w:rsidRPr="009916DE">
              <w:rPr>
                <w:rFonts w:ascii="Times New Roman" w:hAnsi="Times New Roman"/>
                <w:sz w:val="28"/>
                <w:szCs w:val="28"/>
              </w:rPr>
              <w:t>770,37998</w:t>
            </w:r>
            <w:r w:rsidR="00A806BE" w:rsidRPr="009916DE">
              <w:rPr>
                <w:rFonts w:ascii="Times New Roman" w:hAnsi="Times New Roman"/>
                <w:sz w:val="28"/>
                <w:szCs w:val="28"/>
              </w:rPr>
              <w:t>»;</w:t>
            </w:r>
          </w:p>
          <w:p w:rsidR="00120FF8" w:rsidRPr="009916DE" w:rsidRDefault="00120FF8" w:rsidP="002E1CF4">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пункта </w:t>
            </w:r>
            <w:r w:rsidR="00BB77EC" w:rsidRPr="009916DE">
              <w:rPr>
                <w:rFonts w:ascii="Times New Roman" w:hAnsi="Times New Roman"/>
                <w:sz w:val="28"/>
                <w:szCs w:val="28"/>
              </w:rPr>
              <w:t>1.</w:t>
            </w:r>
            <w:r w:rsidRPr="009916DE">
              <w:rPr>
                <w:rFonts w:ascii="Times New Roman" w:hAnsi="Times New Roman"/>
                <w:sz w:val="28"/>
                <w:szCs w:val="28"/>
              </w:rPr>
              <w:t>2 цифры «6383,54567», «35123,68268» заменить соответственно цифрами «6376,25567», «35116,39268»;</w:t>
            </w:r>
          </w:p>
          <w:p w:rsidR="00120FF8" w:rsidRPr="009916DE" w:rsidRDefault="00A7302B" w:rsidP="002E1CF4">
            <w:pPr>
              <w:ind w:firstLine="709"/>
              <w:jc w:val="both"/>
              <w:rPr>
                <w:rFonts w:ascii="Times New Roman" w:hAnsi="Times New Roman"/>
                <w:sz w:val="28"/>
                <w:szCs w:val="28"/>
              </w:rPr>
            </w:pPr>
            <w:r w:rsidRPr="009916DE">
              <w:rPr>
                <w:rFonts w:ascii="Times New Roman" w:hAnsi="Times New Roman"/>
                <w:sz w:val="28"/>
                <w:szCs w:val="28"/>
              </w:rPr>
              <w:t>по тексту граф 6, 12 подпункта 1.2.2 цифры «121,50», «850,50» заменить соответственно цифрами «114,21», «843,21»;</w:t>
            </w:r>
          </w:p>
          <w:p w:rsidR="00C003DB" w:rsidRPr="009916DE" w:rsidRDefault="00C003DB" w:rsidP="002E1CF4">
            <w:pPr>
              <w:ind w:firstLine="709"/>
              <w:jc w:val="both"/>
              <w:rPr>
                <w:rFonts w:ascii="Times New Roman" w:hAnsi="Times New Roman"/>
                <w:sz w:val="28"/>
                <w:szCs w:val="28"/>
              </w:rPr>
            </w:pPr>
            <w:r w:rsidRPr="009916DE">
              <w:rPr>
                <w:rFonts w:ascii="Times New Roman" w:hAnsi="Times New Roman"/>
                <w:sz w:val="28"/>
                <w:szCs w:val="28"/>
              </w:rPr>
              <w:t>4)</w:t>
            </w:r>
            <w:r w:rsidR="002E1CF4">
              <w:rPr>
                <w:rFonts w:ascii="Times New Roman" w:hAnsi="Times New Roman"/>
                <w:sz w:val="28"/>
                <w:szCs w:val="28"/>
              </w:rPr>
              <w:t> </w:t>
            </w:r>
            <w:r w:rsidRPr="009916DE">
              <w:rPr>
                <w:rFonts w:ascii="Times New Roman" w:hAnsi="Times New Roman"/>
                <w:sz w:val="28"/>
                <w:szCs w:val="28"/>
              </w:rPr>
              <w:t>в разделе «</w:t>
            </w:r>
            <w:r w:rsidR="002E1CF4">
              <w:rPr>
                <w:rFonts w:ascii="Times New Roman" w:hAnsi="Times New Roman"/>
                <w:sz w:val="28"/>
                <w:szCs w:val="28"/>
              </w:rPr>
              <w:t>Направление</w:t>
            </w:r>
            <w:r w:rsidRPr="009916DE">
              <w:rPr>
                <w:rFonts w:ascii="Times New Roman" w:hAnsi="Times New Roman"/>
                <w:sz w:val="28"/>
                <w:szCs w:val="28"/>
              </w:rPr>
              <w:t xml:space="preserve"> (подпрограмма) 3 «Профилактика безнадзорности и правонарушений несовершеннолетних»:</w:t>
            </w:r>
          </w:p>
          <w:p w:rsidR="00A806BE" w:rsidRPr="009916DE" w:rsidRDefault="00C003DB" w:rsidP="002E1CF4">
            <w:pPr>
              <w:ind w:firstLine="709"/>
              <w:jc w:val="both"/>
              <w:rPr>
                <w:rFonts w:ascii="Times New Roman" w:hAnsi="Times New Roman"/>
                <w:sz w:val="28"/>
                <w:szCs w:val="28"/>
              </w:rPr>
            </w:pPr>
            <w:r w:rsidRPr="009916DE">
              <w:rPr>
                <w:rFonts w:ascii="Times New Roman" w:hAnsi="Times New Roman"/>
                <w:sz w:val="28"/>
                <w:szCs w:val="28"/>
              </w:rPr>
              <w:t>-</w:t>
            </w:r>
            <w:r w:rsidR="002E1CF4">
              <w:rPr>
                <w:rFonts w:ascii="Times New Roman" w:hAnsi="Times New Roman"/>
                <w:sz w:val="28"/>
                <w:szCs w:val="28"/>
              </w:rPr>
              <w:t> </w:t>
            </w:r>
            <w:r w:rsidRPr="009916DE">
              <w:rPr>
                <w:rFonts w:ascii="Times New Roman" w:hAnsi="Times New Roman"/>
                <w:sz w:val="28"/>
                <w:szCs w:val="28"/>
              </w:rPr>
              <w:t>строку «Ответственный орган государственной власти Рязанской области, государственный орган Рязанской области</w:t>
            </w:r>
            <w:r w:rsidR="000A056D">
              <w:rPr>
                <w:rFonts w:ascii="Times New Roman" w:hAnsi="Times New Roman"/>
                <w:sz w:val="28"/>
                <w:szCs w:val="28"/>
              </w:rPr>
              <w:t>»</w:t>
            </w:r>
            <w:r w:rsidRPr="009916DE">
              <w:rPr>
                <w:rFonts w:ascii="Times New Roman" w:hAnsi="Times New Roman"/>
                <w:sz w:val="28"/>
                <w:szCs w:val="28"/>
              </w:rPr>
              <w:t xml:space="preserve"> таблицы подраздела 1 «Общие положения направления (подпрограммы)» изложить в следующей редакции:</w:t>
            </w:r>
          </w:p>
          <w:p w:rsidR="00450501" w:rsidRPr="009916DE" w:rsidRDefault="00450501" w:rsidP="00A806BE">
            <w:pPr>
              <w:ind w:firstLine="709"/>
              <w:jc w:val="both"/>
              <w:rPr>
                <w:rFonts w:ascii="Times New Roman" w:hAnsi="Times New Roman"/>
                <w:sz w:val="28"/>
                <w:szCs w:val="28"/>
              </w:rPr>
            </w:pPr>
          </w:p>
        </w:tc>
      </w:tr>
    </w:tbl>
    <w:p w:rsidR="00C83B2D" w:rsidRPr="009916DE" w:rsidRDefault="00C83B2D">
      <w:pPr>
        <w:rPr>
          <w:rFonts w:ascii="Times New Roman" w:hAnsi="Times New Roman"/>
          <w:sz w:val="8"/>
          <w:szCs w:val="8"/>
        </w:rPr>
      </w:pPr>
    </w:p>
    <w:tbl>
      <w:tblPr>
        <w:tblStyle w:val="a9"/>
        <w:tblW w:w="0" w:type="auto"/>
        <w:tblLook w:val="04A0" w:firstRow="1" w:lastRow="0" w:firstColumn="1" w:lastColumn="0" w:noHBand="0" w:noVBand="1"/>
      </w:tblPr>
      <w:tblGrid>
        <w:gridCol w:w="4786"/>
        <w:gridCol w:w="4701"/>
      </w:tblGrid>
      <w:tr w:rsidR="00C83B2D" w:rsidRPr="009916DE" w:rsidTr="002E1CF4">
        <w:tc>
          <w:tcPr>
            <w:tcW w:w="4786" w:type="dxa"/>
          </w:tcPr>
          <w:p w:rsidR="00C83B2D" w:rsidRPr="009916DE" w:rsidRDefault="00A806BE" w:rsidP="0065083F">
            <w:pPr>
              <w:spacing w:line="233" w:lineRule="auto"/>
              <w:rPr>
                <w:rFonts w:ascii="Times New Roman" w:hAnsi="Times New Roman"/>
                <w:sz w:val="24"/>
                <w:szCs w:val="24"/>
              </w:rPr>
            </w:pPr>
            <w:r w:rsidRPr="009916DE">
              <w:rPr>
                <w:rFonts w:ascii="Times New Roman" w:hAnsi="Times New Roman"/>
                <w:sz w:val="24"/>
                <w:szCs w:val="24"/>
              </w:rPr>
              <w:t>«</w:t>
            </w:r>
            <w:r w:rsidR="00C83B2D" w:rsidRPr="009916DE">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r w:rsidRPr="009916DE">
              <w:rPr>
                <w:rFonts w:ascii="Times New Roman" w:hAnsi="Times New Roman"/>
                <w:sz w:val="24"/>
                <w:szCs w:val="24"/>
              </w:rPr>
              <w:t>»</w:t>
            </w:r>
          </w:p>
        </w:tc>
        <w:tc>
          <w:tcPr>
            <w:tcW w:w="4701" w:type="dxa"/>
          </w:tcPr>
          <w:p w:rsidR="00C83B2D" w:rsidRPr="009916DE" w:rsidRDefault="00C83B2D" w:rsidP="0065083F">
            <w:pPr>
              <w:spacing w:line="233" w:lineRule="auto"/>
              <w:rPr>
                <w:rFonts w:ascii="Times New Roman" w:hAnsi="Times New Roman"/>
                <w:sz w:val="24"/>
                <w:szCs w:val="24"/>
              </w:rPr>
            </w:pPr>
            <w:r w:rsidRPr="009916DE">
              <w:rPr>
                <w:rFonts w:ascii="Times New Roman" w:hAnsi="Times New Roman"/>
                <w:sz w:val="24"/>
                <w:szCs w:val="24"/>
              </w:rPr>
              <w:t xml:space="preserve">министерство труда и социальной защиты населения Рязанской области </w:t>
            </w:r>
            <w:r w:rsidRPr="009916DE">
              <w:rPr>
                <w:rFonts w:ascii="Times New Roman" w:hAnsi="Times New Roman"/>
                <w:sz w:val="24"/>
                <w:szCs w:val="24"/>
              </w:rPr>
              <w:br/>
              <w:t>(</w:t>
            </w:r>
            <w:proofErr w:type="spellStart"/>
            <w:r w:rsidRPr="009916DE">
              <w:rPr>
                <w:rFonts w:ascii="Times New Roman" w:hAnsi="Times New Roman"/>
                <w:sz w:val="24"/>
                <w:szCs w:val="24"/>
              </w:rPr>
              <w:t>Кричинский</w:t>
            </w:r>
            <w:proofErr w:type="spellEnd"/>
            <w:r w:rsidRPr="009916DE">
              <w:rPr>
                <w:rFonts w:ascii="Times New Roman" w:hAnsi="Times New Roman"/>
                <w:sz w:val="24"/>
                <w:szCs w:val="24"/>
              </w:rPr>
              <w:t xml:space="preserve"> А.П., </w:t>
            </w:r>
            <w:r w:rsidR="00C003DB" w:rsidRPr="009916DE">
              <w:rPr>
                <w:rFonts w:ascii="Times New Roman" w:hAnsi="Times New Roman"/>
                <w:sz w:val="24"/>
                <w:szCs w:val="24"/>
              </w:rPr>
              <w:t>министр</w:t>
            </w:r>
            <w:r w:rsidR="007A0E1B" w:rsidRPr="009916DE">
              <w:rPr>
                <w:rFonts w:ascii="Times New Roman" w:hAnsi="Times New Roman"/>
                <w:sz w:val="24"/>
                <w:szCs w:val="24"/>
              </w:rPr>
              <w:t>)</w:t>
            </w:r>
            <w:r w:rsidR="00A806BE" w:rsidRPr="009916DE">
              <w:rPr>
                <w:rFonts w:ascii="Times New Roman" w:hAnsi="Times New Roman"/>
                <w:sz w:val="24"/>
                <w:szCs w:val="24"/>
              </w:rPr>
              <w:t>»</w:t>
            </w:r>
          </w:p>
        </w:tc>
      </w:tr>
    </w:tbl>
    <w:p w:rsidR="00C83B2D" w:rsidRPr="002E1CF4" w:rsidRDefault="00C83B2D" w:rsidP="0065083F">
      <w:pPr>
        <w:spacing w:line="233" w:lineRule="auto"/>
        <w:rPr>
          <w:rFonts w:ascii="Times New Roman" w:hAnsi="Times New Roman"/>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83B2D" w:rsidRPr="009916DE" w:rsidTr="00C83B2D">
        <w:tc>
          <w:tcPr>
            <w:tcW w:w="9571" w:type="dxa"/>
          </w:tcPr>
          <w:p w:rsidR="00C003DB" w:rsidRPr="009916DE" w:rsidRDefault="00C003DB"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w:t>
            </w:r>
            <w:r w:rsidR="002E1CF4">
              <w:rPr>
                <w:rFonts w:ascii="Times New Roman" w:hAnsi="Times New Roman"/>
                <w:sz w:val="28"/>
                <w:szCs w:val="28"/>
              </w:rPr>
              <w:t> </w:t>
            </w:r>
            <w:r w:rsidRPr="009916DE">
              <w:rPr>
                <w:rFonts w:ascii="Times New Roman" w:hAnsi="Times New Roman"/>
                <w:sz w:val="28"/>
                <w:szCs w:val="28"/>
              </w:rPr>
              <w:t>по тексту граф 4, 10 пунктов 1, 1.2 таблицы подраздела 2 «Финансовое обеспечение направления (подпрограммы)» цифры «2989,98», «20054,73250» заменить соответственно цифрами «2988,335», «20053,08750»;</w:t>
            </w:r>
          </w:p>
          <w:p w:rsidR="00C83B2D" w:rsidRPr="009916DE" w:rsidRDefault="002E1CF4" w:rsidP="0065083F">
            <w:pPr>
              <w:spacing w:line="233" w:lineRule="auto"/>
              <w:ind w:firstLine="709"/>
              <w:jc w:val="both"/>
              <w:rPr>
                <w:rFonts w:ascii="Times New Roman" w:hAnsi="Times New Roman"/>
                <w:sz w:val="28"/>
                <w:szCs w:val="28"/>
              </w:rPr>
            </w:pPr>
            <w:r>
              <w:rPr>
                <w:rFonts w:ascii="Times New Roman" w:hAnsi="Times New Roman"/>
                <w:sz w:val="28"/>
                <w:szCs w:val="28"/>
              </w:rPr>
              <w:t>- </w:t>
            </w:r>
            <w:r w:rsidR="00C83B2D" w:rsidRPr="009916DE">
              <w:rPr>
                <w:rFonts w:ascii="Times New Roman" w:hAnsi="Times New Roman"/>
                <w:sz w:val="28"/>
                <w:szCs w:val="28"/>
              </w:rPr>
              <w:t xml:space="preserve">в подразделе 3 </w:t>
            </w:r>
            <w:r w:rsidR="00A806BE" w:rsidRPr="009916DE">
              <w:rPr>
                <w:rFonts w:ascii="Times New Roman" w:hAnsi="Times New Roman"/>
                <w:sz w:val="28"/>
                <w:szCs w:val="28"/>
              </w:rPr>
              <w:t>«</w:t>
            </w:r>
            <w:r w:rsidR="00C83B2D" w:rsidRPr="009916DE">
              <w:rPr>
                <w:rFonts w:ascii="Times New Roman" w:hAnsi="Times New Roman"/>
                <w:sz w:val="28"/>
                <w:szCs w:val="28"/>
              </w:rPr>
              <w:t xml:space="preserve">Паспорт комплекса процессных мероприятий </w:t>
            </w:r>
            <w:r w:rsidR="00A806BE" w:rsidRPr="002E1CF4">
              <w:rPr>
                <w:rFonts w:ascii="Times New Roman" w:hAnsi="Times New Roman"/>
                <w:spacing w:val="-4"/>
                <w:sz w:val="28"/>
                <w:szCs w:val="28"/>
              </w:rPr>
              <w:t>«</w:t>
            </w:r>
            <w:r w:rsidR="00C83B2D" w:rsidRPr="002E1CF4">
              <w:rPr>
                <w:rFonts w:ascii="Times New Roman" w:hAnsi="Times New Roman"/>
                <w:spacing w:val="-4"/>
                <w:sz w:val="28"/>
                <w:szCs w:val="28"/>
              </w:rPr>
              <w:t>Обеспечение комплексной профилактической работы с</w:t>
            </w:r>
            <w:r w:rsidRPr="002E1CF4">
              <w:rPr>
                <w:rFonts w:ascii="Times New Roman" w:hAnsi="Times New Roman"/>
                <w:spacing w:val="-4"/>
                <w:sz w:val="28"/>
                <w:szCs w:val="28"/>
              </w:rPr>
              <w:t xml:space="preserve"> </w:t>
            </w:r>
            <w:r w:rsidR="00C83B2D" w:rsidRPr="002E1CF4">
              <w:rPr>
                <w:rFonts w:ascii="Times New Roman" w:hAnsi="Times New Roman"/>
                <w:spacing w:val="-4"/>
                <w:sz w:val="28"/>
                <w:szCs w:val="28"/>
              </w:rPr>
              <w:t>несовершеннолетними</w:t>
            </w:r>
            <w:r w:rsidR="00C83B2D" w:rsidRPr="009916DE">
              <w:rPr>
                <w:rFonts w:ascii="Times New Roman" w:hAnsi="Times New Roman"/>
                <w:sz w:val="28"/>
                <w:szCs w:val="28"/>
              </w:rPr>
              <w:t xml:space="preserve"> по вопросам безнадзорности и правонарушений</w:t>
            </w:r>
            <w:r w:rsidR="00A806BE" w:rsidRPr="009916DE">
              <w:rPr>
                <w:rFonts w:ascii="Times New Roman" w:hAnsi="Times New Roman"/>
                <w:sz w:val="28"/>
                <w:szCs w:val="28"/>
              </w:rPr>
              <w:t>»</w:t>
            </w:r>
            <w:r w:rsidR="00C83B2D" w:rsidRPr="009916DE">
              <w:rPr>
                <w:rFonts w:ascii="Times New Roman" w:hAnsi="Times New Roman"/>
                <w:sz w:val="28"/>
                <w:szCs w:val="28"/>
              </w:rPr>
              <w:t>:</w:t>
            </w:r>
          </w:p>
          <w:p w:rsidR="00C83B2D" w:rsidRPr="009916DE" w:rsidRDefault="00C83B2D"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 xml:space="preserve">строку </w:t>
            </w:r>
            <w:r w:rsidR="00A806BE" w:rsidRPr="009916DE">
              <w:rPr>
                <w:rFonts w:ascii="Times New Roman" w:hAnsi="Times New Roman"/>
                <w:sz w:val="28"/>
                <w:szCs w:val="28"/>
              </w:rPr>
              <w:t>«</w:t>
            </w:r>
            <w:r w:rsidRPr="009916DE">
              <w:rPr>
                <w:rFonts w:ascii="Times New Roman" w:hAnsi="Times New Roman"/>
                <w:sz w:val="28"/>
                <w:szCs w:val="28"/>
              </w:rPr>
              <w:t>Ответственный орган государственной власти Рязанской области, государственный орган Рязанской области</w:t>
            </w:r>
            <w:r w:rsidR="00A806BE" w:rsidRPr="009916DE">
              <w:rPr>
                <w:rFonts w:ascii="Times New Roman" w:hAnsi="Times New Roman"/>
                <w:sz w:val="28"/>
                <w:szCs w:val="28"/>
              </w:rPr>
              <w:t>»</w:t>
            </w:r>
            <w:r w:rsidRPr="009916DE">
              <w:rPr>
                <w:rFonts w:ascii="Times New Roman" w:hAnsi="Times New Roman"/>
                <w:sz w:val="28"/>
                <w:szCs w:val="28"/>
              </w:rPr>
              <w:t xml:space="preserve"> таблицы пункта 3.1 </w:t>
            </w:r>
            <w:r w:rsidR="00A806BE" w:rsidRPr="009916DE">
              <w:rPr>
                <w:rFonts w:ascii="Times New Roman" w:hAnsi="Times New Roman"/>
                <w:sz w:val="28"/>
                <w:szCs w:val="28"/>
              </w:rPr>
              <w:t>«</w:t>
            </w:r>
            <w:r w:rsidRPr="009916DE">
              <w:rPr>
                <w:rFonts w:ascii="Times New Roman" w:hAnsi="Times New Roman"/>
                <w:sz w:val="28"/>
                <w:szCs w:val="28"/>
              </w:rPr>
              <w:t>Общие положения комплекса процессных мероприятий</w:t>
            </w:r>
            <w:r w:rsidR="00A806BE" w:rsidRPr="009916DE">
              <w:rPr>
                <w:rFonts w:ascii="Times New Roman" w:hAnsi="Times New Roman"/>
                <w:sz w:val="28"/>
                <w:szCs w:val="28"/>
              </w:rPr>
              <w:t>»</w:t>
            </w:r>
            <w:r w:rsidRPr="009916DE">
              <w:rPr>
                <w:rFonts w:ascii="Times New Roman" w:hAnsi="Times New Roman"/>
                <w:sz w:val="28"/>
                <w:szCs w:val="28"/>
              </w:rPr>
              <w:t xml:space="preserve"> изложить в следующей редакции:</w:t>
            </w:r>
          </w:p>
        </w:tc>
      </w:tr>
    </w:tbl>
    <w:p w:rsidR="00C83B2D" w:rsidRPr="0065083F" w:rsidRDefault="00C83B2D" w:rsidP="0065083F">
      <w:pPr>
        <w:spacing w:line="233" w:lineRule="auto"/>
        <w:rPr>
          <w:rFonts w:ascii="Times New Roman" w:hAnsi="Times New Roman"/>
          <w:sz w:val="4"/>
          <w:szCs w:val="4"/>
        </w:rPr>
      </w:pPr>
    </w:p>
    <w:tbl>
      <w:tblPr>
        <w:tblStyle w:val="a9"/>
        <w:tblW w:w="0" w:type="auto"/>
        <w:tblLook w:val="04A0" w:firstRow="1" w:lastRow="0" w:firstColumn="1" w:lastColumn="0" w:noHBand="0" w:noVBand="1"/>
      </w:tblPr>
      <w:tblGrid>
        <w:gridCol w:w="4503"/>
        <w:gridCol w:w="4841"/>
      </w:tblGrid>
      <w:tr w:rsidR="00C83B2D" w:rsidRPr="009916DE" w:rsidTr="00363EE2">
        <w:tc>
          <w:tcPr>
            <w:tcW w:w="4503" w:type="dxa"/>
          </w:tcPr>
          <w:p w:rsidR="00C83B2D" w:rsidRPr="009916DE" w:rsidRDefault="00A806BE" w:rsidP="0065083F">
            <w:pPr>
              <w:spacing w:line="233" w:lineRule="auto"/>
              <w:rPr>
                <w:rFonts w:ascii="Times New Roman" w:hAnsi="Times New Roman"/>
                <w:sz w:val="24"/>
                <w:szCs w:val="24"/>
              </w:rPr>
            </w:pPr>
            <w:r w:rsidRPr="009916DE">
              <w:rPr>
                <w:rFonts w:ascii="Times New Roman" w:hAnsi="Times New Roman"/>
                <w:sz w:val="24"/>
                <w:szCs w:val="24"/>
              </w:rPr>
              <w:t>«</w:t>
            </w:r>
            <w:r w:rsidR="00C83B2D" w:rsidRPr="009916DE">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r w:rsidRPr="009916DE">
              <w:rPr>
                <w:rFonts w:ascii="Times New Roman" w:hAnsi="Times New Roman"/>
                <w:sz w:val="24"/>
                <w:szCs w:val="24"/>
              </w:rPr>
              <w:t>»</w:t>
            </w:r>
          </w:p>
        </w:tc>
        <w:tc>
          <w:tcPr>
            <w:tcW w:w="4841" w:type="dxa"/>
          </w:tcPr>
          <w:p w:rsidR="00C83B2D" w:rsidRPr="009916DE" w:rsidRDefault="00C83B2D" w:rsidP="0065083F">
            <w:pPr>
              <w:spacing w:line="233" w:lineRule="auto"/>
              <w:rPr>
                <w:rFonts w:ascii="Times New Roman" w:hAnsi="Times New Roman"/>
                <w:sz w:val="24"/>
                <w:szCs w:val="24"/>
              </w:rPr>
            </w:pPr>
            <w:r w:rsidRPr="009916DE">
              <w:rPr>
                <w:rFonts w:ascii="Times New Roman" w:hAnsi="Times New Roman"/>
                <w:sz w:val="24"/>
                <w:szCs w:val="24"/>
              </w:rPr>
              <w:t xml:space="preserve">министерство труда и социальной защиты населения Рязанской области </w:t>
            </w:r>
            <w:r w:rsidRPr="009916DE">
              <w:rPr>
                <w:rFonts w:ascii="Times New Roman" w:hAnsi="Times New Roman"/>
                <w:sz w:val="24"/>
                <w:szCs w:val="24"/>
              </w:rPr>
              <w:br/>
              <w:t>(</w:t>
            </w:r>
            <w:proofErr w:type="spellStart"/>
            <w:r w:rsidRPr="009916DE">
              <w:rPr>
                <w:rFonts w:ascii="Times New Roman" w:hAnsi="Times New Roman"/>
                <w:sz w:val="24"/>
                <w:szCs w:val="24"/>
              </w:rPr>
              <w:t>Кричинский</w:t>
            </w:r>
            <w:proofErr w:type="spellEnd"/>
            <w:r w:rsidRPr="009916DE">
              <w:rPr>
                <w:rFonts w:ascii="Times New Roman" w:hAnsi="Times New Roman"/>
                <w:sz w:val="24"/>
                <w:szCs w:val="24"/>
              </w:rPr>
              <w:t xml:space="preserve"> А.П., министр</w:t>
            </w:r>
            <w:r w:rsidR="007A0E1B" w:rsidRPr="009916DE">
              <w:rPr>
                <w:rFonts w:ascii="Times New Roman" w:hAnsi="Times New Roman"/>
                <w:sz w:val="24"/>
                <w:szCs w:val="24"/>
              </w:rPr>
              <w:t>)</w:t>
            </w:r>
            <w:r w:rsidR="00A806BE" w:rsidRPr="009916DE">
              <w:rPr>
                <w:rFonts w:ascii="Times New Roman" w:hAnsi="Times New Roman"/>
                <w:sz w:val="24"/>
                <w:szCs w:val="24"/>
              </w:rPr>
              <w:t>»</w:t>
            </w:r>
          </w:p>
        </w:tc>
      </w:tr>
    </w:tbl>
    <w:p w:rsidR="00C83B2D" w:rsidRPr="0065083F" w:rsidRDefault="00C83B2D">
      <w:pPr>
        <w:rPr>
          <w:rFonts w:ascii="Times New Roman" w:hAnsi="Times New Roman"/>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83B2D" w:rsidRPr="009916DE" w:rsidTr="00C83B2D">
        <w:tc>
          <w:tcPr>
            <w:tcW w:w="9571" w:type="dxa"/>
          </w:tcPr>
          <w:p w:rsidR="00090F25" w:rsidRPr="009916DE" w:rsidRDefault="002E1CF4" w:rsidP="0065083F">
            <w:pPr>
              <w:spacing w:line="233" w:lineRule="auto"/>
              <w:ind w:firstLine="709"/>
              <w:jc w:val="both"/>
              <w:rPr>
                <w:rFonts w:ascii="Times New Roman" w:hAnsi="Times New Roman"/>
                <w:sz w:val="28"/>
                <w:szCs w:val="28"/>
              </w:rPr>
            </w:pPr>
            <w:r>
              <w:rPr>
                <w:rFonts w:ascii="Times New Roman" w:hAnsi="Times New Roman"/>
                <w:sz w:val="28"/>
                <w:szCs w:val="28"/>
              </w:rPr>
              <w:t>- </w:t>
            </w:r>
            <w:r w:rsidR="00090F25" w:rsidRPr="009916DE">
              <w:rPr>
                <w:rFonts w:ascii="Times New Roman" w:hAnsi="Times New Roman"/>
                <w:sz w:val="28"/>
                <w:szCs w:val="28"/>
              </w:rPr>
              <w:t>в таблице пункта 3.4 «Финансовое обеспечение комплекса процессных мероприятий»:</w:t>
            </w:r>
          </w:p>
          <w:p w:rsidR="00C003DB" w:rsidRPr="009916DE" w:rsidRDefault="00090F25"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по тексту граф 6, 12 пункта 1 цифры «2989,98», «20054,73250» заменить соответственно цифрами «2988,335», «20053,08750»;</w:t>
            </w:r>
          </w:p>
          <w:p w:rsidR="00090F25" w:rsidRPr="009916DE" w:rsidRDefault="00090F25"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по тексту граф 6, 12 пункта 1.1 цифры «866,28», «5188,83250» заменить соответственно цифрами «864,635», «5187,18750»;</w:t>
            </w:r>
          </w:p>
          <w:p w:rsidR="00090F25" w:rsidRPr="009916DE" w:rsidRDefault="00090F25"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по тексту граф 6, 12 подпункта 1.1.3 цифры «164,5», «1135,8725» заменить соответственно цифрами «162,855», «1134,22750»;</w:t>
            </w:r>
          </w:p>
          <w:p w:rsidR="00C83B2D" w:rsidRPr="009916DE" w:rsidRDefault="00C83B2D"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5)</w:t>
            </w:r>
            <w:r w:rsidR="0065083F">
              <w:rPr>
                <w:rFonts w:ascii="Times New Roman" w:hAnsi="Times New Roman"/>
                <w:sz w:val="28"/>
                <w:szCs w:val="28"/>
              </w:rPr>
              <w:t> </w:t>
            </w:r>
            <w:r w:rsidRPr="009916DE">
              <w:rPr>
                <w:rFonts w:ascii="Times New Roman" w:hAnsi="Times New Roman"/>
                <w:sz w:val="28"/>
                <w:szCs w:val="28"/>
              </w:rPr>
              <w:t xml:space="preserve">в разделе </w:t>
            </w:r>
            <w:r w:rsidR="00A806BE" w:rsidRPr="009916DE">
              <w:rPr>
                <w:rFonts w:ascii="Times New Roman" w:hAnsi="Times New Roman"/>
                <w:sz w:val="28"/>
                <w:szCs w:val="28"/>
              </w:rPr>
              <w:t>«</w:t>
            </w:r>
            <w:r w:rsidR="000A056D">
              <w:rPr>
                <w:rFonts w:ascii="Times New Roman" w:hAnsi="Times New Roman"/>
                <w:sz w:val="28"/>
                <w:szCs w:val="28"/>
              </w:rPr>
              <w:t>Направление</w:t>
            </w:r>
            <w:r w:rsidRPr="009916DE">
              <w:rPr>
                <w:rFonts w:ascii="Times New Roman" w:hAnsi="Times New Roman"/>
                <w:sz w:val="28"/>
                <w:szCs w:val="28"/>
              </w:rPr>
              <w:t xml:space="preserve"> (подпрограмма) 4 </w:t>
            </w:r>
            <w:r w:rsidR="00A806BE" w:rsidRPr="009916DE">
              <w:rPr>
                <w:rFonts w:ascii="Times New Roman" w:hAnsi="Times New Roman"/>
                <w:sz w:val="28"/>
                <w:szCs w:val="28"/>
              </w:rPr>
              <w:t>«</w:t>
            </w:r>
            <w:r w:rsidRPr="009916DE">
              <w:rPr>
                <w:rFonts w:ascii="Times New Roman" w:hAnsi="Times New Roman"/>
                <w:sz w:val="28"/>
                <w:szCs w:val="28"/>
              </w:rPr>
              <w:t>Система мер по защищенности населения и территорий</w:t>
            </w:r>
            <w:r w:rsidR="00A806BE" w:rsidRPr="009916DE">
              <w:rPr>
                <w:rFonts w:ascii="Times New Roman" w:hAnsi="Times New Roman"/>
                <w:sz w:val="28"/>
                <w:szCs w:val="28"/>
              </w:rPr>
              <w:t>»</w:t>
            </w:r>
            <w:r w:rsidRPr="009916DE">
              <w:rPr>
                <w:rFonts w:ascii="Times New Roman" w:hAnsi="Times New Roman"/>
                <w:sz w:val="28"/>
                <w:szCs w:val="28"/>
              </w:rPr>
              <w:t>:</w:t>
            </w:r>
          </w:p>
          <w:p w:rsidR="00604AFB" w:rsidRPr="009916DE" w:rsidRDefault="0065083F" w:rsidP="0065083F">
            <w:pPr>
              <w:spacing w:line="233" w:lineRule="auto"/>
              <w:ind w:firstLine="709"/>
              <w:jc w:val="both"/>
              <w:rPr>
                <w:rFonts w:ascii="Times New Roman" w:hAnsi="Times New Roman"/>
                <w:sz w:val="28"/>
                <w:szCs w:val="28"/>
              </w:rPr>
            </w:pPr>
            <w:r>
              <w:rPr>
                <w:rFonts w:ascii="Times New Roman" w:hAnsi="Times New Roman"/>
                <w:sz w:val="28"/>
                <w:szCs w:val="28"/>
              </w:rPr>
              <w:t>- </w:t>
            </w:r>
            <w:r w:rsidR="00604AFB" w:rsidRPr="009916DE">
              <w:rPr>
                <w:rFonts w:ascii="Times New Roman" w:hAnsi="Times New Roman"/>
                <w:sz w:val="28"/>
                <w:szCs w:val="28"/>
              </w:rPr>
              <w:t>в таблице подраздела 2 «Финансовое обеспечение направления (подпрограммы)»:</w:t>
            </w:r>
          </w:p>
          <w:p w:rsidR="00604AFB" w:rsidRPr="009916DE" w:rsidRDefault="00604AFB"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по тексту граф 4, 10 пункта 1 цифры «180939,35378», «1388539,62163» заменить соответственно «179618,05803», «1387218,32588»;</w:t>
            </w:r>
          </w:p>
          <w:p w:rsidR="00604AFB" w:rsidRPr="009916DE" w:rsidRDefault="00604AFB" w:rsidP="0065083F">
            <w:pPr>
              <w:spacing w:line="233" w:lineRule="auto"/>
              <w:ind w:firstLine="709"/>
              <w:jc w:val="both"/>
              <w:rPr>
                <w:rFonts w:ascii="Times New Roman" w:hAnsi="Times New Roman"/>
                <w:sz w:val="28"/>
                <w:szCs w:val="28"/>
              </w:rPr>
            </w:pPr>
            <w:r w:rsidRPr="0065083F">
              <w:rPr>
                <w:rFonts w:ascii="Times New Roman" w:hAnsi="Times New Roman"/>
                <w:spacing w:val="-4"/>
                <w:sz w:val="28"/>
                <w:szCs w:val="28"/>
              </w:rPr>
              <w:t>по тексту граф 4, 10 пункта 1.2 цифры «164439,35378», «1353371,85863»</w:t>
            </w:r>
            <w:r w:rsidRPr="009916DE">
              <w:rPr>
                <w:rFonts w:ascii="Times New Roman" w:hAnsi="Times New Roman"/>
                <w:sz w:val="28"/>
                <w:szCs w:val="28"/>
              </w:rPr>
              <w:t xml:space="preserve"> заменить соответственно</w:t>
            </w:r>
            <w:r w:rsidR="0065083F">
              <w:rPr>
                <w:rFonts w:ascii="Times New Roman" w:hAnsi="Times New Roman"/>
                <w:sz w:val="28"/>
                <w:szCs w:val="28"/>
              </w:rPr>
              <w:t xml:space="preserve"> цифрами</w:t>
            </w:r>
            <w:r w:rsidRPr="009916DE">
              <w:rPr>
                <w:rFonts w:ascii="Times New Roman" w:hAnsi="Times New Roman"/>
                <w:sz w:val="28"/>
                <w:szCs w:val="28"/>
              </w:rPr>
              <w:t xml:space="preserve"> «163118,05803», «1352050,56288»;</w:t>
            </w:r>
          </w:p>
          <w:p w:rsidR="00444419" w:rsidRPr="009916DE" w:rsidRDefault="00444419"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w:t>
            </w:r>
            <w:r w:rsidR="0065083F">
              <w:rPr>
                <w:rFonts w:ascii="Times New Roman" w:hAnsi="Times New Roman"/>
                <w:sz w:val="28"/>
                <w:szCs w:val="28"/>
              </w:rPr>
              <w:t> </w:t>
            </w:r>
            <w:r w:rsidRPr="009916DE">
              <w:rPr>
                <w:rFonts w:ascii="Times New Roman" w:hAnsi="Times New Roman"/>
                <w:sz w:val="28"/>
                <w:szCs w:val="28"/>
              </w:rPr>
              <w:t>в таблице пункта 4.4 «Финансовое обеспечение комплекса процессных мероприятий» подраздела 4 «Паспорт комплекса процессных мероприятий направления «Создание условий для формирования мер по защищенности населения и территорий от чрезвычайных ситуаций»:</w:t>
            </w:r>
          </w:p>
          <w:p w:rsidR="00604AFB" w:rsidRPr="009916DE" w:rsidRDefault="00494115"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по тексту граф 6, 12 пункта 1 цифры «164439,35378», «1353371,85863» заменить соответственно цифрами «163118,05803», «1352050,56288»;</w:t>
            </w:r>
          </w:p>
          <w:p w:rsidR="00494115" w:rsidRPr="009916DE" w:rsidRDefault="00956B5C"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по тексту граф 6, 12 пункта 1.1 цифры «150048,18334», «1287881,30573» заменить соответственно цифрами «149106,55408», «1286939,67647»;</w:t>
            </w:r>
          </w:p>
          <w:p w:rsidR="00956B5C" w:rsidRPr="009916DE" w:rsidRDefault="004A44AB"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по тексту граф 6, 12 подпункта 1.1.1 цифры «1053,85015», «10039,24143» заменить соответственно цифрами «1009,785», «9995,17628»;</w:t>
            </w:r>
          </w:p>
          <w:p w:rsidR="004A44AB" w:rsidRPr="009916DE" w:rsidRDefault="00807CA0" w:rsidP="0065083F">
            <w:pPr>
              <w:spacing w:line="233" w:lineRule="auto"/>
              <w:ind w:firstLine="709"/>
              <w:jc w:val="both"/>
              <w:rPr>
                <w:rFonts w:ascii="Times New Roman" w:hAnsi="Times New Roman"/>
                <w:sz w:val="28"/>
                <w:szCs w:val="28"/>
              </w:rPr>
            </w:pPr>
            <w:r w:rsidRPr="009916DE">
              <w:rPr>
                <w:rFonts w:ascii="Times New Roman" w:hAnsi="Times New Roman"/>
                <w:sz w:val="28"/>
                <w:szCs w:val="28"/>
              </w:rPr>
              <w:t>по тексту граф 6, 12 подпункта 1.1.2 цифры «148994,33319», «1277842,06430» заменить соответственно цифрами «148096,76908», «1276944,50019»;</w:t>
            </w:r>
          </w:p>
          <w:p w:rsidR="00807CA0" w:rsidRPr="009916DE" w:rsidRDefault="00F40160" w:rsidP="00F40160">
            <w:pPr>
              <w:ind w:firstLine="709"/>
              <w:jc w:val="both"/>
              <w:rPr>
                <w:rFonts w:ascii="Times New Roman" w:hAnsi="Times New Roman"/>
                <w:sz w:val="28"/>
                <w:szCs w:val="28"/>
              </w:rPr>
            </w:pPr>
            <w:r w:rsidRPr="009916DE">
              <w:rPr>
                <w:rFonts w:ascii="Times New Roman" w:hAnsi="Times New Roman"/>
                <w:sz w:val="28"/>
                <w:szCs w:val="28"/>
              </w:rPr>
              <w:lastRenderedPageBreak/>
              <w:t>по тексту граф 6, 12 пункта 1.2 цифры «14391,17044», «65490,55290» заменить соответственно цифрами «14011,50395», «65110,88641»;</w:t>
            </w:r>
          </w:p>
          <w:p w:rsidR="0073011E" w:rsidRPr="009916DE" w:rsidRDefault="0073011E" w:rsidP="0073011E">
            <w:pPr>
              <w:ind w:firstLine="709"/>
              <w:jc w:val="both"/>
              <w:rPr>
                <w:rFonts w:ascii="Times New Roman" w:hAnsi="Times New Roman"/>
                <w:sz w:val="28"/>
                <w:szCs w:val="28"/>
              </w:rPr>
            </w:pPr>
            <w:r w:rsidRPr="009916DE">
              <w:rPr>
                <w:rFonts w:ascii="Times New Roman" w:hAnsi="Times New Roman"/>
                <w:sz w:val="28"/>
                <w:szCs w:val="28"/>
              </w:rPr>
              <w:t>по тексту граф 6, 12 подпункта 1.2.1.2 цифры «6075,02019», «16052,28634» заменить соответственно цифрами «5764,47555», «15741,74170»;</w:t>
            </w:r>
          </w:p>
          <w:p w:rsidR="0073011E" w:rsidRPr="009916DE" w:rsidRDefault="0073011E" w:rsidP="0073011E">
            <w:pPr>
              <w:ind w:firstLine="709"/>
              <w:jc w:val="both"/>
              <w:rPr>
                <w:rFonts w:ascii="Times New Roman" w:hAnsi="Times New Roman"/>
                <w:sz w:val="28"/>
                <w:szCs w:val="28"/>
              </w:rPr>
            </w:pPr>
            <w:r w:rsidRPr="009916DE">
              <w:rPr>
                <w:rFonts w:ascii="Times New Roman" w:hAnsi="Times New Roman"/>
                <w:sz w:val="28"/>
                <w:szCs w:val="28"/>
              </w:rPr>
              <w:t xml:space="preserve"> по тексту граф 6, 12 подпункта 1.2.2.2 цифры «592,017», «1951,84130» заменить соответственно цифрами «522,89515», «1882,71945»;</w:t>
            </w:r>
          </w:p>
          <w:p w:rsidR="00D96E48" w:rsidRPr="009916DE" w:rsidRDefault="0065083F" w:rsidP="00D96E48">
            <w:pPr>
              <w:ind w:firstLine="709"/>
              <w:jc w:val="both"/>
              <w:rPr>
                <w:rFonts w:ascii="Times New Roman" w:hAnsi="Times New Roman"/>
                <w:sz w:val="28"/>
                <w:szCs w:val="28"/>
              </w:rPr>
            </w:pPr>
            <w:r>
              <w:rPr>
                <w:rFonts w:ascii="Times New Roman" w:hAnsi="Times New Roman"/>
                <w:sz w:val="28"/>
                <w:szCs w:val="28"/>
              </w:rPr>
              <w:t>6) </w:t>
            </w:r>
            <w:r w:rsidR="00D96E48" w:rsidRPr="009916DE">
              <w:rPr>
                <w:rFonts w:ascii="Times New Roman" w:hAnsi="Times New Roman"/>
                <w:sz w:val="28"/>
                <w:szCs w:val="28"/>
              </w:rPr>
              <w:t>в разделе «Направление (подпрограмма) 5 «Повышение уровня пожарной безопасности»:</w:t>
            </w:r>
          </w:p>
          <w:p w:rsidR="00894FF2" w:rsidRPr="009916DE" w:rsidRDefault="0065083F" w:rsidP="0065083F">
            <w:pPr>
              <w:ind w:firstLine="709"/>
              <w:jc w:val="both"/>
              <w:rPr>
                <w:rFonts w:ascii="Times New Roman" w:hAnsi="Times New Roman"/>
                <w:sz w:val="28"/>
                <w:szCs w:val="28"/>
              </w:rPr>
            </w:pPr>
            <w:r>
              <w:rPr>
                <w:rFonts w:ascii="Times New Roman" w:hAnsi="Times New Roman"/>
                <w:sz w:val="28"/>
                <w:szCs w:val="28"/>
              </w:rPr>
              <w:t>- </w:t>
            </w:r>
            <w:r w:rsidR="00894FF2" w:rsidRPr="009916DE">
              <w:rPr>
                <w:rFonts w:ascii="Times New Roman" w:hAnsi="Times New Roman"/>
                <w:sz w:val="28"/>
                <w:szCs w:val="28"/>
              </w:rPr>
              <w:t>в таблице подраздела 2 «Финансовое обеспечение направления (подпрограммы)»:</w:t>
            </w:r>
          </w:p>
          <w:p w:rsidR="00894FF2" w:rsidRPr="009916DE" w:rsidRDefault="00894FF2" w:rsidP="00894FF2">
            <w:pPr>
              <w:ind w:firstLine="709"/>
              <w:jc w:val="both"/>
              <w:rPr>
                <w:rFonts w:ascii="Times New Roman" w:hAnsi="Times New Roman"/>
                <w:sz w:val="28"/>
                <w:szCs w:val="28"/>
              </w:rPr>
            </w:pPr>
            <w:r w:rsidRPr="009916DE">
              <w:rPr>
                <w:rFonts w:ascii="Times New Roman" w:hAnsi="Times New Roman"/>
                <w:sz w:val="28"/>
                <w:szCs w:val="28"/>
              </w:rPr>
              <w:t>по тексту граф 4, 10 пункта 1 цифры «1052152,46499», «6278100,79949» заменить соответственно цифрами «1052413,43185», «6278361,76635»;</w:t>
            </w:r>
          </w:p>
          <w:p w:rsidR="00894FF2" w:rsidRPr="009916DE" w:rsidRDefault="00894FF2" w:rsidP="00894FF2">
            <w:pPr>
              <w:ind w:firstLine="709"/>
              <w:jc w:val="both"/>
              <w:rPr>
                <w:rFonts w:ascii="Times New Roman" w:hAnsi="Times New Roman"/>
                <w:sz w:val="28"/>
                <w:szCs w:val="28"/>
              </w:rPr>
            </w:pPr>
            <w:r w:rsidRPr="009916DE">
              <w:rPr>
                <w:rFonts w:ascii="Times New Roman" w:hAnsi="Times New Roman"/>
                <w:sz w:val="28"/>
                <w:szCs w:val="28"/>
              </w:rPr>
              <w:t>по тексту граф 4, 10 пункта 1.1 цифры «72067,72117», «101505,40134» заменить соответственно цифрами «52067,72117», «81505,40134»;</w:t>
            </w:r>
          </w:p>
          <w:p w:rsidR="00894FF2" w:rsidRPr="009916DE" w:rsidRDefault="00894FF2" w:rsidP="00894FF2">
            <w:pPr>
              <w:ind w:firstLine="709"/>
              <w:jc w:val="both"/>
              <w:rPr>
                <w:rFonts w:ascii="Times New Roman" w:hAnsi="Times New Roman"/>
                <w:sz w:val="28"/>
                <w:szCs w:val="28"/>
              </w:rPr>
            </w:pPr>
            <w:r w:rsidRPr="009916DE">
              <w:rPr>
                <w:rFonts w:ascii="Times New Roman" w:hAnsi="Times New Roman"/>
                <w:sz w:val="28"/>
                <w:szCs w:val="28"/>
              </w:rPr>
              <w:t>по тексту граф 4, 10 пункта 1.2 цифры «980084,74382», «6176595,39815» заменить соответственно цифрами «1000345,71068», «6196856,36501»;</w:t>
            </w:r>
          </w:p>
          <w:p w:rsidR="00340BC1" w:rsidRPr="009916DE" w:rsidRDefault="0065083F" w:rsidP="0073011E">
            <w:pPr>
              <w:ind w:firstLine="709"/>
              <w:jc w:val="both"/>
              <w:rPr>
                <w:rFonts w:ascii="Times New Roman" w:hAnsi="Times New Roman"/>
                <w:sz w:val="28"/>
                <w:szCs w:val="28"/>
              </w:rPr>
            </w:pPr>
            <w:r>
              <w:rPr>
                <w:rFonts w:ascii="Times New Roman" w:hAnsi="Times New Roman"/>
                <w:sz w:val="28"/>
                <w:szCs w:val="28"/>
              </w:rPr>
              <w:t>- </w:t>
            </w:r>
            <w:r w:rsidR="00340BC1" w:rsidRPr="009916DE">
              <w:rPr>
                <w:rFonts w:ascii="Times New Roman" w:hAnsi="Times New Roman"/>
                <w:sz w:val="28"/>
                <w:szCs w:val="28"/>
              </w:rPr>
              <w:t xml:space="preserve">по тексту граф 6, 9 пункта 1.1, подпункта 1.1.1 </w:t>
            </w:r>
            <w:r w:rsidRPr="009916DE">
              <w:rPr>
                <w:rFonts w:ascii="Times New Roman" w:hAnsi="Times New Roman"/>
                <w:sz w:val="28"/>
                <w:szCs w:val="28"/>
              </w:rPr>
              <w:t>таблиц</w:t>
            </w:r>
            <w:r>
              <w:rPr>
                <w:rFonts w:ascii="Times New Roman" w:hAnsi="Times New Roman"/>
                <w:sz w:val="28"/>
                <w:szCs w:val="28"/>
              </w:rPr>
              <w:t>ы</w:t>
            </w:r>
            <w:r w:rsidRPr="009916DE">
              <w:rPr>
                <w:rFonts w:ascii="Times New Roman" w:hAnsi="Times New Roman"/>
                <w:sz w:val="28"/>
                <w:szCs w:val="28"/>
              </w:rPr>
              <w:t xml:space="preserve"> пункта 3.2 «Финансовое обеспечение проектной части»</w:t>
            </w:r>
            <w:r>
              <w:rPr>
                <w:rFonts w:ascii="Times New Roman" w:hAnsi="Times New Roman"/>
                <w:sz w:val="28"/>
                <w:szCs w:val="28"/>
              </w:rPr>
              <w:t xml:space="preserve"> </w:t>
            </w:r>
            <w:r w:rsidRPr="009916DE">
              <w:rPr>
                <w:rFonts w:ascii="Times New Roman" w:hAnsi="Times New Roman"/>
                <w:sz w:val="28"/>
                <w:szCs w:val="28"/>
              </w:rPr>
              <w:t>подраздел</w:t>
            </w:r>
            <w:r>
              <w:rPr>
                <w:rFonts w:ascii="Times New Roman" w:hAnsi="Times New Roman"/>
                <w:sz w:val="28"/>
                <w:szCs w:val="28"/>
              </w:rPr>
              <w:t>а</w:t>
            </w:r>
            <w:r w:rsidRPr="009916DE">
              <w:rPr>
                <w:rFonts w:ascii="Times New Roman" w:hAnsi="Times New Roman"/>
                <w:sz w:val="28"/>
                <w:szCs w:val="28"/>
              </w:rPr>
              <w:t xml:space="preserve"> 3 «Проектная часть направления (подпрограммы)»</w:t>
            </w:r>
            <w:r>
              <w:rPr>
                <w:rFonts w:ascii="Times New Roman" w:hAnsi="Times New Roman"/>
                <w:sz w:val="28"/>
                <w:szCs w:val="28"/>
              </w:rPr>
              <w:t xml:space="preserve"> </w:t>
            </w:r>
            <w:r w:rsidR="00340BC1" w:rsidRPr="009916DE">
              <w:rPr>
                <w:rFonts w:ascii="Times New Roman" w:hAnsi="Times New Roman"/>
                <w:sz w:val="28"/>
                <w:szCs w:val="28"/>
              </w:rPr>
              <w:t>цифры «72067,72117», «101505,40134» заменить соответственно цифрами «52067,72117», «81505,40134»;</w:t>
            </w:r>
          </w:p>
          <w:p w:rsidR="00340BC1" w:rsidRPr="009916DE" w:rsidRDefault="0092120A" w:rsidP="0073011E">
            <w:pPr>
              <w:ind w:firstLine="709"/>
              <w:jc w:val="both"/>
              <w:rPr>
                <w:rFonts w:ascii="Times New Roman" w:hAnsi="Times New Roman"/>
                <w:sz w:val="28"/>
                <w:szCs w:val="28"/>
              </w:rPr>
            </w:pPr>
            <w:r w:rsidRPr="009916DE">
              <w:rPr>
                <w:rFonts w:ascii="Times New Roman" w:hAnsi="Times New Roman"/>
                <w:sz w:val="28"/>
                <w:szCs w:val="28"/>
              </w:rPr>
              <w:t>-</w:t>
            </w:r>
            <w:r w:rsidR="0065083F">
              <w:rPr>
                <w:rFonts w:ascii="Times New Roman" w:hAnsi="Times New Roman"/>
                <w:sz w:val="28"/>
                <w:szCs w:val="28"/>
              </w:rPr>
              <w:t> </w:t>
            </w:r>
            <w:r w:rsidRPr="009916DE">
              <w:rPr>
                <w:rFonts w:ascii="Times New Roman" w:hAnsi="Times New Roman"/>
                <w:sz w:val="28"/>
                <w:szCs w:val="28"/>
              </w:rPr>
              <w:t>в подразделе 4 «Паспорт комплекса процессных мероприятий направления (подпрограммы) «Содействие повышению уровня пожарной безопасности»:</w:t>
            </w:r>
          </w:p>
          <w:p w:rsidR="00F40160" w:rsidRPr="009916DE" w:rsidRDefault="0092120A" w:rsidP="0092120A">
            <w:pPr>
              <w:ind w:firstLine="709"/>
              <w:jc w:val="both"/>
              <w:rPr>
                <w:rFonts w:ascii="Times New Roman" w:hAnsi="Times New Roman"/>
                <w:sz w:val="28"/>
                <w:szCs w:val="28"/>
              </w:rPr>
            </w:pPr>
            <w:r w:rsidRPr="009916DE">
              <w:rPr>
                <w:rFonts w:ascii="Times New Roman" w:hAnsi="Times New Roman"/>
                <w:sz w:val="28"/>
                <w:szCs w:val="28"/>
              </w:rPr>
              <w:t>в графе 7 пункта 1.1 таблицы пункта 4.2 «Показатели комплекса процессных мероприятий» цифру «2» заменить цифрой «1»;</w:t>
            </w:r>
          </w:p>
          <w:p w:rsidR="0092120A" w:rsidRPr="009916DE" w:rsidRDefault="0092120A" w:rsidP="0092120A">
            <w:pPr>
              <w:ind w:firstLine="709"/>
              <w:jc w:val="both"/>
              <w:rPr>
                <w:rFonts w:ascii="Times New Roman" w:hAnsi="Times New Roman"/>
                <w:sz w:val="28"/>
                <w:szCs w:val="28"/>
              </w:rPr>
            </w:pPr>
            <w:r w:rsidRPr="009916DE">
              <w:rPr>
                <w:rFonts w:ascii="Times New Roman" w:hAnsi="Times New Roman"/>
                <w:sz w:val="28"/>
                <w:szCs w:val="28"/>
              </w:rPr>
              <w:t>в графе 8 пункта 1</w:t>
            </w:r>
            <w:r w:rsidR="00BB77EC" w:rsidRPr="009916DE">
              <w:rPr>
                <w:rFonts w:ascii="Times New Roman" w:hAnsi="Times New Roman"/>
                <w:sz w:val="28"/>
                <w:szCs w:val="28"/>
              </w:rPr>
              <w:t>.1</w:t>
            </w:r>
            <w:r w:rsidRPr="009916DE">
              <w:rPr>
                <w:rFonts w:ascii="Times New Roman" w:hAnsi="Times New Roman"/>
                <w:sz w:val="28"/>
                <w:szCs w:val="28"/>
              </w:rPr>
              <w:t xml:space="preserve"> таблицы пункта 4.3 «Перечень мероприятий (результатов) комплекса процессных мероприятий» цифру «2» заменить цифрой «1»;</w:t>
            </w:r>
          </w:p>
          <w:p w:rsidR="0092120A" w:rsidRPr="009916DE" w:rsidRDefault="0092120A" w:rsidP="0092120A">
            <w:pPr>
              <w:ind w:firstLine="709"/>
              <w:jc w:val="both"/>
              <w:rPr>
                <w:rFonts w:ascii="Times New Roman" w:hAnsi="Times New Roman"/>
                <w:sz w:val="28"/>
                <w:szCs w:val="28"/>
              </w:rPr>
            </w:pPr>
            <w:r w:rsidRPr="009916DE">
              <w:rPr>
                <w:rFonts w:ascii="Times New Roman" w:hAnsi="Times New Roman"/>
                <w:sz w:val="28"/>
                <w:szCs w:val="28"/>
              </w:rPr>
              <w:t>в таблице 4.4 «Финансовое обеспечение комплекса процессных мероприятий»:</w:t>
            </w:r>
          </w:p>
          <w:p w:rsidR="0092120A" w:rsidRPr="009916DE" w:rsidRDefault="0092120A" w:rsidP="0092120A">
            <w:pPr>
              <w:ind w:firstLine="709"/>
              <w:jc w:val="both"/>
              <w:rPr>
                <w:rFonts w:ascii="Times New Roman" w:hAnsi="Times New Roman"/>
                <w:sz w:val="28"/>
                <w:szCs w:val="28"/>
              </w:rPr>
            </w:pPr>
            <w:r w:rsidRPr="009916DE">
              <w:rPr>
                <w:rFonts w:ascii="Times New Roman" w:hAnsi="Times New Roman"/>
                <w:sz w:val="28"/>
                <w:szCs w:val="28"/>
              </w:rPr>
              <w:t>по тексту граф 6, 12 пункта 1 цифры «980084,74382», «6176595,39815» заменить соответственно цифрами «1000345,71068», «6196856,36501»;</w:t>
            </w:r>
          </w:p>
          <w:p w:rsidR="0092120A" w:rsidRPr="009916DE" w:rsidRDefault="0092120A" w:rsidP="0092120A">
            <w:pPr>
              <w:ind w:firstLine="709"/>
              <w:jc w:val="both"/>
              <w:rPr>
                <w:rFonts w:ascii="Times New Roman" w:hAnsi="Times New Roman"/>
                <w:sz w:val="28"/>
                <w:szCs w:val="28"/>
              </w:rPr>
            </w:pPr>
            <w:r w:rsidRPr="009916DE">
              <w:rPr>
                <w:rFonts w:ascii="Times New Roman" w:hAnsi="Times New Roman"/>
                <w:sz w:val="28"/>
                <w:szCs w:val="28"/>
              </w:rPr>
              <w:t>по тексту граф 6, 12 пункта 1.1, подпункта 1.1.1 цифры «1350,00», «9412,89906» заменить соответственно цифрами «624,868», «8687,76706»;</w:t>
            </w:r>
          </w:p>
          <w:p w:rsidR="0092120A" w:rsidRPr="009916DE" w:rsidRDefault="00A647A6" w:rsidP="0092120A">
            <w:pPr>
              <w:ind w:firstLine="709"/>
              <w:jc w:val="both"/>
              <w:rPr>
                <w:rFonts w:ascii="Times New Roman" w:hAnsi="Times New Roman"/>
                <w:sz w:val="28"/>
                <w:szCs w:val="28"/>
              </w:rPr>
            </w:pPr>
            <w:r w:rsidRPr="009916DE">
              <w:rPr>
                <w:rFonts w:ascii="Times New Roman" w:hAnsi="Times New Roman"/>
                <w:sz w:val="28"/>
                <w:szCs w:val="28"/>
              </w:rPr>
              <w:t>по тексту граф 6, 12 пункта 1.2 цифры «978734,74382», «6167182,49909» заменить соответственно цифрами «999720,84268», «6188168,59795»;</w:t>
            </w:r>
          </w:p>
          <w:p w:rsidR="00A647A6" w:rsidRPr="009916DE" w:rsidRDefault="00A647A6" w:rsidP="0092120A">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w:t>
            </w:r>
            <w:r w:rsidR="00575CFF" w:rsidRPr="009916DE">
              <w:rPr>
                <w:rFonts w:ascii="Times New Roman" w:hAnsi="Times New Roman"/>
                <w:sz w:val="28"/>
                <w:szCs w:val="28"/>
              </w:rPr>
              <w:t>под</w:t>
            </w:r>
            <w:r w:rsidRPr="009916DE">
              <w:rPr>
                <w:rFonts w:ascii="Times New Roman" w:hAnsi="Times New Roman"/>
                <w:sz w:val="28"/>
                <w:szCs w:val="28"/>
              </w:rPr>
              <w:t>пункта 1.2.1 цифры «3280,42948», «45771,25450» заменить соответственно цифрами «3257,79749», «45748,62251»;</w:t>
            </w:r>
          </w:p>
          <w:p w:rsidR="00A647A6" w:rsidRDefault="00A647A6" w:rsidP="0092120A">
            <w:pPr>
              <w:ind w:firstLine="709"/>
              <w:jc w:val="both"/>
              <w:rPr>
                <w:rFonts w:ascii="Times New Roman" w:hAnsi="Times New Roman"/>
                <w:sz w:val="28"/>
                <w:szCs w:val="28"/>
              </w:rPr>
            </w:pPr>
            <w:r w:rsidRPr="009916DE">
              <w:rPr>
                <w:rFonts w:ascii="Times New Roman" w:hAnsi="Times New Roman"/>
                <w:sz w:val="28"/>
                <w:szCs w:val="28"/>
              </w:rPr>
              <w:t xml:space="preserve">по тексту граф 6, 12 </w:t>
            </w:r>
            <w:r w:rsidR="00575CFF" w:rsidRPr="009916DE">
              <w:rPr>
                <w:rFonts w:ascii="Times New Roman" w:hAnsi="Times New Roman"/>
                <w:sz w:val="28"/>
                <w:szCs w:val="28"/>
              </w:rPr>
              <w:t>под</w:t>
            </w:r>
            <w:r w:rsidRPr="009916DE">
              <w:rPr>
                <w:rFonts w:ascii="Times New Roman" w:hAnsi="Times New Roman"/>
                <w:sz w:val="28"/>
                <w:szCs w:val="28"/>
              </w:rPr>
              <w:t>пункта 1.2.2 цифры «975454,31434», «6096918,93259» заменить соответственно цифрами «996463,04519», «6117927,66344»;</w:t>
            </w:r>
          </w:p>
          <w:p w:rsidR="0065083F" w:rsidRPr="009916DE" w:rsidRDefault="0065083F" w:rsidP="0092120A">
            <w:pPr>
              <w:ind w:firstLine="709"/>
              <w:jc w:val="both"/>
              <w:rPr>
                <w:rFonts w:ascii="Times New Roman" w:hAnsi="Times New Roman"/>
                <w:sz w:val="28"/>
                <w:szCs w:val="28"/>
              </w:rPr>
            </w:pPr>
          </w:p>
          <w:p w:rsidR="00A647A6" w:rsidRPr="009916DE" w:rsidRDefault="00A647A6" w:rsidP="00A647A6">
            <w:pPr>
              <w:autoSpaceDE w:val="0"/>
              <w:autoSpaceDN w:val="0"/>
              <w:adjustRightInd w:val="0"/>
              <w:ind w:firstLine="709"/>
              <w:jc w:val="both"/>
              <w:rPr>
                <w:rFonts w:ascii="Times New Roman" w:hAnsi="Times New Roman"/>
                <w:sz w:val="28"/>
                <w:szCs w:val="28"/>
              </w:rPr>
            </w:pPr>
            <w:r w:rsidRPr="009916DE">
              <w:rPr>
                <w:rFonts w:ascii="Times New Roman" w:hAnsi="Times New Roman"/>
                <w:sz w:val="28"/>
                <w:szCs w:val="28"/>
              </w:rPr>
              <w:lastRenderedPageBreak/>
              <w:t>7) в разделе «Направление (подпрограмма) 6 «Обеспечение реализации государственной программы Рязанской области»:</w:t>
            </w:r>
          </w:p>
          <w:p w:rsidR="00A647A6" w:rsidRDefault="00A47EC5" w:rsidP="0065083F">
            <w:pPr>
              <w:ind w:firstLine="709"/>
              <w:jc w:val="both"/>
              <w:rPr>
                <w:rFonts w:ascii="Times New Roman" w:hAnsi="Times New Roman"/>
                <w:sz w:val="28"/>
                <w:szCs w:val="28"/>
              </w:rPr>
            </w:pPr>
            <w:r w:rsidRPr="009916DE">
              <w:rPr>
                <w:rFonts w:ascii="Times New Roman" w:hAnsi="Times New Roman"/>
                <w:sz w:val="28"/>
                <w:szCs w:val="28"/>
              </w:rPr>
              <w:t>-</w:t>
            </w:r>
            <w:r w:rsidR="0065083F">
              <w:rPr>
                <w:rFonts w:ascii="Times New Roman" w:hAnsi="Times New Roman"/>
                <w:sz w:val="28"/>
                <w:szCs w:val="28"/>
              </w:rPr>
              <w:t> </w:t>
            </w:r>
            <w:r w:rsidR="002525A9" w:rsidRPr="009916DE">
              <w:rPr>
                <w:rFonts w:ascii="Times New Roman" w:hAnsi="Times New Roman"/>
                <w:sz w:val="28"/>
                <w:szCs w:val="28"/>
              </w:rPr>
              <w:t>пункты 1, 1.2 таблицы подраздела 2 «Финансовое обеспечение направления (подпрограммы)» изложить в следующей редакции:</w:t>
            </w:r>
          </w:p>
          <w:p w:rsidR="0065083F" w:rsidRPr="0065083F" w:rsidRDefault="0065083F" w:rsidP="0065083F">
            <w:pPr>
              <w:ind w:firstLine="709"/>
              <w:jc w:val="both"/>
              <w:rPr>
                <w:rFonts w:ascii="Times New Roman" w:hAnsi="Times New Roman"/>
                <w:sz w:val="4"/>
                <w:szCs w:val="4"/>
              </w:rPr>
            </w:pPr>
          </w:p>
        </w:tc>
      </w:tr>
    </w:tbl>
    <w:p w:rsidR="00C83B2D" w:rsidRPr="0065083F" w:rsidRDefault="00C83B2D">
      <w:pPr>
        <w:rPr>
          <w:rFonts w:ascii="Times New Roman" w:hAnsi="Times New Roman"/>
          <w:sz w:val="4"/>
          <w:szCs w:val="4"/>
        </w:rPr>
      </w:pPr>
    </w:p>
    <w:tbl>
      <w:tblPr>
        <w:tblStyle w:val="a9"/>
        <w:tblW w:w="9469" w:type="dxa"/>
        <w:tblLayout w:type="fixed"/>
        <w:tblLook w:val="01E0" w:firstRow="1" w:lastRow="1" w:firstColumn="1" w:lastColumn="1" w:noHBand="0" w:noVBand="0"/>
      </w:tblPr>
      <w:tblGrid>
        <w:gridCol w:w="887"/>
        <w:gridCol w:w="4942"/>
        <w:gridCol w:w="455"/>
        <w:gridCol w:w="455"/>
        <w:gridCol w:w="455"/>
        <w:gridCol w:w="455"/>
        <w:gridCol w:w="455"/>
        <w:gridCol w:w="455"/>
        <w:gridCol w:w="455"/>
        <w:gridCol w:w="455"/>
      </w:tblGrid>
      <w:tr w:rsidR="002525A9" w:rsidRPr="009916DE" w:rsidTr="0065083F">
        <w:trPr>
          <w:trHeight w:val="212"/>
        </w:trPr>
        <w:tc>
          <w:tcPr>
            <w:tcW w:w="876" w:type="dxa"/>
          </w:tcPr>
          <w:p w:rsidR="002525A9" w:rsidRPr="009916DE" w:rsidRDefault="002525A9" w:rsidP="001C4C0D">
            <w:pPr>
              <w:jc w:val="center"/>
              <w:rPr>
                <w:rFonts w:ascii="Times New Roman" w:hAnsi="Times New Roman"/>
              </w:rPr>
            </w:pPr>
            <w:r w:rsidRPr="009916DE">
              <w:rPr>
                <w:rFonts w:ascii="Times New Roman" w:hAnsi="Times New Roman"/>
              </w:rPr>
              <w:t>1</w:t>
            </w:r>
          </w:p>
        </w:tc>
        <w:tc>
          <w:tcPr>
            <w:tcW w:w="4877" w:type="dxa"/>
          </w:tcPr>
          <w:p w:rsidR="002525A9" w:rsidRPr="009916DE" w:rsidRDefault="002525A9" w:rsidP="001C4C0D">
            <w:pPr>
              <w:jc w:val="center"/>
              <w:rPr>
                <w:rFonts w:ascii="Times New Roman" w:hAnsi="Times New Roman"/>
              </w:rPr>
            </w:pPr>
            <w:r w:rsidRPr="009916DE">
              <w:rPr>
                <w:rFonts w:ascii="Times New Roman" w:hAnsi="Times New Roman"/>
              </w:rPr>
              <w:t>2</w:t>
            </w:r>
          </w:p>
        </w:tc>
        <w:tc>
          <w:tcPr>
            <w:tcW w:w="449" w:type="dxa"/>
          </w:tcPr>
          <w:p w:rsidR="002525A9" w:rsidRPr="009916DE" w:rsidRDefault="002525A9" w:rsidP="001C4C0D">
            <w:pPr>
              <w:jc w:val="center"/>
              <w:rPr>
                <w:rFonts w:ascii="Times New Roman" w:hAnsi="Times New Roman"/>
              </w:rPr>
            </w:pPr>
            <w:r w:rsidRPr="009916DE">
              <w:rPr>
                <w:rFonts w:ascii="Times New Roman" w:hAnsi="Times New Roman"/>
              </w:rPr>
              <w:t>3</w:t>
            </w:r>
          </w:p>
        </w:tc>
        <w:tc>
          <w:tcPr>
            <w:tcW w:w="449" w:type="dxa"/>
          </w:tcPr>
          <w:p w:rsidR="002525A9" w:rsidRPr="009916DE" w:rsidRDefault="002525A9" w:rsidP="001C4C0D">
            <w:pPr>
              <w:jc w:val="center"/>
              <w:rPr>
                <w:rFonts w:ascii="Times New Roman" w:hAnsi="Times New Roman"/>
              </w:rPr>
            </w:pPr>
            <w:r w:rsidRPr="009916DE">
              <w:rPr>
                <w:rFonts w:ascii="Times New Roman" w:hAnsi="Times New Roman"/>
              </w:rPr>
              <w:t>4</w:t>
            </w:r>
          </w:p>
        </w:tc>
        <w:tc>
          <w:tcPr>
            <w:tcW w:w="449" w:type="dxa"/>
          </w:tcPr>
          <w:p w:rsidR="002525A9" w:rsidRPr="009916DE" w:rsidRDefault="002525A9" w:rsidP="001C4C0D">
            <w:pPr>
              <w:jc w:val="center"/>
              <w:rPr>
                <w:rFonts w:ascii="Times New Roman" w:hAnsi="Times New Roman"/>
              </w:rPr>
            </w:pPr>
            <w:r w:rsidRPr="009916DE">
              <w:rPr>
                <w:rFonts w:ascii="Times New Roman" w:hAnsi="Times New Roman"/>
              </w:rPr>
              <w:t>5</w:t>
            </w:r>
          </w:p>
        </w:tc>
        <w:tc>
          <w:tcPr>
            <w:tcW w:w="449" w:type="dxa"/>
          </w:tcPr>
          <w:p w:rsidR="002525A9" w:rsidRPr="009916DE" w:rsidRDefault="002525A9" w:rsidP="001C4C0D">
            <w:pPr>
              <w:jc w:val="center"/>
              <w:rPr>
                <w:rFonts w:ascii="Times New Roman" w:hAnsi="Times New Roman"/>
              </w:rPr>
            </w:pPr>
            <w:r w:rsidRPr="009916DE">
              <w:rPr>
                <w:rFonts w:ascii="Times New Roman" w:hAnsi="Times New Roman"/>
              </w:rPr>
              <w:t>6</w:t>
            </w:r>
          </w:p>
        </w:tc>
        <w:tc>
          <w:tcPr>
            <w:tcW w:w="449" w:type="dxa"/>
          </w:tcPr>
          <w:p w:rsidR="002525A9" w:rsidRPr="009916DE" w:rsidRDefault="002525A9" w:rsidP="001C4C0D">
            <w:pPr>
              <w:jc w:val="center"/>
              <w:rPr>
                <w:rFonts w:ascii="Times New Roman" w:hAnsi="Times New Roman"/>
              </w:rPr>
            </w:pPr>
            <w:r w:rsidRPr="009916DE">
              <w:rPr>
                <w:rFonts w:ascii="Times New Roman" w:hAnsi="Times New Roman"/>
              </w:rPr>
              <w:t>7</w:t>
            </w:r>
          </w:p>
        </w:tc>
        <w:tc>
          <w:tcPr>
            <w:tcW w:w="449" w:type="dxa"/>
          </w:tcPr>
          <w:p w:rsidR="002525A9" w:rsidRPr="009916DE" w:rsidRDefault="002525A9" w:rsidP="001C4C0D">
            <w:pPr>
              <w:jc w:val="center"/>
              <w:rPr>
                <w:rFonts w:ascii="Times New Roman" w:hAnsi="Times New Roman"/>
              </w:rPr>
            </w:pPr>
            <w:r w:rsidRPr="009916DE">
              <w:rPr>
                <w:rFonts w:ascii="Times New Roman" w:hAnsi="Times New Roman"/>
              </w:rPr>
              <w:t>8</w:t>
            </w:r>
          </w:p>
        </w:tc>
        <w:tc>
          <w:tcPr>
            <w:tcW w:w="449" w:type="dxa"/>
          </w:tcPr>
          <w:p w:rsidR="002525A9" w:rsidRPr="009916DE" w:rsidRDefault="002525A9" w:rsidP="001C4C0D">
            <w:pPr>
              <w:jc w:val="center"/>
              <w:rPr>
                <w:rFonts w:ascii="Times New Roman" w:hAnsi="Times New Roman"/>
              </w:rPr>
            </w:pPr>
            <w:r w:rsidRPr="009916DE">
              <w:rPr>
                <w:rFonts w:ascii="Times New Roman" w:hAnsi="Times New Roman"/>
              </w:rPr>
              <w:t>9</w:t>
            </w:r>
          </w:p>
        </w:tc>
        <w:tc>
          <w:tcPr>
            <w:tcW w:w="449" w:type="dxa"/>
          </w:tcPr>
          <w:p w:rsidR="002525A9" w:rsidRPr="009916DE" w:rsidRDefault="002525A9" w:rsidP="001C4C0D">
            <w:pPr>
              <w:jc w:val="center"/>
              <w:rPr>
                <w:rFonts w:ascii="Times New Roman" w:hAnsi="Times New Roman"/>
              </w:rPr>
            </w:pPr>
            <w:r w:rsidRPr="009916DE">
              <w:rPr>
                <w:rFonts w:ascii="Times New Roman" w:hAnsi="Times New Roman"/>
              </w:rPr>
              <w:t>10</w:t>
            </w:r>
          </w:p>
        </w:tc>
      </w:tr>
      <w:tr w:rsidR="002525A9" w:rsidRPr="009916DE" w:rsidTr="0065083F">
        <w:trPr>
          <w:trHeight w:val="1649"/>
        </w:trPr>
        <w:tc>
          <w:tcPr>
            <w:tcW w:w="876" w:type="dxa"/>
            <w:vMerge w:val="restart"/>
          </w:tcPr>
          <w:p w:rsidR="002525A9" w:rsidRPr="009916DE" w:rsidRDefault="002525A9" w:rsidP="001C4C0D">
            <w:pPr>
              <w:jc w:val="center"/>
              <w:rPr>
                <w:rFonts w:ascii="Times New Roman" w:hAnsi="Times New Roman"/>
                <w:sz w:val="24"/>
                <w:szCs w:val="24"/>
              </w:rPr>
            </w:pPr>
            <w:r w:rsidRPr="009916DE">
              <w:rPr>
                <w:rFonts w:ascii="Times New Roman" w:hAnsi="Times New Roman"/>
                <w:sz w:val="24"/>
                <w:szCs w:val="24"/>
              </w:rPr>
              <w:t>«1</w:t>
            </w:r>
          </w:p>
        </w:tc>
        <w:tc>
          <w:tcPr>
            <w:tcW w:w="4877" w:type="dxa"/>
          </w:tcPr>
          <w:p w:rsidR="002525A9" w:rsidRPr="009916DE" w:rsidRDefault="002525A9" w:rsidP="001C4C0D">
            <w:pPr>
              <w:rPr>
                <w:rFonts w:ascii="Times New Roman" w:hAnsi="Times New Roman"/>
                <w:sz w:val="24"/>
                <w:szCs w:val="24"/>
              </w:rPr>
            </w:pPr>
            <w:r w:rsidRPr="009916DE">
              <w:rPr>
                <w:rFonts w:ascii="Times New Roman" w:hAnsi="Times New Roman"/>
                <w:sz w:val="24"/>
                <w:szCs w:val="24"/>
              </w:rPr>
              <w:t xml:space="preserve">Направление (подпрограмма), всего, в том числе </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424469,46722</w:t>
            </w:r>
          </w:p>
        </w:tc>
        <w:tc>
          <w:tcPr>
            <w:tcW w:w="449" w:type="dxa"/>
            <w:textDirection w:val="btLr"/>
          </w:tcPr>
          <w:p w:rsidR="002525A9" w:rsidRPr="009916DE" w:rsidRDefault="006D35F6" w:rsidP="001C4C0D">
            <w:pPr>
              <w:ind w:left="-113" w:right="-113"/>
              <w:jc w:val="center"/>
              <w:rPr>
                <w:rFonts w:ascii="Times New Roman" w:hAnsi="Times New Roman"/>
                <w:sz w:val="24"/>
                <w:szCs w:val="24"/>
              </w:rPr>
            </w:pPr>
            <w:r w:rsidRPr="009916DE">
              <w:rPr>
                <w:rFonts w:ascii="Times New Roman" w:hAnsi="Times New Roman"/>
                <w:sz w:val="24"/>
                <w:szCs w:val="24"/>
              </w:rPr>
              <w:t>452761,90175</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456000,90488</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466469,79555</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49" w:type="dxa"/>
            <w:textDirection w:val="btLr"/>
          </w:tcPr>
          <w:p w:rsidR="002525A9" w:rsidRPr="009916DE" w:rsidRDefault="002525A9" w:rsidP="001C4C0D">
            <w:pPr>
              <w:ind w:left="-113" w:right="-113"/>
              <w:jc w:val="center"/>
              <w:rPr>
                <w:rFonts w:ascii="Times New Roman" w:hAnsi="Times New Roman"/>
                <w:bCs/>
                <w:sz w:val="24"/>
                <w:szCs w:val="24"/>
              </w:rPr>
            </w:pPr>
            <w:r w:rsidRPr="009916DE">
              <w:rPr>
                <w:rFonts w:ascii="Times New Roman" w:hAnsi="Times New Roman"/>
                <w:bCs/>
                <w:sz w:val="24"/>
                <w:szCs w:val="24"/>
              </w:rPr>
              <w:t>225893,88080</w:t>
            </w:r>
          </w:p>
        </w:tc>
        <w:tc>
          <w:tcPr>
            <w:tcW w:w="449" w:type="dxa"/>
            <w:textDirection w:val="btLr"/>
          </w:tcPr>
          <w:p w:rsidR="002525A9" w:rsidRPr="009916DE" w:rsidRDefault="006D35F6" w:rsidP="001C4C0D">
            <w:pPr>
              <w:ind w:left="-113" w:right="-113"/>
              <w:jc w:val="center"/>
              <w:rPr>
                <w:rFonts w:ascii="Times New Roman" w:hAnsi="Times New Roman"/>
                <w:bCs/>
                <w:sz w:val="24"/>
                <w:szCs w:val="24"/>
              </w:rPr>
            </w:pPr>
            <w:r w:rsidRPr="009916DE">
              <w:rPr>
                <w:rFonts w:ascii="Times New Roman" w:hAnsi="Times New Roman"/>
                <w:bCs/>
                <w:sz w:val="24"/>
                <w:szCs w:val="24"/>
              </w:rPr>
              <w:t>2477383,71180</w:t>
            </w:r>
          </w:p>
        </w:tc>
      </w:tr>
      <w:tr w:rsidR="002525A9" w:rsidRPr="009916DE" w:rsidTr="0065083F">
        <w:trPr>
          <w:trHeight w:val="1606"/>
        </w:trPr>
        <w:tc>
          <w:tcPr>
            <w:tcW w:w="876" w:type="dxa"/>
            <w:vMerge/>
          </w:tcPr>
          <w:p w:rsidR="002525A9" w:rsidRPr="009916DE" w:rsidRDefault="002525A9" w:rsidP="001C4C0D">
            <w:pPr>
              <w:jc w:val="center"/>
              <w:rPr>
                <w:rFonts w:ascii="Times New Roman" w:hAnsi="Times New Roman"/>
                <w:sz w:val="24"/>
                <w:szCs w:val="24"/>
              </w:rPr>
            </w:pPr>
          </w:p>
        </w:tc>
        <w:tc>
          <w:tcPr>
            <w:tcW w:w="4877" w:type="dxa"/>
          </w:tcPr>
          <w:p w:rsidR="002525A9" w:rsidRPr="009916DE" w:rsidRDefault="002525A9" w:rsidP="001C4C0D">
            <w:pPr>
              <w:rPr>
                <w:rFonts w:ascii="Times New Roman" w:hAnsi="Times New Roman"/>
                <w:sz w:val="24"/>
                <w:szCs w:val="24"/>
              </w:rPr>
            </w:pPr>
            <w:r w:rsidRPr="009916DE">
              <w:rPr>
                <w:rFonts w:ascii="Times New Roman" w:hAnsi="Times New Roman"/>
                <w:sz w:val="24"/>
                <w:szCs w:val="24"/>
              </w:rPr>
              <w:t>областной бюджет</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381600,06722</w:t>
            </w:r>
          </w:p>
        </w:tc>
        <w:tc>
          <w:tcPr>
            <w:tcW w:w="449" w:type="dxa"/>
            <w:textDirection w:val="btLr"/>
          </w:tcPr>
          <w:p w:rsidR="002525A9" w:rsidRPr="009916DE" w:rsidRDefault="006D35F6" w:rsidP="001C4C0D">
            <w:pPr>
              <w:ind w:left="-113" w:right="-113"/>
              <w:jc w:val="center"/>
              <w:rPr>
                <w:rFonts w:ascii="Times New Roman" w:hAnsi="Times New Roman"/>
                <w:sz w:val="24"/>
                <w:szCs w:val="24"/>
              </w:rPr>
            </w:pPr>
            <w:r w:rsidRPr="009916DE">
              <w:rPr>
                <w:rFonts w:ascii="Times New Roman" w:hAnsi="Times New Roman"/>
                <w:sz w:val="24"/>
                <w:szCs w:val="24"/>
              </w:rPr>
              <w:t>405842,00175</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402523,90488</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413938,99555</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49" w:type="dxa"/>
            <w:textDirection w:val="btLr"/>
          </w:tcPr>
          <w:p w:rsidR="002525A9" w:rsidRPr="009916DE" w:rsidRDefault="002525A9" w:rsidP="001C4C0D">
            <w:pPr>
              <w:ind w:left="-113" w:right="-113"/>
              <w:jc w:val="center"/>
              <w:rPr>
                <w:rFonts w:ascii="Times New Roman" w:hAnsi="Times New Roman"/>
                <w:bCs/>
                <w:sz w:val="24"/>
                <w:szCs w:val="24"/>
              </w:rPr>
            </w:pPr>
            <w:r w:rsidRPr="009916DE">
              <w:rPr>
                <w:rFonts w:ascii="Times New Roman" w:hAnsi="Times New Roman"/>
                <w:bCs/>
                <w:sz w:val="24"/>
                <w:szCs w:val="24"/>
              </w:rPr>
              <w:t>225893,88080</w:t>
            </w:r>
          </w:p>
        </w:tc>
        <w:tc>
          <w:tcPr>
            <w:tcW w:w="449" w:type="dxa"/>
            <w:textDirection w:val="btLr"/>
          </w:tcPr>
          <w:p w:rsidR="002525A9" w:rsidRPr="009916DE" w:rsidRDefault="006D35F6" w:rsidP="001C4C0D">
            <w:pPr>
              <w:ind w:left="-113" w:right="-113"/>
              <w:jc w:val="center"/>
              <w:rPr>
                <w:rFonts w:ascii="Times New Roman" w:hAnsi="Times New Roman"/>
                <w:bCs/>
                <w:sz w:val="24"/>
                <w:szCs w:val="24"/>
              </w:rPr>
            </w:pPr>
            <w:r w:rsidRPr="009916DE">
              <w:rPr>
                <w:rFonts w:ascii="Times New Roman" w:hAnsi="Times New Roman"/>
                <w:bCs/>
                <w:sz w:val="24"/>
                <w:szCs w:val="24"/>
              </w:rPr>
              <w:t>2281586,61180</w:t>
            </w:r>
          </w:p>
        </w:tc>
      </w:tr>
      <w:tr w:rsidR="002525A9" w:rsidRPr="009916DE" w:rsidTr="0065083F">
        <w:trPr>
          <w:trHeight w:val="1158"/>
        </w:trPr>
        <w:tc>
          <w:tcPr>
            <w:tcW w:w="876" w:type="dxa"/>
            <w:vMerge/>
          </w:tcPr>
          <w:p w:rsidR="002525A9" w:rsidRPr="009916DE" w:rsidRDefault="002525A9" w:rsidP="001C4C0D">
            <w:pPr>
              <w:jc w:val="center"/>
              <w:rPr>
                <w:rFonts w:ascii="Times New Roman" w:hAnsi="Times New Roman"/>
                <w:sz w:val="24"/>
                <w:szCs w:val="24"/>
              </w:rPr>
            </w:pPr>
          </w:p>
        </w:tc>
        <w:tc>
          <w:tcPr>
            <w:tcW w:w="4877" w:type="dxa"/>
          </w:tcPr>
          <w:p w:rsidR="002525A9" w:rsidRPr="009916DE" w:rsidRDefault="002525A9" w:rsidP="001C4C0D">
            <w:pPr>
              <w:rPr>
                <w:rFonts w:ascii="Times New Roman" w:hAnsi="Times New Roman"/>
                <w:sz w:val="24"/>
                <w:szCs w:val="24"/>
              </w:rPr>
            </w:pPr>
            <w:r w:rsidRPr="009916DE">
              <w:rPr>
                <w:rFonts w:ascii="Times New Roman" w:hAnsi="Times New Roman"/>
                <w:sz w:val="24"/>
                <w:szCs w:val="24"/>
              </w:rPr>
              <w:t>федеральный бюджет</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42869,4</w:t>
            </w:r>
          </w:p>
        </w:tc>
        <w:tc>
          <w:tcPr>
            <w:tcW w:w="449" w:type="dxa"/>
            <w:textDirection w:val="btLr"/>
          </w:tcPr>
          <w:p w:rsidR="002525A9" w:rsidRPr="009916DE" w:rsidRDefault="006D35F6" w:rsidP="001C4C0D">
            <w:pPr>
              <w:ind w:left="-113" w:right="-113"/>
              <w:jc w:val="center"/>
              <w:rPr>
                <w:rFonts w:ascii="Times New Roman" w:hAnsi="Times New Roman"/>
                <w:sz w:val="24"/>
                <w:szCs w:val="24"/>
              </w:rPr>
            </w:pPr>
            <w:r w:rsidRPr="009916DE">
              <w:rPr>
                <w:rFonts w:ascii="Times New Roman" w:hAnsi="Times New Roman"/>
                <w:sz w:val="24"/>
                <w:szCs w:val="24"/>
              </w:rPr>
              <w:t>46919,9</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53477,0</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52530,8</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0,0</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0,0</w:t>
            </w:r>
          </w:p>
        </w:tc>
        <w:tc>
          <w:tcPr>
            <w:tcW w:w="449" w:type="dxa"/>
            <w:textDirection w:val="btLr"/>
          </w:tcPr>
          <w:p w:rsidR="002525A9" w:rsidRPr="009916DE" w:rsidRDefault="002525A9" w:rsidP="001C4C0D">
            <w:pPr>
              <w:ind w:left="-113" w:right="-113"/>
              <w:jc w:val="center"/>
              <w:rPr>
                <w:rFonts w:ascii="Times New Roman" w:hAnsi="Times New Roman"/>
                <w:bCs/>
                <w:sz w:val="24"/>
                <w:szCs w:val="24"/>
              </w:rPr>
            </w:pPr>
            <w:r w:rsidRPr="009916DE">
              <w:rPr>
                <w:rFonts w:ascii="Times New Roman" w:hAnsi="Times New Roman"/>
                <w:bCs/>
                <w:sz w:val="24"/>
                <w:szCs w:val="24"/>
              </w:rPr>
              <w:t>0,0</w:t>
            </w:r>
          </w:p>
        </w:tc>
        <w:tc>
          <w:tcPr>
            <w:tcW w:w="449" w:type="dxa"/>
            <w:textDirection w:val="btLr"/>
          </w:tcPr>
          <w:p w:rsidR="002525A9" w:rsidRPr="009916DE" w:rsidRDefault="006D35F6" w:rsidP="001C4C0D">
            <w:pPr>
              <w:ind w:left="-113" w:right="-113"/>
              <w:jc w:val="center"/>
              <w:rPr>
                <w:rFonts w:ascii="Times New Roman" w:hAnsi="Times New Roman"/>
                <w:bCs/>
                <w:sz w:val="24"/>
                <w:szCs w:val="24"/>
              </w:rPr>
            </w:pPr>
            <w:r w:rsidRPr="009916DE">
              <w:rPr>
                <w:rFonts w:ascii="Times New Roman" w:hAnsi="Times New Roman"/>
                <w:bCs/>
                <w:sz w:val="24"/>
                <w:szCs w:val="24"/>
              </w:rPr>
              <w:t>195797,1</w:t>
            </w:r>
            <w:r w:rsidR="00076061" w:rsidRPr="009916DE">
              <w:rPr>
                <w:rFonts w:ascii="Times New Roman" w:hAnsi="Times New Roman"/>
                <w:bCs/>
                <w:sz w:val="24"/>
                <w:szCs w:val="24"/>
              </w:rPr>
              <w:t>»</w:t>
            </w:r>
          </w:p>
        </w:tc>
      </w:tr>
      <w:tr w:rsidR="002525A9" w:rsidRPr="009916DE" w:rsidTr="0065083F">
        <w:trPr>
          <w:trHeight w:val="1606"/>
        </w:trPr>
        <w:tc>
          <w:tcPr>
            <w:tcW w:w="876" w:type="dxa"/>
            <w:vMerge w:val="restart"/>
          </w:tcPr>
          <w:p w:rsidR="002525A9" w:rsidRPr="009916DE" w:rsidRDefault="002525A9" w:rsidP="001C4C0D">
            <w:pPr>
              <w:jc w:val="center"/>
              <w:rPr>
                <w:rFonts w:ascii="Times New Roman" w:hAnsi="Times New Roman"/>
                <w:sz w:val="24"/>
                <w:szCs w:val="24"/>
              </w:rPr>
            </w:pPr>
            <w:r w:rsidRPr="009916DE">
              <w:rPr>
                <w:rFonts w:ascii="Times New Roman" w:hAnsi="Times New Roman"/>
                <w:sz w:val="24"/>
                <w:szCs w:val="24"/>
              </w:rPr>
              <w:t>«1.2</w:t>
            </w:r>
          </w:p>
        </w:tc>
        <w:tc>
          <w:tcPr>
            <w:tcW w:w="4877" w:type="dxa"/>
          </w:tcPr>
          <w:p w:rsidR="002525A9" w:rsidRPr="009916DE" w:rsidRDefault="002525A9"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Комплекс процессных мероприятий, всего, в том числе</w:t>
            </w:r>
          </w:p>
          <w:p w:rsidR="002525A9" w:rsidRPr="009916DE" w:rsidRDefault="002525A9" w:rsidP="001C4C0D">
            <w:pPr>
              <w:rPr>
                <w:rFonts w:ascii="Times New Roman" w:hAnsi="Times New Roman"/>
                <w:sz w:val="24"/>
                <w:szCs w:val="24"/>
              </w:rPr>
            </w:pP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424469,46722</w:t>
            </w:r>
          </w:p>
        </w:tc>
        <w:tc>
          <w:tcPr>
            <w:tcW w:w="449" w:type="dxa"/>
            <w:textDirection w:val="btLr"/>
          </w:tcPr>
          <w:p w:rsidR="002525A9" w:rsidRPr="009916DE" w:rsidRDefault="006D35F6" w:rsidP="001C4C0D">
            <w:pPr>
              <w:ind w:left="-113" w:right="-113"/>
              <w:jc w:val="center"/>
              <w:rPr>
                <w:rFonts w:ascii="Times New Roman" w:hAnsi="Times New Roman"/>
                <w:sz w:val="24"/>
                <w:szCs w:val="24"/>
              </w:rPr>
            </w:pPr>
            <w:r w:rsidRPr="009916DE">
              <w:rPr>
                <w:rFonts w:ascii="Times New Roman" w:hAnsi="Times New Roman"/>
                <w:sz w:val="24"/>
                <w:szCs w:val="24"/>
              </w:rPr>
              <w:t>452761,90175</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456000,90488</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466469,79555</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49" w:type="dxa"/>
            <w:textDirection w:val="btLr"/>
          </w:tcPr>
          <w:p w:rsidR="002525A9" w:rsidRPr="009916DE" w:rsidRDefault="002525A9" w:rsidP="001C4C0D">
            <w:pPr>
              <w:ind w:left="-113" w:right="-113"/>
              <w:jc w:val="center"/>
              <w:rPr>
                <w:rFonts w:ascii="Times New Roman" w:hAnsi="Times New Roman"/>
                <w:bCs/>
                <w:sz w:val="24"/>
                <w:szCs w:val="24"/>
              </w:rPr>
            </w:pPr>
            <w:r w:rsidRPr="009916DE">
              <w:rPr>
                <w:rFonts w:ascii="Times New Roman" w:hAnsi="Times New Roman"/>
                <w:bCs/>
                <w:sz w:val="24"/>
                <w:szCs w:val="24"/>
              </w:rPr>
              <w:t>225893,88080</w:t>
            </w:r>
          </w:p>
        </w:tc>
        <w:tc>
          <w:tcPr>
            <w:tcW w:w="449" w:type="dxa"/>
            <w:textDirection w:val="btLr"/>
          </w:tcPr>
          <w:p w:rsidR="002525A9" w:rsidRPr="009916DE" w:rsidRDefault="006D35F6" w:rsidP="001C4C0D">
            <w:pPr>
              <w:ind w:left="-113" w:right="-113"/>
              <w:jc w:val="center"/>
              <w:rPr>
                <w:rFonts w:ascii="Times New Roman" w:hAnsi="Times New Roman"/>
                <w:bCs/>
                <w:sz w:val="24"/>
                <w:szCs w:val="24"/>
              </w:rPr>
            </w:pPr>
            <w:r w:rsidRPr="009916DE">
              <w:rPr>
                <w:rFonts w:ascii="Times New Roman" w:hAnsi="Times New Roman"/>
                <w:bCs/>
                <w:sz w:val="24"/>
                <w:szCs w:val="24"/>
              </w:rPr>
              <w:t>2477383,71180</w:t>
            </w:r>
          </w:p>
        </w:tc>
      </w:tr>
      <w:tr w:rsidR="002525A9" w:rsidRPr="009916DE" w:rsidTr="0065083F">
        <w:trPr>
          <w:trHeight w:val="1606"/>
        </w:trPr>
        <w:tc>
          <w:tcPr>
            <w:tcW w:w="876" w:type="dxa"/>
            <w:vMerge/>
          </w:tcPr>
          <w:p w:rsidR="002525A9" w:rsidRPr="009916DE" w:rsidRDefault="002525A9" w:rsidP="001C4C0D">
            <w:pPr>
              <w:jc w:val="center"/>
              <w:rPr>
                <w:rFonts w:ascii="Times New Roman" w:hAnsi="Times New Roman"/>
                <w:sz w:val="24"/>
                <w:szCs w:val="24"/>
              </w:rPr>
            </w:pPr>
          </w:p>
        </w:tc>
        <w:tc>
          <w:tcPr>
            <w:tcW w:w="4877" w:type="dxa"/>
          </w:tcPr>
          <w:p w:rsidR="002525A9" w:rsidRPr="009916DE" w:rsidRDefault="002525A9" w:rsidP="001C4C0D">
            <w:pPr>
              <w:rPr>
                <w:rFonts w:ascii="Times New Roman" w:hAnsi="Times New Roman"/>
                <w:sz w:val="24"/>
                <w:szCs w:val="24"/>
              </w:rPr>
            </w:pPr>
            <w:r w:rsidRPr="009916DE">
              <w:rPr>
                <w:rFonts w:ascii="Times New Roman" w:hAnsi="Times New Roman"/>
                <w:sz w:val="24"/>
                <w:szCs w:val="24"/>
              </w:rPr>
              <w:t>областной бюджет</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381600,06722</w:t>
            </w:r>
          </w:p>
        </w:tc>
        <w:tc>
          <w:tcPr>
            <w:tcW w:w="449" w:type="dxa"/>
            <w:textDirection w:val="btLr"/>
          </w:tcPr>
          <w:p w:rsidR="002525A9" w:rsidRPr="009916DE" w:rsidRDefault="006D35F6" w:rsidP="001C4C0D">
            <w:pPr>
              <w:ind w:left="-113" w:right="-113"/>
              <w:jc w:val="center"/>
              <w:rPr>
                <w:rFonts w:ascii="Times New Roman" w:hAnsi="Times New Roman"/>
                <w:sz w:val="24"/>
                <w:szCs w:val="24"/>
              </w:rPr>
            </w:pPr>
            <w:r w:rsidRPr="009916DE">
              <w:rPr>
                <w:rFonts w:ascii="Times New Roman" w:hAnsi="Times New Roman"/>
                <w:sz w:val="24"/>
                <w:szCs w:val="24"/>
              </w:rPr>
              <w:t>405842,00175</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402523,90488</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413938,99555</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49" w:type="dxa"/>
            <w:textDirection w:val="btLr"/>
          </w:tcPr>
          <w:p w:rsidR="002525A9" w:rsidRPr="009916DE" w:rsidRDefault="002525A9" w:rsidP="001C4C0D">
            <w:pPr>
              <w:ind w:left="-113" w:right="-113"/>
              <w:jc w:val="center"/>
              <w:rPr>
                <w:rFonts w:ascii="Times New Roman" w:hAnsi="Times New Roman"/>
                <w:bCs/>
                <w:sz w:val="24"/>
                <w:szCs w:val="24"/>
              </w:rPr>
            </w:pPr>
            <w:r w:rsidRPr="009916DE">
              <w:rPr>
                <w:rFonts w:ascii="Times New Roman" w:hAnsi="Times New Roman"/>
                <w:bCs/>
                <w:sz w:val="24"/>
                <w:szCs w:val="24"/>
              </w:rPr>
              <w:t>225893,88080</w:t>
            </w:r>
          </w:p>
        </w:tc>
        <w:tc>
          <w:tcPr>
            <w:tcW w:w="449" w:type="dxa"/>
            <w:textDirection w:val="btLr"/>
          </w:tcPr>
          <w:p w:rsidR="002525A9" w:rsidRPr="009916DE" w:rsidRDefault="006D35F6" w:rsidP="001C4C0D">
            <w:pPr>
              <w:ind w:left="-113" w:right="-113"/>
              <w:jc w:val="center"/>
              <w:rPr>
                <w:rFonts w:ascii="Times New Roman" w:hAnsi="Times New Roman"/>
                <w:bCs/>
                <w:sz w:val="24"/>
                <w:szCs w:val="24"/>
              </w:rPr>
            </w:pPr>
            <w:r w:rsidRPr="009916DE">
              <w:rPr>
                <w:rFonts w:ascii="Times New Roman" w:hAnsi="Times New Roman"/>
                <w:bCs/>
                <w:sz w:val="24"/>
                <w:szCs w:val="24"/>
              </w:rPr>
              <w:t>2281586,61180</w:t>
            </w:r>
          </w:p>
        </w:tc>
      </w:tr>
      <w:tr w:rsidR="002525A9" w:rsidRPr="009916DE" w:rsidTr="0065083F">
        <w:trPr>
          <w:trHeight w:val="1227"/>
        </w:trPr>
        <w:tc>
          <w:tcPr>
            <w:tcW w:w="876" w:type="dxa"/>
            <w:vMerge/>
          </w:tcPr>
          <w:p w:rsidR="002525A9" w:rsidRPr="009916DE" w:rsidRDefault="002525A9" w:rsidP="001C4C0D">
            <w:pPr>
              <w:jc w:val="center"/>
              <w:rPr>
                <w:rFonts w:ascii="Times New Roman" w:hAnsi="Times New Roman"/>
                <w:sz w:val="24"/>
                <w:szCs w:val="24"/>
              </w:rPr>
            </w:pPr>
          </w:p>
        </w:tc>
        <w:tc>
          <w:tcPr>
            <w:tcW w:w="4877" w:type="dxa"/>
          </w:tcPr>
          <w:p w:rsidR="002525A9" w:rsidRPr="009916DE" w:rsidRDefault="002525A9" w:rsidP="001C4C0D">
            <w:pPr>
              <w:rPr>
                <w:rFonts w:ascii="Times New Roman" w:hAnsi="Times New Roman"/>
                <w:sz w:val="24"/>
                <w:szCs w:val="24"/>
              </w:rPr>
            </w:pPr>
            <w:r w:rsidRPr="009916DE">
              <w:rPr>
                <w:rFonts w:ascii="Times New Roman" w:hAnsi="Times New Roman"/>
                <w:sz w:val="24"/>
                <w:szCs w:val="24"/>
              </w:rPr>
              <w:t>федеральный бюджет</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42869,4</w:t>
            </w:r>
          </w:p>
        </w:tc>
        <w:tc>
          <w:tcPr>
            <w:tcW w:w="449" w:type="dxa"/>
            <w:textDirection w:val="btLr"/>
          </w:tcPr>
          <w:p w:rsidR="002525A9" w:rsidRPr="009916DE" w:rsidRDefault="006D35F6" w:rsidP="001C4C0D">
            <w:pPr>
              <w:ind w:left="-113" w:right="-113"/>
              <w:jc w:val="center"/>
              <w:rPr>
                <w:rFonts w:ascii="Times New Roman" w:hAnsi="Times New Roman"/>
                <w:sz w:val="24"/>
                <w:szCs w:val="24"/>
              </w:rPr>
            </w:pPr>
            <w:r w:rsidRPr="009916DE">
              <w:rPr>
                <w:rFonts w:ascii="Times New Roman" w:hAnsi="Times New Roman"/>
                <w:sz w:val="24"/>
                <w:szCs w:val="24"/>
              </w:rPr>
              <w:t>46919,9</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53477,0</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52530,8</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0,0</w:t>
            </w:r>
          </w:p>
        </w:tc>
        <w:tc>
          <w:tcPr>
            <w:tcW w:w="449" w:type="dxa"/>
            <w:textDirection w:val="btLr"/>
          </w:tcPr>
          <w:p w:rsidR="002525A9" w:rsidRPr="009916DE" w:rsidRDefault="002525A9" w:rsidP="001C4C0D">
            <w:pPr>
              <w:ind w:left="-113" w:right="-113"/>
              <w:jc w:val="center"/>
              <w:rPr>
                <w:rFonts w:ascii="Times New Roman" w:hAnsi="Times New Roman"/>
                <w:sz w:val="24"/>
                <w:szCs w:val="24"/>
              </w:rPr>
            </w:pPr>
            <w:r w:rsidRPr="009916DE">
              <w:rPr>
                <w:rFonts w:ascii="Times New Roman" w:hAnsi="Times New Roman"/>
                <w:sz w:val="24"/>
                <w:szCs w:val="24"/>
              </w:rPr>
              <w:t>0,0</w:t>
            </w:r>
          </w:p>
        </w:tc>
        <w:tc>
          <w:tcPr>
            <w:tcW w:w="449" w:type="dxa"/>
            <w:textDirection w:val="btLr"/>
          </w:tcPr>
          <w:p w:rsidR="002525A9" w:rsidRPr="009916DE" w:rsidRDefault="002525A9" w:rsidP="001C4C0D">
            <w:pPr>
              <w:ind w:left="-113" w:right="-113"/>
              <w:jc w:val="center"/>
              <w:rPr>
                <w:rFonts w:ascii="Times New Roman" w:hAnsi="Times New Roman"/>
                <w:bCs/>
                <w:sz w:val="24"/>
                <w:szCs w:val="24"/>
              </w:rPr>
            </w:pPr>
            <w:r w:rsidRPr="009916DE">
              <w:rPr>
                <w:rFonts w:ascii="Times New Roman" w:hAnsi="Times New Roman"/>
                <w:bCs/>
                <w:sz w:val="24"/>
                <w:szCs w:val="24"/>
              </w:rPr>
              <w:t>0,0</w:t>
            </w:r>
          </w:p>
        </w:tc>
        <w:tc>
          <w:tcPr>
            <w:tcW w:w="449" w:type="dxa"/>
            <w:textDirection w:val="btLr"/>
          </w:tcPr>
          <w:p w:rsidR="002525A9" w:rsidRPr="009916DE" w:rsidRDefault="006D35F6" w:rsidP="001C4C0D">
            <w:pPr>
              <w:ind w:left="-113" w:right="-113"/>
              <w:jc w:val="center"/>
              <w:rPr>
                <w:rFonts w:ascii="Times New Roman" w:hAnsi="Times New Roman"/>
                <w:bCs/>
                <w:sz w:val="24"/>
                <w:szCs w:val="24"/>
              </w:rPr>
            </w:pPr>
            <w:r w:rsidRPr="009916DE">
              <w:rPr>
                <w:rFonts w:ascii="Times New Roman" w:hAnsi="Times New Roman"/>
                <w:bCs/>
                <w:sz w:val="24"/>
                <w:szCs w:val="24"/>
              </w:rPr>
              <w:t>195797,1</w:t>
            </w:r>
            <w:r w:rsidR="00076061" w:rsidRPr="009916DE">
              <w:rPr>
                <w:rFonts w:ascii="Times New Roman" w:hAnsi="Times New Roman"/>
                <w:bCs/>
                <w:sz w:val="24"/>
                <w:szCs w:val="24"/>
              </w:rPr>
              <w:t>»</w:t>
            </w:r>
          </w:p>
        </w:tc>
      </w:tr>
    </w:tbl>
    <w:p w:rsidR="009018CD" w:rsidRPr="0065083F" w:rsidRDefault="009018CD">
      <w:pPr>
        <w:rPr>
          <w:rFonts w:ascii="Times New Roman" w:hAnsi="Times New Roman"/>
          <w:sz w:val="4"/>
          <w:szCs w:val="4"/>
        </w:rPr>
      </w:pPr>
    </w:p>
    <w:tbl>
      <w:tblPr>
        <w:tblStyle w:val="a9"/>
        <w:tblW w:w="0" w:type="auto"/>
        <w:tblLook w:val="04A0" w:firstRow="1" w:lastRow="0" w:firstColumn="1" w:lastColumn="0" w:noHBand="0" w:noVBand="1"/>
      </w:tblPr>
      <w:tblGrid>
        <w:gridCol w:w="9571"/>
      </w:tblGrid>
      <w:tr w:rsidR="009018CD" w:rsidRPr="009916DE" w:rsidTr="009018CD">
        <w:tc>
          <w:tcPr>
            <w:tcW w:w="9571" w:type="dxa"/>
            <w:tcBorders>
              <w:top w:val="nil"/>
              <w:left w:val="nil"/>
              <w:bottom w:val="nil"/>
              <w:right w:val="nil"/>
            </w:tcBorders>
          </w:tcPr>
          <w:p w:rsidR="00076061" w:rsidRPr="009916DE" w:rsidRDefault="009018CD" w:rsidP="0065083F">
            <w:pPr>
              <w:autoSpaceDE w:val="0"/>
              <w:autoSpaceDN w:val="0"/>
              <w:adjustRightInd w:val="0"/>
              <w:ind w:firstLine="709"/>
              <w:jc w:val="both"/>
              <w:rPr>
                <w:rFonts w:ascii="Times New Roman" w:hAnsi="Times New Roman"/>
                <w:sz w:val="28"/>
                <w:szCs w:val="28"/>
              </w:rPr>
            </w:pPr>
            <w:r w:rsidRPr="009916DE">
              <w:rPr>
                <w:rFonts w:ascii="Times New Roman" w:hAnsi="Times New Roman"/>
                <w:sz w:val="28"/>
                <w:szCs w:val="28"/>
              </w:rPr>
              <w:t>-</w:t>
            </w:r>
            <w:r w:rsidR="0065083F">
              <w:rPr>
                <w:rFonts w:ascii="Times New Roman" w:hAnsi="Times New Roman"/>
                <w:sz w:val="28"/>
                <w:szCs w:val="28"/>
              </w:rPr>
              <w:t> </w:t>
            </w:r>
            <w:r w:rsidR="002525A9" w:rsidRPr="009916DE">
              <w:rPr>
                <w:rFonts w:ascii="Times New Roman" w:hAnsi="Times New Roman"/>
                <w:sz w:val="28"/>
                <w:szCs w:val="28"/>
              </w:rPr>
              <w:t>пункты 1, 1.1, подпункт 1.1.1, пункт 1.2, подпункт 1.2.1 таблицы пункта 3.3 «Финансовое обеспечение комплекса процессных мероприятий» подраздела 3 «Паспорт комплекса процессных мероприятий «Обеспечение условий для реализации государственной программы Рязанской области» изложить в следующей редакции:</w:t>
            </w:r>
          </w:p>
        </w:tc>
      </w:tr>
    </w:tbl>
    <w:p w:rsidR="00C83B2D" w:rsidRPr="0065083F" w:rsidRDefault="00C83B2D">
      <w:pPr>
        <w:rPr>
          <w:rFonts w:ascii="Times New Roman" w:hAnsi="Times New Roman"/>
          <w:sz w:val="4"/>
          <w:szCs w:val="4"/>
        </w:rPr>
      </w:pPr>
    </w:p>
    <w:tbl>
      <w:tblPr>
        <w:tblStyle w:val="a9"/>
        <w:tblW w:w="9469" w:type="dxa"/>
        <w:tblLayout w:type="fixed"/>
        <w:tblLook w:val="0000" w:firstRow="0" w:lastRow="0" w:firstColumn="0" w:lastColumn="0" w:noHBand="0" w:noVBand="0"/>
      </w:tblPr>
      <w:tblGrid>
        <w:gridCol w:w="679"/>
        <w:gridCol w:w="4853"/>
        <w:gridCol w:w="601"/>
        <w:gridCol w:w="363"/>
        <w:gridCol w:w="364"/>
        <w:gridCol w:w="364"/>
        <w:gridCol w:w="364"/>
        <w:gridCol w:w="364"/>
        <w:gridCol w:w="364"/>
        <w:gridCol w:w="425"/>
        <w:gridCol w:w="364"/>
        <w:gridCol w:w="364"/>
      </w:tblGrid>
      <w:tr w:rsidR="002525A9" w:rsidRPr="009916DE" w:rsidTr="0065083F">
        <w:trPr>
          <w:trHeight w:val="28"/>
          <w:tblHeader/>
        </w:trPr>
        <w:tc>
          <w:tcPr>
            <w:tcW w:w="675"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1</w:t>
            </w:r>
          </w:p>
        </w:tc>
        <w:tc>
          <w:tcPr>
            <w:tcW w:w="4820"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2</w:t>
            </w:r>
          </w:p>
        </w:tc>
        <w:tc>
          <w:tcPr>
            <w:tcW w:w="598"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3</w:t>
            </w:r>
          </w:p>
        </w:tc>
        <w:tc>
          <w:tcPr>
            <w:tcW w:w="361"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4</w:t>
            </w:r>
          </w:p>
        </w:tc>
        <w:tc>
          <w:tcPr>
            <w:tcW w:w="361"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5</w:t>
            </w:r>
          </w:p>
        </w:tc>
        <w:tc>
          <w:tcPr>
            <w:tcW w:w="361"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6</w:t>
            </w:r>
          </w:p>
        </w:tc>
        <w:tc>
          <w:tcPr>
            <w:tcW w:w="361"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7</w:t>
            </w:r>
          </w:p>
        </w:tc>
        <w:tc>
          <w:tcPr>
            <w:tcW w:w="361"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8</w:t>
            </w:r>
          </w:p>
        </w:tc>
        <w:tc>
          <w:tcPr>
            <w:tcW w:w="361"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9</w:t>
            </w:r>
          </w:p>
        </w:tc>
        <w:tc>
          <w:tcPr>
            <w:tcW w:w="422"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10</w:t>
            </w:r>
          </w:p>
        </w:tc>
        <w:tc>
          <w:tcPr>
            <w:tcW w:w="361"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11</w:t>
            </w:r>
          </w:p>
        </w:tc>
        <w:tc>
          <w:tcPr>
            <w:tcW w:w="361" w:type="dxa"/>
            <w:vAlign w:val="center"/>
          </w:tcPr>
          <w:p w:rsidR="002525A9" w:rsidRPr="009916DE" w:rsidRDefault="002525A9" w:rsidP="001C4C0D">
            <w:pPr>
              <w:autoSpaceDE w:val="0"/>
              <w:autoSpaceDN w:val="0"/>
              <w:adjustRightInd w:val="0"/>
              <w:ind w:left="-57" w:right="-57"/>
              <w:jc w:val="center"/>
              <w:rPr>
                <w:rFonts w:ascii="Times New Roman" w:hAnsi="Times New Roman"/>
              </w:rPr>
            </w:pPr>
            <w:r w:rsidRPr="009916DE">
              <w:rPr>
                <w:rFonts w:ascii="Times New Roman" w:hAnsi="Times New Roman"/>
              </w:rPr>
              <w:t>12</w:t>
            </w:r>
          </w:p>
        </w:tc>
      </w:tr>
      <w:tr w:rsidR="002525A9" w:rsidRPr="009916DE" w:rsidTr="0065083F">
        <w:trPr>
          <w:cantSplit/>
          <w:trHeight w:val="1531"/>
        </w:trPr>
        <w:tc>
          <w:tcPr>
            <w:tcW w:w="675" w:type="dxa"/>
          </w:tcPr>
          <w:p w:rsidR="002525A9" w:rsidRPr="009916DE" w:rsidRDefault="002525A9" w:rsidP="001C4C0D">
            <w:pPr>
              <w:autoSpaceDE w:val="0"/>
              <w:autoSpaceDN w:val="0"/>
              <w:adjustRightInd w:val="0"/>
              <w:jc w:val="center"/>
              <w:rPr>
                <w:rFonts w:ascii="Times New Roman" w:hAnsi="Times New Roman"/>
                <w:sz w:val="24"/>
                <w:szCs w:val="24"/>
              </w:rPr>
            </w:pPr>
            <w:r w:rsidRPr="009916DE">
              <w:rPr>
                <w:rFonts w:ascii="Times New Roman" w:hAnsi="Times New Roman"/>
                <w:sz w:val="24"/>
                <w:szCs w:val="24"/>
              </w:rPr>
              <w:t>«1</w:t>
            </w:r>
          </w:p>
        </w:tc>
        <w:tc>
          <w:tcPr>
            <w:tcW w:w="4820" w:type="dxa"/>
          </w:tcPr>
          <w:p w:rsidR="002525A9" w:rsidRPr="009916DE" w:rsidRDefault="002525A9" w:rsidP="001C4C0D">
            <w:pPr>
              <w:rPr>
                <w:rFonts w:ascii="Times New Roman" w:hAnsi="Times New Roman"/>
                <w:spacing w:val="-2"/>
                <w:sz w:val="24"/>
                <w:szCs w:val="24"/>
              </w:rPr>
            </w:pPr>
            <w:r w:rsidRPr="009916DE">
              <w:rPr>
                <w:rFonts w:ascii="Times New Roman" w:hAnsi="Times New Roman"/>
                <w:spacing w:val="-2"/>
                <w:sz w:val="24"/>
                <w:szCs w:val="24"/>
              </w:rPr>
              <w:t>Комплекс процессных мероприятий, всего, в том числе</w:t>
            </w:r>
          </w:p>
        </w:tc>
        <w:tc>
          <w:tcPr>
            <w:tcW w:w="598"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424469,46722</w:t>
            </w:r>
          </w:p>
        </w:tc>
        <w:tc>
          <w:tcPr>
            <w:tcW w:w="361" w:type="dxa"/>
            <w:textDirection w:val="btLr"/>
            <w:vAlign w:val="center"/>
          </w:tcPr>
          <w:p w:rsidR="002525A9" w:rsidRPr="009916DE" w:rsidRDefault="00AE657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452761,90175</w:t>
            </w:r>
          </w:p>
        </w:tc>
        <w:tc>
          <w:tcPr>
            <w:tcW w:w="361"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456000,90488</w:t>
            </w:r>
          </w:p>
        </w:tc>
        <w:tc>
          <w:tcPr>
            <w:tcW w:w="361"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466469,79555</w:t>
            </w:r>
          </w:p>
        </w:tc>
        <w:tc>
          <w:tcPr>
            <w:tcW w:w="361"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422"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361"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225893,88080</w:t>
            </w:r>
          </w:p>
        </w:tc>
        <w:tc>
          <w:tcPr>
            <w:tcW w:w="361" w:type="dxa"/>
            <w:textDirection w:val="btLr"/>
            <w:vAlign w:val="center"/>
          </w:tcPr>
          <w:p w:rsidR="002525A9" w:rsidRPr="009916DE" w:rsidRDefault="00AE657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2477383,71180</w:t>
            </w:r>
          </w:p>
        </w:tc>
      </w:tr>
      <w:tr w:rsidR="002525A9" w:rsidRPr="009916DE" w:rsidTr="0065083F">
        <w:trPr>
          <w:trHeight w:val="1691"/>
        </w:trPr>
        <w:tc>
          <w:tcPr>
            <w:tcW w:w="675" w:type="dxa"/>
            <w:vMerge w:val="restart"/>
          </w:tcPr>
          <w:p w:rsidR="002525A9" w:rsidRPr="009916DE" w:rsidRDefault="002525A9" w:rsidP="001C4C0D">
            <w:pPr>
              <w:autoSpaceDE w:val="0"/>
              <w:autoSpaceDN w:val="0"/>
              <w:adjustRightInd w:val="0"/>
              <w:jc w:val="center"/>
              <w:rPr>
                <w:rFonts w:ascii="Times New Roman" w:hAnsi="Times New Roman"/>
                <w:sz w:val="24"/>
                <w:szCs w:val="24"/>
              </w:rPr>
            </w:pPr>
          </w:p>
        </w:tc>
        <w:tc>
          <w:tcPr>
            <w:tcW w:w="4820" w:type="dxa"/>
          </w:tcPr>
          <w:p w:rsidR="002525A9" w:rsidRPr="009916DE" w:rsidRDefault="002525A9" w:rsidP="001C4C0D">
            <w:pPr>
              <w:rPr>
                <w:rFonts w:ascii="Times New Roman" w:hAnsi="Times New Roman"/>
                <w:spacing w:val="-2"/>
                <w:sz w:val="24"/>
                <w:szCs w:val="24"/>
              </w:rPr>
            </w:pPr>
            <w:r w:rsidRPr="009916DE">
              <w:rPr>
                <w:rFonts w:ascii="Times New Roman" w:hAnsi="Times New Roman"/>
                <w:spacing w:val="-2"/>
                <w:sz w:val="24"/>
                <w:szCs w:val="24"/>
              </w:rPr>
              <w:t>областной бюджет</w:t>
            </w:r>
          </w:p>
        </w:tc>
        <w:tc>
          <w:tcPr>
            <w:tcW w:w="598"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2525A9"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381600,06722</w:t>
            </w:r>
          </w:p>
        </w:tc>
        <w:tc>
          <w:tcPr>
            <w:tcW w:w="361" w:type="dxa"/>
            <w:textDirection w:val="btLr"/>
            <w:vAlign w:val="center"/>
          </w:tcPr>
          <w:p w:rsidR="002525A9"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405842,00175</w:t>
            </w: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402523,90488</w:t>
            </w: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413938,99555</w:t>
            </w: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225893,88080</w:t>
            </w:r>
          </w:p>
        </w:tc>
        <w:tc>
          <w:tcPr>
            <w:tcW w:w="422"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225893,88080</w:t>
            </w: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225893,88080</w:t>
            </w:r>
          </w:p>
        </w:tc>
        <w:tc>
          <w:tcPr>
            <w:tcW w:w="361" w:type="dxa"/>
            <w:textDirection w:val="btLr"/>
            <w:vAlign w:val="center"/>
          </w:tcPr>
          <w:p w:rsidR="002525A9"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2281586,61180</w:t>
            </w:r>
          </w:p>
        </w:tc>
      </w:tr>
      <w:tr w:rsidR="002525A9" w:rsidRPr="009916DE" w:rsidTr="0065083F">
        <w:trPr>
          <w:trHeight w:val="1191"/>
        </w:trPr>
        <w:tc>
          <w:tcPr>
            <w:tcW w:w="675" w:type="dxa"/>
            <w:vMerge/>
          </w:tcPr>
          <w:p w:rsidR="002525A9" w:rsidRPr="009916DE" w:rsidRDefault="002525A9" w:rsidP="001C4C0D">
            <w:pPr>
              <w:autoSpaceDE w:val="0"/>
              <w:autoSpaceDN w:val="0"/>
              <w:adjustRightInd w:val="0"/>
              <w:jc w:val="center"/>
              <w:rPr>
                <w:rFonts w:ascii="Times New Roman" w:hAnsi="Times New Roman"/>
                <w:sz w:val="24"/>
                <w:szCs w:val="24"/>
              </w:rPr>
            </w:pPr>
          </w:p>
        </w:tc>
        <w:tc>
          <w:tcPr>
            <w:tcW w:w="4820" w:type="dxa"/>
          </w:tcPr>
          <w:p w:rsidR="002525A9" w:rsidRPr="009916DE" w:rsidRDefault="002525A9" w:rsidP="001C4C0D">
            <w:pPr>
              <w:rPr>
                <w:rFonts w:ascii="Times New Roman" w:hAnsi="Times New Roman"/>
                <w:spacing w:val="-2"/>
                <w:sz w:val="24"/>
                <w:szCs w:val="24"/>
              </w:rPr>
            </w:pPr>
            <w:r w:rsidRPr="009916DE">
              <w:rPr>
                <w:rFonts w:ascii="Times New Roman" w:hAnsi="Times New Roman"/>
                <w:spacing w:val="-2"/>
                <w:sz w:val="24"/>
                <w:szCs w:val="24"/>
              </w:rPr>
              <w:t>федеральный бюджет</w:t>
            </w:r>
          </w:p>
        </w:tc>
        <w:tc>
          <w:tcPr>
            <w:tcW w:w="598"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2525A9" w:rsidRPr="009916DE" w:rsidRDefault="002525A9"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42869,4</w:t>
            </w:r>
          </w:p>
        </w:tc>
        <w:tc>
          <w:tcPr>
            <w:tcW w:w="361" w:type="dxa"/>
            <w:textDirection w:val="btLr"/>
            <w:vAlign w:val="center"/>
          </w:tcPr>
          <w:p w:rsidR="002525A9"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46919,9</w:t>
            </w: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53477,0</w:t>
            </w: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52530,8</w:t>
            </w: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0,0</w:t>
            </w:r>
          </w:p>
        </w:tc>
        <w:tc>
          <w:tcPr>
            <w:tcW w:w="422"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0,0</w:t>
            </w:r>
          </w:p>
        </w:tc>
        <w:tc>
          <w:tcPr>
            <w:tcW w:w="361" w:type="dxa"/>
            <w:textDirection w:val="btLr"/>
            <w:vAlign w:val="center"/>
          </w:tcPr>
          <w:p w:rsidR="002525A9" w:rsidRPr="009916DE" w:rsidRDefault="002525A9"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0,0</w:t>
            </w:r>
          </w:p>
        </w:tc>
        <w:tc>
          <w:tcPr>
            <w:tcW w:w="361" w:type="dxa"/>
            <w:textDirection w:val="btLr"/>
            <w:vAlign w:val="center"/>
          </w:tcPr>
          <w:p w:rsidR="002525A9"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195797,1</w:t>
            </w:r>
          </w:p>
        </w:tc>
      </w:tr>
      <w:tr w:rsidR="00076061" w:rsidRPr="009916DE" w:rsidTr="0065083F">
        <w:trPr>
          <w:trHeight w:val="1595"/>
        </w:trPr>
        <w:tc>
          <w:tcPr>
            <w:tcW w:w="675" w:type="dxa"/>
            <w:vMerge w:val="restart"/>
          </w:tcPr>
          <w:p w:rsidR="00076061" w:rsidRPr="009916DE" w:rsidRDefault="0007606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1.1</w:t>
            </w:r>
          </w:p>
        </w:tc>
        <w:tc>
          <w:tcPr>
            <w:tcW w:w="4820" w:type="dxa"/>
          </w:tcPr>
          <w:p w:rsidR="00076061" w:rsidRPr="009916DE" w:rsidRDefault="00076061"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 xml:space="preserve">Задача </w:t>
            </w:r>
          </w:p>
          <w:p w:rsidR="00076061" w:rsidRPr="009916DE" w:rsidRDefault="00076061"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 xml:space="preserve">«Совершенствование развития института мировых судей в Рязанской области», всего, в том числе </w:t>
            </w:r>
          </w:p>
        </w:tc>
        <w:tc>
          <w:tcPr>
            <w:tcW w:w="598" w:type="dxa"/>
            <w:textDirection w:val="btLr"/>
            <w:vAlign w:val="center"/>
          </w:tcPr>
          <w:p w:rsidR="00076061" w:rsidRPr="009916DE" w:rsidRDefault="00076061"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076061" w:rsidRPr="009916DE" w:rsidRDefault="0007606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08</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288301,39892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299401,07382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296120,59598</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300484,21267</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422"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1674729,95165</w:t>
            </w:r>
          </w:p>
        </w:tc>
      </w:tr>
      <w:tr w:rsidR="00076061" w:rsidRPr="009916DE" w:rsidTr="0065083F">
        <w:trPr>
          <w:trHeight w:val="1595"/>
        </w:trPr>
        <w:tc>
          <w:tcPr>
            <w:tcW w:w="675" w:type="dxa"/>
            <w:vMerge/>
          </w:tcPr>
          <w:p w:rsidR="00076061" w:rsidRPr="009916DE" w:rsidRDefault="00076061" w:rsidP="001C4C0D">
            <w:pPr>
              <w:autoSpaceDE w:val="0"/>
              <w:autoSpaceDN w:val="0"/>
              <w:adjustRightInd w:val="0"/>
              <w:ind w:left="-57" w:right="-57"/>
              <w:jc w:val="center"/>
              <w:rPr>
                <w:rFonts w:ascii="Times New Roman" w:hAnsi="Times New Roman"/>
                <w:sz w:val="24"/>
                <w:szCs w:val="24"/>
              </w:rPr>
            </w:pPr>
          </w:p>
        </w:tc>
        <w:tc>
          <w:tcPr>
            <w:tcW w:w="4820" w:type="dxa"/>
          </w:tcPr>
          <w:p w:rsidR="00076061" w:rsidRPr="009916DE" w:rsidRDefault="00076061" w:rsidP="001C4C0D">
            <w:pPr>
              <w:rPr>
                <w:rFonts w:ascii="Times New Roman" w:hAnsi="Times New Roman"/>
                <w:spacing w:val="-2"/>
                <w:sz w:val="24"/>
                <w:szCs w:val="24"/>
              </w:rPr>
            </w:pPr>
            <w:r w:rsidRPr="009916DE">
              <w:rPr>
                <w:rFonts w:ascii="Times New Roman" w:hAnsi="Times New Roman"/>
                <w:spacing w:val="-2"/>
                <w:sz w:val="24"/>
                <w:szCs w:val="24"/>
              </w:rPr>
              <w:t>областной бюджет</w:t>
            </w:r>
          </w:p>
        </w:tc>
        <w:tc>
          <w:tcPr>
            <w:tcW w:w="598" w:type="dxa"/>
            <w:textDirection w:val="btLr"/>
            <w:vAlign w:val="center"/>
          </w:tcPr>
          <w:p w:rsidR="00076061" w:rsidRPr="009916DE" w:rsidRDefault="00076061"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076061" w:rsidRPr="009916DE" w:rsidRDefault="0007606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08</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287669,89892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298714,37382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292756,69598</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299821,01267</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422"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1669384,65165</w:t>
            </w:r>
          </w:p>
        </w:tc>
      </w:tr>
      <w:tr w:rsidR="00076061" w:rsidRPr="009916DE" w:rsidTr="0065083F">
        <w:trPr>
          <w:trHeight w:val="1595"/>
        </w:trPr>
        <w:tc>
          <w:tcPr>
            <w:tcW w:w="675" w:type="dxa"/>
            <w:vMerge/>
            <w:tcBorders>
              <w:bottom w:val="single" w:sz="4" w:space="0" w:color="auto"/>
            </w:tcBorders>
          </w:tcPr>
          <w:p w:rsidR="00076061" w:rsidRPr="009916DE" w:rsidRDefault="00076061" w:rsidP="001C4C0D">
            <w:pPr>
              <w:autoSpaceDE w:val="0"/>
              <w:autoSpaceDN w:val="0"/>
              <w:adjustRightInd w:val="0"/>
              <w:ind w:left="-57" w:right="-57"/>
              <w:jc w:val="center"/>
              <w:rPr>
                <w:rFonts w:ascii="Times New Roman" w:hAnsi="Times New Roman"/>
                <w:sz w:val="24"/>
                <w:szCs w:val="24"/>
              </w:rPr>
            </w:pPr>
          </w:p>
        </w:tc>
        <w:tc>
          <w:tcPr>
            <w:tcW w:w="4820" w:type="dxa"/>
          </w:tcPr>
          <w:p w:rsidR="00076061" w:rsidRPr="009916DE" w:rsidRDefault="00076061" w:rsidP="001C4C0D">
            <w:pPr>
              <w:rPr>
                <w:rFonts w:ascii="Times New Roman" w:hAnsi="Times New Roman"/>
                <w:spacing w:val="-2"/>
                <w:sz w:val="24"/>
                <w:szCs w:val="24"/>
              </w:rPr>
            </w:pPr>
            <w:r w:rsidRPr="009916DE">
              <w:rPr>
                <w:rFonts w:ascii="Times New Roman" w:hAnsi="Times New Roman"/>
                <w:spacing w:val="-2"/>
                <w:sz w:val="24"/>
                <w:szCs w:val="24"/>
              </w:rPr>
              <w:t>федеральный бюджет</w:t>
            </w:r>
          </w:p>
        </w:tc>
        <w:tc>
          <w:tcPr>
            <w:tcW w:w="598" w:type="dxa"/>
            <w:textDirection w:val="btLr"/>
            <w:vAlign w:val="center"/>
          </w:tcPr>
          <w:p w:rsidR="00076061" w:rsidRPr="009916DE" w:rsidRDefault="00076061"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076061" w:rsidRPr="009916DE" w:rsidRDefault="0007606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08</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631,5</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686,7</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3363,9</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663,2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0,0</w:t>
            </w:r>
          </w:p>
        </w:tc>
        <w:tc>
          <w:tcPr>
            <w:tcW w:w="422"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0,0</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0,0</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5345,3</w:t>
            </w:r>
          </w:p>
        </w:tc>
      </w:tr>
      <w:tr w:rsidR="00076061" w:rsidRPr="009916DE" w:rsidTr="0065083F">
        <w:trPr>
          <w:trHeight w:val="1595"/>
        </w:trPr>
        <w:tc>
          <w:tcPr>
            <w:tcW w:w="675" w:type="dxa"/>
            <w:tcBorders>
              <w:bottom w:val="nil"/>
            </w:tcBorders>
          </w:tcPr>
          <w:p w:rsidR="00076061" w:rsidRPr="009916DE" w:rsidRDefault="0007606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1.1.1</w:t>
            </w:r>
          </w:p>
        </w:tc>
        <w:tc>
          <w:tcPr>
            <w:tcW w:w="4820" w:type="dxa"/>
          </w:tcPr>
          <w:p w:rsidR="00076061" w:rsidRPr="009916DE" w:rsidRDefault="00076061"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Мероприятие (результат)</w:t>
            </w:r>
          </w:p>
          <w:p w:rsidR="00076061" w:rsidRPr="009916DE" w:rsidRDefault="00076061" w:rsidP="001C4C0D">
            <w:pPr>
              <w:autoSpaceDE w:val="0"/>
              <w:autoSpaceDN w:val="0"/>
              <w:adjustRightInd w:val="0"/>
              <w:rPr>
                <w:rFonts w:ascii="Times New Roman" w:hAnsi="Times New Roman"/>
                <w:sz w:val="24"/>
                <w:szCs w:val="24"/>
              </w:rPr>
            </w:pPr>
            <w:proofErr w:type="gramStart"/>
            <w:r w:rsidRPr="009916DE">
              <w:rPr>
                <w:rFonts w:ascii="Times New Roman" w:hAnsi="Times New Roman"/>
                <w:sz w:val="24"/>
                <w:szCs w:val="24"/>
              </w:rPr>
              <w:t>«Обеспечена деятельность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которые осуществляются через Управление Судебного департамента в Рязанской области)», всего, в том числе</w:t>
            </w:r>
            <w:proofErr w:type="gramEnd"/>
          </w:p>
        </w:tc>
        <w:tc>
          <w:tcPr>
            <w:tcW w:w="598" w:type="dxa"/>
            <w:textDirection w:val="btLr"/>
            <w:vAlign w:val="center"/>
          </w:tcPr>
          <w:p w:rsidR="00076061" w:rsidRPr="009916DE" w:rsidRDefault="0007606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ГУ ВФТОРО</w:t>
            </w:r>
          </w:p>
        </w:tc>
        <w:tc>
          <w:tcPr>
            <w:tcW w:w="361" w:type="dxa"/>
            <w:textDirection w:val="btLr"/>
            <w:vAlign w:val="center"/>
          </w:tcPr>
          <w:p w:rsidR="00076061" w:rsidRPr="009916DE" w:rsidRDefault="0007606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08</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287669,89892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298714,37382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292756,69598</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299821,01267</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422"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361" w:type="dxa"/>
            <w:textDirection w:val="btLr"/>
            <w:vAlign w:val="center"/>
          </w:tcPr>
          <w:p w:rsidR="0007606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1669384,65165</w:t>
            </w:r>
          </w:p>
        </w:tc>
      </w:tr>
      <w:tr w:rsidR="00AE6571" w:rsidRPr="009916DE" w:rsidTr="0065083F">
        <w:trPr>
          <w:trHeight w:val="1879"/>
        </w:trPr>
        <w:tc>
          <w:tcPr>
            <w:tcW w:w="675" w:type="dxa"/>
            <w:tcBorders>
              <w:top w:val="nil"/>
            </w:tcBorders>
          </w:tcPr>
          <w:p w:rsidR="00AE6571" w:rsidRPr="009916DE" w:rsidRDefault="00AE6571" w:rsidP="001C4C0D">
            <w:pPr>
              <w:autoSpaceDE w:val="0"/>
              <w:autoSpaceDN w:val="0"/>
              <w:adjustRightInd w:val="0"/>
              <w:ind w:left="-57" w:right="-57"/>
              <w:jc w:val="center"/>
              <w:rPr>
                <w:rFonts w:ascii="Times New Roman" w:hAnsi="Times New Roman"/>
                <w:sz w:val="24"/>
                <w:szCs w:val="24"/>
              </w:rPr>
            </w:pPr>
          </w:p>
        </w:tc>
        <w:tc>
          <w:tcPr>
            <w:tcW w:w="4820" w:type="dxa"/>
          </w:tcPr>
          <w:p w:rsidR="00AE6571" w:rsidRPr="009916DE" w:rsidRDefault="00AE6571"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областной бюджет</w:t>
            </w:r>
          </w:p>
        </w:tc>
        <w:tc>
          <w:tcPr>
            <w:tcW w:w="598" w:type="dxa"/>
            <w:textDirection w:val="btLr"/>
            <w:vAlign w:val="center"/>
          </w:tcPr>
          <w:p w:rsidR="00AE6571" w:rsidRPr="009916DE" w:rsidRDefault="00AE6571"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AE6571" w:rsidRPr="009916DE" w:rsidRDefault="00AE657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08</w:t>
            </w:r>
          </w:p>
        </w:tc>
        <w:tc>
          <w:tcPr>
            <w:tcW w:w="361" w:type="dxa"/>
            <w:textDirection w:val="btLr"/>
            <w:vAlign w:val="center"/>
          </w:tcPr>
          <w:p w:rsidR="00AE6571" w:rsidRPr="009916DE" w:rsidRDefault="00AE6571"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287669,89892</w:t>
            </w:r>
          </w:p>
        </w:tc>
        <w:tc>
          <w:tcPr>
            <w:tcW w:w="361" w:type="dxa"/>
            <w:textDirection w:val="btLr"/>
            <w:vAlign w:val="center"/>
          </w:tcPr>
          <w:p w:rsidR="00AE6571" w:rsidRPr="009916DE" w:rsidRDefault="00AE6571"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298714,37382</w:t>
            </w:r>
          </w:p>
        </w:tc>
        <w:tc>
          <w:tcPr>
            <w:tcW w:w="361" w:type="dxa"/>
            <w:textDirection w:val="btLr"/>
            <w:vAlign w:val="center"/>
          </w:tcPr>
          <w:p w:rsidR="00AE6571" w:rsidRPr="009916DE" w:rsidRDefault="00AE6571"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292756,69598</w:t>
            </w:r>
          </w:p>
        </w:tc>
        <w:tc>
          <w:tcPr>
            <w:tcW w:w="361" w:type="dxa"/>
            <w:textDirection w:val="btLr"/>
            <w:vAlign w:val="center"/>
          </w:tcPr>
          <w:p w:rsidR="00AE6571" w:rsidRPr="009916DE" w:rsidRDefault="00AE6571"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299821,01267</w:t>
            </w:r>
          </w:p>
        </w:tc>
        <w:tc>
          <w:tcPr>
            <w:tcW w:w="361" w:type="dxa"/>
            <w:textDirection w:val="btLr"/>
            <w:vAlign w:val="center"/>
          </w:tcPr>
          <w:p w:rsidR="00AE6571" w:rsidRPr="009916DE" w:rsidRDefault="00AE6571"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422" w:type="dxa"/>
            <w:textDirection w:val="btLr"/>
            <w:vAlign w:val="center"/>
          </w:tcPr>
          <w:p w:rsidR="00AE6571" w:rsidRPr="009916DE" w:rsidRDefault="00AE6571"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361" w:type="dxa"/>
            <w:textDirection w:val="btLr"/>
            <w:vAlign w:val="center"/>
          </w:tcPr>
          <w:p w:rsidR="00AE6571" w:rsidRPr="009916DE" w:rsidRDefault="00AE6571"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163474,22342</w:t>
            </w:r>
          </w:p>
        </w:tc>
        <w:tc>
          <w:tcPr>
            <w:tcW w:w="361" w:type="dxa"/>
            <w:textDirection w:val="btLr"/>
            <w:vAlign w:val="center"/>
          </w:tcPr>
          <w:p w:rsidR="00AE6571" w:rsidRPr="009916DE" w:rsidRDefault="00AE6571"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1669384,65165»</w:t>
            </w:r>
          </w:p>
        </w:tc>
      </w:tr>
      <w:tr w:rsidR="00AE6571" w:rsidRPr="009916DE" w:rsidTr="0065083F">
        <w:trPr>
          <w:trHeight w:val="1595"/>
        </w:trPr>
        <w:tc>
          <w:tcPr>
            <w:tcW w:w="675" w:type="dxa"/>
            <w:vMerge w:val="restart"/>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lastRenderedPageBreak/>
              <w:t>«1.2</w:t>
            </w:r>
          </w:p>
        </w:tc>
        <w:tc>
          <w:tcPr>
            <w:tcW w:w="4820" w:type="dxa"/>
          </w:tcPr>
          <w:p w:rsidR="00AE6571" w:rsidRPr="009916DE" w:rsidRDefault="00AE6571"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Задача</w:t>
            </w:r>
          </w:p>
          <w:p w:rsidR="00AE6571" w:rsidRPr="009916DE" w:rsidRDefault="00AE6571"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«Обеспечение эффективного исполнения государственных функций в сфере реализации государственной программы Рязанской области», всего, в том числе</w:t>
            </w:r>
          </w:p>
        </w:tc>
        <w:tc>
          <w:tcPr>
            <w:tcW w:w="598" w:type="dxa"/>
            <w:textDirection w:val="btLr"/>
            <w:vAlign w:val="center"/>
          </w:tcPr>
          <w:p w:rsidR="00AE6571" w:rsidRPr="009916DE" w:rsidRDefault="00AE6571"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AE6571" w:rsidRPr="009916DE" w:rsidRDefault="00AE657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09</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93930,16830</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107127,62793</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109767,20890</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114117,98288</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62419,65738</w:t>
            </w:r>
          </w:p>
        </w:tc>
        <w:tc>
          <w:tcPr>
            <w:tcW w:w="422"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62419,65738</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62419,65738</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612201,96015</w:t>
            </w:r>
          </w:p>
        </w:tc>
      </w:tr>
      <w:tr w:rsidR="00AE6571" w:rsidRPr="009916DE" w:rsidTr="0065083F">
        <w:trPr>
          <w:trHeight w:val="1644"/>
        </w:trPr>
        <w:tc>
          <w:tcPr>
            <w:tcW w:w="675" w:type="dxa"/>
            <w:vMerge/>
          </w:tcPr>
          <w:p w:rsidR="00AE6571" w:rsidRPr="009916DE" w:rsidRDefault="00AE6571" w:rsidP="001C4C0D">
            <w:pPr>
              <w:autoSpaceDE w:val="0"/>
              <w:autoSpaceDN w:val="0"/>
              <w:adjustRightInd w:val="0"/>
              <w:ind w:left="-57" w:right="-57"/>
              <w:jc w:val="center"/>
              <w:rPr>
                <w:rFonts w:ascii="Times New Roman" w:hAnsi="Times New Roman"/>
                <w:sz w:val="24"/>
                <w:szCs w:val="24"/>
              </w:rPr>
            </w:pPr>
          </w:p>
        </w:tc>
        <w:tc>
          <w:tcPr>
            <w:tcW w:w="4820" w:type="dxa"/>
          </w:tcPr>
          <w:p w:rsidR="00AE6571" w:rsidRPr="009916DE" w:rsidRDefault="00AE6571"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областной бюджет</w:t>
            </w:r>
          </w:p>
        </w:tc>
        <w:tc>
          <w:tcPr>
            <w:tcW w:w="598" w:type="dxa"/>
            <w:textDirection w:val="btLr"/>
            <w:vAlign w:val="center"/>
          </w:tcPr>
          <w:p w:rsidR="00AE6571" w:rsidRPr="009916DE" w:rsidRDefault="00AE6571"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AE6571" w:rsidRPr="009916DE" w:rsidRDefault="00AE657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09</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93930,16830</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107127,62793</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109767,20890</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114117,98288</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62419,65738</w:t>
            </w:r>
          </w:p>
        </w:tc>
        <w:tc>
          <w:tcPr>
            <w:tcW w:w="422"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62419,65738</w:t>
            </w:r>
          </w:p>
        </w:tc>
        <w:tc>
          <w:tcPr>
            <w:tcW w:w="361" w:type="dxa"/>
            <w:textDirection w:val="btLr"/>
            <w:vAlign w:val="center"/>
          </w:tcPr>
          <w:p w:rsidR="00AE6571" w:rsidRPr="009916DE" w:rsidRDefault="00AE6571"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62419,65738</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612201,96015</w:t>
            </w:r>
            <w:r w:rsidR="00AE6571" w:rsidRPr="009916DE">
              <w:rPr>
                <w:rFonts w:ascii="Times New Roman" w:hAnsi="Times New Roman"/>
                <w:sz w:val="24"/>
                <w:szCs w:val="24"/>
              </w:rPr>
              <w:t>»</w:t>
            </w:r>
          </w:p>
        </w:tc>
      </w:tr>
      <w:tr w:rsidR="00AE6571" w:rsidRPr="009916DE" w:rsidTr="0065083F">
        <w:trPr>
          <w:trHeight w:val="1966"/>
        </w:trPr>
        <w:tc>
          <w:tcPr>
            <w:tcW w:w="675" w:type="dxa"/>
            <w:vMerge w:val="restart"/>
          </w:tcPr>
          <w:p w:rsidR="00AE6571" w:rsidRPr="009916DE" w:rsidRDefault="00AE6571"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1.2.1</w:t>
            </w:r>
          </w:p>
        </w:tc>
        <w:tc>
          <w:tcPr>
            <w:tcW w:w="4820" w:type="dxa"/>
          </w:tcPr>
          <w:p w:rsidR="005203F3" w:rsidRPr="009916DE" w:rsidRDefault="005203F3" w:rsidP="005203F3">
            <w:pPr>
              <w:autoSpaceDE w:val="0"/>
              <w:autoSpaceDN w:val="0"/>
              <w:adjustRightInd w:val="0"/>
              <w:rPr>
                <w:rFonts w:ascii="Times New Roman" w:hAnsi="Times New Roman"/>
                <w:sz w:val="24"/>
                <w:szCs w:val="24"/>
              </w:rPr>
            </w:pPr>
            <w:r w:rsidRPr="009916DE">
              <w:rPr>
                <w:rFonts w:ascii="Times New Roman" w:hAnsi="Times New Roman"/>
                <w:sz w:val="24"/>
                <w:szCs w:val="24"/>
              </w:rPr>
              <w:t>Мероприятие (результат)</w:t>
            </w:r>
          </w:p>
          <w:p w:rsidR="00AE6571" w:rsidRPr="009916DE" w:rsidRDefault="005203F3" w:rsidP="005203F3">
            <w:pPr>
              <w:autoSpaceDE w:val="0"/>
              <w:autoSpaceDN w:val="0"/>
              <w:adjustRightInd w:val="0"/>
              <w:rPr>
                <w:rFonts w:ascii="Times New Roman" w:hAnsi="Times New Roman"/>
                <w:sz w:val="24"/>
                <w:szCs w:val="24"/>
              </w:rPr>
            </w:pPr>
            <w:r w:rsidRPr="009916DE">
              <w:rPr>
                <w:rFonts w:ascii="Times New Roman" w:hAnsi="Times New Roman"/>
                <w:sz w:val="24"/>
                <w:szCs w:val="24"/>
              </w:rPr>
              <w:t>«Обеспечена деятельность ГУ ВФТОРО», всего, в том числе</w:t>
            </w:r>
          </w:p>
        </w:tc>
        <w:tc>
          <w:tcPr>
            <w:tcW w:w="598" w:type="dxa"/>
            <w:textDirection w:val="btLr"/>
            <w:vAlign w:val="center"/>
          </w:tcPr>
          <w:p w:rsidR="00AE6571" w:rsidRPr="009916DE" w:rsidRDefault="005203F3"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ГУ ВФТОРО</w:t>
            </w:r>
          </w:p>
        </w:tc>
        <w:tc>
          <w:tcPr>
            <w:tcW w:w="361" w:type="dxa"/>
            <w:textDirection w:val="btLr"/>
            <w:vAlign w:val="center"/>
          </w:tcPr>
          <w:p w:rsidR="00AE6571" w:rsidRPr="009916DE" w:rsidRDefault="005203F3"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09</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53181,17862</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60349,39825</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60943,03351</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63338,07553</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33712,01291</w:t>
            </w:r>
          </w:p>
        </w:tc>
        <w:tc>
          <w:tcPr>
            <w:tcW w:w="422"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33712,01291</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33712,01291</w:t>
            </w:r>
          </w:p>
        </w:tc>
        <w:tc>
          <w:tcPr>
            <w:tcW w:w="361" w:type="dxa"/>
            <w:textDirection w:val="btLr"/>
            <w:vAlign w:val="center"/>
          </w:tcPr>
          <w:p w:rsidR="00AE6571" w:rsidRPr="009916DE" w:rsidRDefault="005203F3" w:rsidP="001C4C0D">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338947,72464</w:t>
            </w:r>
          </w:p>
        </w:tc>
      </w:tr>
      <w:tr w:rsidR="005203F3" w:rsidRPr="009916DE" w:rsidTr="0065083F">
        <w:trPr>
          <w:trHeight w:val="1606"/>
        </w:trPr>
        <w:tc>
          <w:tcPr>
            <w:tcW w:w="675" w:type="dxa"/>
            <w:vMerge/>
          </w:tcPr>
          <w:p w:rsidR="005203F3" w:rsidRPr="009916DE" w:rsidRDefault="005203F3" w:rsidP="001C4C0D">
            <w:pPr>
              <w:autoSpaceDE w:val="0"/>
              <w:autoSpaceDN w:val="0"/>
              <w:adjustRightInd w:val="0"/>
              <w:ind w:left="-57" w:right="-57"/>
              <w:jc w:val="center"/>
              <w:rPr>
                <w:rFonts w:ascii="Times New Roman" w:hAnsi="Times New Roman"/>
                <w:sz w:val="24"/>
                <w:szCs w:val="24"/>
              </w:rPr>
            </w:pPr>
          </w:p>
        </w:tc>
        <w:tc>
          <w:tcPr>
            <w:tcW w:w="4820" w:type="dxa"/>
          </w:tcPr>
          <w:p w:rsidR="005203F3" w:rsidRPr="009916DE" w:rsidRDefault="005203F3" w:rsidP="001C4C0D">
            <w:pPr>
              <w:autoSpaceDE w:val="0"/>
              <w:autoSpaceDN w:val="0"/>
              <w:adjustRightInd w:val="0"/>
              <w:rPr>
                <w:rFonts w:ascii="Times New Roman" w:hAnsi="Times New Roman"/>
                <w:sz w:val="24"/>
                <w:szCs w:val="24"/>
              </w:rPr>
            </w:pPr>
            <w:r w:rsidRPr="009916DE">
              <w:rPr>
                <w:rFonts w:ascii="Times New Roman" w:hAnsi="Times New Roman"/>
                <w:sz w:val="24"/>
                <w:szCs w:val="24"/>
              </w:rPr>
              <w:t>областной бюджет</w:t>
            </w:r>
          </w:p>
        </w:tc>
        <w:tc>
          <w:tcPr>
            <w:tcW w:w="598" w:type="dxa"/>
            <w:textDirection w:val="btLr"/>
            <w:vAlign w:val="center"/>
          </w:tcPr>
          <w:p w:rsidR="005203F3" w:rsidRPr="009916DE" w:rsidRDefault="005203F3" w:rsidP="001C4C0D">
            <w:pPr>
              <w:autoSpaceDE w:val="0"/>
              <w:autoSpaceDN w:val="0"/>
              <w:adjustRightInd w:val="0"/>
              <w:ind w:left="113" w:right="113"/>
              <w:jc w:val="center"/>
              <w:rPr>
                <w:rFonts w:ascii="Times New Roman" w:hAnsi="Times New Roman"/>
                <w:sz w:val="24"/>
                <w:szCs w:val="24"/>
              </w:rPr>
            </w:pPr>
          </w:p>
        </w:tc>
        <w:tc>
          <w:tcPr>
            <w:tcW w:w="361" w:type="dxa"/>
            <w:textDirection w:val="btLr"/>
            <w:vAlign w:val="center"/>
          </w:tcPr>
          <w:p w:rsidR="005203F3" w:rsidRPr="009916DE" w:rsidRDefault="005203F3" w:rsidP="001C4C0D">
            <w:pPr>
              <w:autoSpaceDE w:val="0"/>
              <w:autoSpaceDN w:val="0"/>
              <w:adjustRightInd w:val="0"/>
              <w:ind w:left="113" w:right="113"/>
              <w:jc w:val="center"/>
              <w:rPr>
                <w:rFonts w:ascii="Times New Roman" w:hAnsi="Times New Roman"/>
                <w:sz w:val="24"/>
                <w:szCs w:val="24"/>
              </w:rPr>
            </w:pPr>
            <w:r w:rsidRPr="009916DE">
              <w:rPr>
                <w:rFonts w:ascii="Times New Roman" w:hAnsi="Times New Roman"/>
                <w:sz w:val="24"/>
                <w:szCs w:val="24"/>
              </w:rPr>
              <w:t>09</w:t>
            </w:r>
          </w:p>
        </w:tc>
        <w:tc>
          <w:tcPr>
            <w:tcW w:w="361" w:type="dxa"/>
            <w:textDirection w:val="btLr"/>
            <w:vAlign w:val="center"/>
          </w:tcPr>
          <w:p w:rsidR="005203F3" w:rsidRPr="009916DE" w:rsidRDefault="005203F3"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53181,17862</w:t>
            </w:r>
          </w:p>
        </w:tc>
        <w:tc>
          <w:tcPr>
            <w:tcW w:w="361" w:type="dxa"/>
            <w:textDirection w:val="btLr"/>
            <w:vAlign w:val="center"/>
          </w:tcPr>
          <w:p w:rsidR="005203F3" w:rsidRPr="009916DE" w:rsidRDefault="005203F3"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60349,39825</w:t>
            </w:r>
          </w:p>
        </w:tc>
        <w:tc>
          <w:tcPr>
            <w:tcW w:w="361" w:type="dxa"/>
            <w:textDirection w:val="btLr"/>
            <w:vAlign w:val="center"/>
          </w:tcPr>
          <w:p w:rsidR="005203F3" w:rsidRPr="009916DE" w:rsidRDefault="005203F3"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60943,03351</w:t>
            </w:r>
          </w:p>
        </w:tc>
        <w:tc>
          <w:tcPr>
            <w:tcW w:w="361" w:type="dxa"/>
            <w:textDirection w:val="btLr"/>
            <w:vAlign w:val="center"/>
          </w:tcPr>
          <w:p w:rsidR="005203F3" w:rsidRPr="009916DE" w:rsidRDefault="005203F3"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63338,07553</w:t>
            </w:r>
          </w:p>
        </w:tc>
        <w:tc>
          <w:tcPr>
            <w:tcW w:w="361" w:type="dxa"/>
            <w:textDirection w:val="btLr"/>
            <w:vAlign w:val="center"/>
          </w:tcPr>
          <w:p w:rsidR="005203F3" w:rsidRPr="009916DE" w:rsidRDefault="005203F3"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33712,01291</w:t>
            </w:r>
          </w:p>
        </w:tc>
        <w:tc>
          <w:tcPr>
            <w:tcW w:w="422" w:type="dxa"/>
            <w:textDirection w:val="btLr"/>
            <w:vAlign w:val="center"/>
          </w:tcPr>
          <w:p w:rsidR="005203F3" w:rsidRPr="009916DE" w:rsidRDefault="005203F3"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33712,01291</w:t>
            </w:r>
          </w:p>
        </w:tc>
        <w:tc>
          <w:tcPr>
            <w:tcW w:w="361" w:type="dxa"/>
            <w:textDirection w:val="btLr"/>
            <w:vAlign w:val="center"/>
          </w:tcPr>
          <w:p w:rsidR="005203F3" w:rsidRPr="009916DE" w:rsidRDefault="005203F3"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33712,01291</w:t>
            </w:r>
          </w:p>
        </w:tc>
        <w:tc>
          <w:tcPr>
            <w:tcW w:w="361" w:type="dxa"/>
            <w:textDirection w:val="btLr"/>
            <w:vAlign w:val="center"/>
          </w:tcPr>
          <w:p w:rsidR="005203F3" w:rsidRPr="009916DE" w:rsidRDefault="005203F3" w:rsidP="007A1B2B">
            <w:pPr>
              <w:autoSpaceDE w:val="0"/>
              <w:autoSpaceDN w:val="0"/>
              <w:adjustRightInd w:val="0"/>
              <w:ind w:left="-57" w:right="-57"/>
              <w:jc w:val="center"/>
              <w:rPr>
                <w:rFonts w:ascii="Times New Roman" w:hAnsi="Times New Roman"/>
                <w:sz w:val="24"/>
                <w:szCs w:val="24"/>
              </w:rPr>
            </w:pPr>
            <w:r w:rsidRPr="009916DE">
              <w:rPr>
                <w:rFonts w:ascii="Times New Roman" w:hAnsi="Times New Roman"/>
                <w:sz w:val="24"/>
                <w:szCs w:val="24"/>
              </w:rPr>
              <w:t>338947,72464»</w:t>
            </w:r>
          </w:p>
        </w:tc>
      </w:tr>
    </w:tbl>
    <w:p w:rsidR="009018CD" w:rsidRPr="009916DE" w:rsidRDefault="009018CD">
      <w:pPr>
        <w:rPr>
          <w:rFonts w:ascii="Times New Roman" w:hAnsi="Times New Roman"/>
          <w:sz w:val="8"/>
          <w:szCs w:val="8"/>
        </w:rPr>
      </w:pPr>
    </w:p>
    <w:p w:rsidR="00030C57" w:rsidRPr="009916DE" w:rsidRDefault="00030C57">
      <w:pPr>
        <w:rPr>
          <w:rFonts w:ascii="Times New Roman" w:hAnsi="Times New Roman"/>
          <w:sz w:val="2"/>
          <w:szCs w:val="2"/>
        </w:rPr>
      </w:pPr>
    </w:p>
    <w:p w:rsidR="00FC2FBC" w:rsidRPr="009916DE" w:rsidRDefault="00FC2FBC">
      <w:pPr>
        <w:rPr>
          <w:rFonts w:ascii="Times New Roman" w:hAnsi="Times New Roman"/>
          <w:sz w:val="2"/>
          <w:szCs w:val="2"/>
        </w:rPr>
      </w:pPr>
    </w:p>
    <w:p w:rsidR="00030C57" w:rsidRPr="009916DE" w:rsidRDefault="00030C57">
      <w:pPr>
        <w:rPr>
          <w:rFonts w:ascii="Times New Roman" w:hAnsi="Times New Roman"/>
          <w:sz w:val="2"/>
          <w:szCs w:val="2"/>
        </w:rPr>
      </w:pPr>
    </w:p>
    <w:tbl>
      <w:tblPr>
        <w:tblW w:w="5000" w:type="pct"/>
        <w:tblLook w:val="01E0" w:firstRow="1" w:lastRow="1" w:firstColumn="1" w:lastColumn="1" w:noHBand="0" w:noVBand="0"/>
      </w:tblPr>
      <w:tblGrid>
        <w:gridCol w:w="4928"/>
        <w:gridCol w:w="2153"/>
        <w:gridCol w:w="2490"/>
      </w:tblGrid>
      <w:tr w:rsidR="00E97C96" w:rsidRPr="009916DE" w:rsidTr="00E97C96">
        <w:trPr>
          <w:trHeight w:val="309"/>
        </w:trPr>
        <w:tc>
          <w:tcPr>
            <w:tcW w:w="2574" w:type="pct"/>
          </w:tcPr>
          <w:p w:rsidR="00E97C96" w:rsidRPr="009916DE" w:rsidRDefault="00E97C96">
            <w:pPr>
              <w:rPr>
                <w:rFonts w:ascii="Times New Roman" w:hAnsi="Times New Roman"/>
                <w:sz w:val="28"/>
                <w:szCs w:val="28"/>
              </w:rPr>
            </w:pPr>
          </w:p>
          <w:p w:rsidR="00A87C37" w:rsidRPr="009916DE" w:rsidRDefault="00A87C37">
            <w:pPr>
              <w:rPr>
                <w:rFonts w:ascii="Times New Roman" w:hAnsi="Times New Roman"/>
                <w:sz w:val="28"/>
                <w:szCs w:val="28"/>
              </w:rPr>
            </w:pPr>
          </w:p>
          <w:p w:rsidR="00A87C37" w:rsidRPr="009916DE" w:rsidRDefault="00A87C37">
            <w:pPr>
              <w:rPr>
                <w:rFonts w:ascii="Times New Roman" w:hAnsi="Times New Roman"/>
                <w:sz w:val="28"/>
                <w:szCs w:val="28"/>
              </w:rPr>
            </w:pPr>
          </w:p>
          <w:p w:rsidR="00E97C96" w:rsidRPr="009916DE" w:rsidRDefault="00E97C96">
            <w:pPr>
              <w:rPr>
                <w:rFonts w:ascii="Times New Roman" w:hAnsi="Times New Roman"/>
                <w:sz w:val="28"/>
                <w:szCs w:val="28"/>
              </w:rPr>
            </w:pPr>
            <w:r w:rsidRPr="009916DE">
              <w:rPr>
                <w:rFonts w:ascii="Times New Roman" w:hAnsi="Times New Roman"/>
                <w:sz w:val="28"/>
                <w:szCs w:val="28"/>
              </w:rPr>
              <w:t>Губернатор Рязанской области</w:t>
            </w:r>
          </w:p>
        </w:tc>
        <w:tc>
          <w:tcPr>
            <w:tcW w:w="1125" w:type="pct"/>
          </w:tcPr>
          <w:p w:rsidR="00E97C96" w:rsidRPr="009916DE" w:rsidRDefault="00E97C96">
            <w:pPr>
              <w:rPr>
                <w:rFonts w:ascii="Times New Roman" w:hAnsi="Times New Roman"/>
                <w:sz w:val="28"/>
                <w:szCs w:val="28"/>
              </w:rPr>
            </w:pPr>
          </w:p>
        </w:tc>
        <w:tc>
          <w:tcPr>
            <w:tcW w:w="1301" w:type="pct"/>
          </w:tcPr>
          <w:p w:rsidR="00E97C96" w:rsidRPr="009916DE" w:rsidRDefault="00E97C96">
            <w:pPr>
              <w:ind w:right="-6"/>
              <w:jc w:val="right"/>
              <w:rPr>
                <w:rFonts w:ascii="Times New Roman" w:hAnsi="Times New Roman"/>
                <w:sz w:val="28"/>
                <w:szCs w:val="28"/>
              </w:rPr>
            </w:pPr>
          </w:p>
          <w:p w:rsidR="00E97C96" w:rsidRPr="009916DE" w:rsidRDefault="00E97C96">
            <w:pPr>
              <w:ind w:right="-6"/>
              <w:jc w:val="right"/>
              <w:rPr>
                <w:rFonts w:ascii="Times New Roman" w:hAnsi="Times New Roman"/>
                <w:sz w:val="28"/>
                <w:szCs w:val="28"/>
              </w:rPr>
            </w:pPr>
          </w:p>
          <w:p w:rsidR="00E97C96" w:rsidRPr="009916DE" w:rsidRDefault="00E97C96">
            <w:pPr>
              <w:ind w:right="-6"/>
              <w:jc w:val="right"/>
              <w:rPr>
                <w:rFonts w:ascii="Times New Roman" w:hAnsi="Times New Roman"/>
                <w:sz w:val="28"/>
                <w:szCs w:val="28"/>
              </w:rPr>
            </w:pPr>
          </w:p>
          <w:p w:rsidR="00E97C96" w:rsidRPr="009916DE" w:rsidRDefault="00E97C96">
            <w:pPr>
              <w:ind w:right="-6"/>
              <w:jc w:val="right"/>
              <w:rPr>
                <w:rFonts w:ascii="Times New Roman" w:hAnsi="Times New Roman"/>
                <w:sz w:val="28"/>
                <w:szCs w:val="28"/>
              </w:rPr>
            </w:pPr>
            <w:r w:rsidRPr="009916DE">
              <w:rPr>
                <w:rFonts w:ascii="Times New Roman" w:hAnsi="Times New Roman"/>
                <w:sz w:val="28"/>
                <w:szCs w:val="28"/>
              </w:rPr>
              <w:t>П.В. Малков</w:t>
            </w:r>
          </w:p>
        </w:tc>
      </w:tr>
    </w:tbl>
    <w:p w:rsidR="00874BC3" w:rsidRPr="009916DE" w:rsidRDefault="00874BC3" w:rsidP="00874BC3">
      <w:pPr>
        <w:spacing w:line="192" w:lineRule="auto"/>
        <w:jc w:val="both"/>
        <w:rPr>
          <w:rFonts w:ascii="Times New Roman" w:hAnsi="Times New Roman"/>
          <w:sz w:val="28"/>
          <w:szCs w:val="28"/>
        </w:rPr>
      </w:pPr>
    </w:p>
    <w:sectPr w:rsidR="00874BC3" w:rsidRPr="009916DE" w:rsidSect="00C1053D">
      <w:headerReference w:type="default" r:id="rId12"/>
      <w:type w:val="continuous"/>
      <w:pgSz w:w="11907" w:h="16834" w:code="9"/>
      <w:pgMar w:top="951" w:right="567" w:bottom="993"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459" w:rsidRDefault="00367459">
      <w:r>
        <w:separator/>
      </w:r>
    </w:p>
  </w:endnote>
  <w:endnote w:type="continuationSeparator" w:id="0">
    <w:p w:rsidR="00367459" w:rsidRDefault="0036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C95AEE" w:rsidTr="00C95AEE">
      <w:tc>
        <w:tcPr>
          <w:tcW w:w="2538" w:type="dxa"/>
          <w:shd w:val="clear" w:color="auto" w:fill="auto"/>
        </w:tcPr>
        <w:p w:rsidR="00876034" w:rsidRPr="00C95AEE" w:rsidRDefault="00876034" w:rsidP="00AC7150">
          <w:pPr>
            <w:pStyle w:val="a6"/>
            <w:rPr>
              <w:rFonts w:ascii="Times New Roman" w:hAnsi="Times New Roman"/>
              <w:sz w:val="28"/>
              <w:szCs w:val="28"/>
            </w:rPr>
          </w:pPr>
        </w:p>
      </w:tc>
      <w:tc>
        <w:tcPr>
          <w:tcW w:w="2246" w:type="dxa"/>
          <w:shd w:val="clear" w:color="auto" w:fill="auto"/>
        </w:tcPr>
        <w:p w:rsidR="00876034" w:rsidRPr="00C95AEE" w:rsidRDefault="00876034" w:rsidP="00C95AEE">
          <w:pPr>
            <w:pStyle w:val="a6"/>
            <w:jc w:val="both"/>
            <w:rPr>
              <w:rFonts w:ascii="Times New Roman" w:hAnsi="Times New Roman"/>
              <w:sz w:val="28"/>
              <w:szCs w:val="28"/>
            </w:rPr>
          </w:pPr>
        </w:p>
      </w:tc>
      <w:tc>
        <w:tcPr>
          <w:tcW w:w="1018" w:type="dxa"/>
          <w:shd w:val="clear" w:color="auto" w:fill="auto"/>
        </w:tcPr>
        <w:p w:rsidR="00876034" w:rsidRPr="00C95AEE" w:rsidRDefault="00876034" w:rsidP="00C95AEE">
          <w:pPr>
            <w:pStyle w:val="a6"/>
            <w:ind w:right="-113"/>
            <w:jc w:val="right"/>
            <w:rPr>
              <w:b/>
              <w:sz w:val="14"/>
              <w:szCs w:val="14"/>
            </w:rPr>
          </w:pPr>
        </w:p>
      </w:tc>
      <w:tc>
        <w:tcPr>
          <w:tcW w:w="2730" w:type="dxa"/>
          <w:shd w:val="clear" w:color="auto" w:fill="auto"/>
        </w:tcPr>
        <w:p w:rsidR="00876034" w:rsidRPr="00C95AEE" w:rsidRDefault="00876034" w:rsidP="00C95AEE">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459" w:rsidRDefault="00367459">
      <w:r>
        <w:separator/>
      </w:r>
    </w:p>
  </w:footnote>
  <w:footnote w:type="continuationSeparator" w:id="0">
    <w:p w:rsidR="00367459" w:rsidRDefault="0036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874BC3" w:rsidRDefault="00876034" w:rsidP="00874BC3">
    <w:pPr>
      <w:jc w:val="center"/>
      <w:rPr>
        <w:rFonts w:ascii="Times New Roman" w:hAnsi="Times New Roman"/>
        <w:sz w:val="24"/>
        <w:szCs w:val="24"/>
      </w:rPr>
    </w:pPr>
    <w:r w:rsidRPr="00874BC3">
      <w:rPr>
        <w:rFonts w:ascii="Times New Roman" w:hAnsi="Times New Roman"/>
        <w:sz w:val="24"/>
        <w:szCs w:val="24"/>
      </w:rPr>
      <w:fldChar w:fldCharType="begin"/>
    </w:r>
    <w:r w:rsidRPr="00874BC3">
      <w:rPr>
        <w:rFonts w:ascii="Times New Roman" w:hAnsi="Times New Roman"/>
        <w:sz w:val="24"/>
        <w:szCs w:val="24"/>
      </w:rPr>
      <w:instrText xml:space="preserve">PAGE  </w:instrText>
    </w:r>
    <w:r w:rsidRPr="00874BC3">
      <w:rPr>
        <w:rFonts w:ascii="Times New Roman" w:hAnsi="Times New Roman"/>
        <w:sz w:val="24"/>
        <w:szCs w:val="24"/>
      </w:rPr>
      <w:fldChar w:fldCharType="separate"/>
    </w:r>
    <w:r w:rsidR="00E87487">
      <w:rPr>
        <w:rFonts w:ascii="Times New Roman" w:hAnsi="Times New Roman"/>
        <w:noProof/>
        <w:sz w:val="24"/>
        <w:szCs w:val="24"/>
      </w:rPr>
      <w:t>8</w:t>
    </w:r>
    <w:r w:rsidRPr="00874BC3">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35pt;height:10.4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Dq3BkiYfpjBxlw9G5UXnxeUv9U=" w:salt="V+xC2F6/qvZCtBUJRP69E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70"/>
    <w:rsid w:val="0000078C"/>
    <w:rsid w:val="0000131B"/>
    <w:rsid w:val="0001360F"/>
    <w:rsid w:val="00016E2A"/>
    <w:rsid w:val="00026DAA"/>
    <w:rsid w:val="00030139"/>
    <w:rsid w:val="00030C57"/>
    <w:rsid w:val="000331B3"/>
    <w:rsid w:val="00033413"/>
    <w:rsid w:val="000372E8"/>
    <w:rsid w:val="00037C0C"/>
    <w:rsid w:val="00042E31"/>
    <w:rsid w:val="0004474A"/>
    <w:rsid w:val="000502A3"/>
    <w:rsid w:val="00050E92"/>
    <w:rsid w:val="00052AE5"/>
    <w:rsid w:val="000530C3"/>
    <w:rsid w:val="00055545"/>
    <w:rsid w:val="00056DEB"/>
    <w:rsid w:val="00057899"/>
    <w:rsid w:val="00060CB6"/>
    <w:rsid w:val="00060D44"/>
    <w:rsid w:val="000650CB"/>
    <w:rsid w:val="00072D79"/>
    <w:rsid w:val="00073294"/>
    <w:rsid w:val="00073A7A"/>
    <w:rsid w:val="00076061"/>
    <w:rsid w:val="0007615B"/>
    <w:rsid w:val="00076D5E"/>
    <w:rsid w:val="00083537"/>
    <w:rsid w:val="000837E1"/>
    <w:rsid w:val="00084DD3"/>
    <w:rsid w:val="00090B3D"/>
    <w:rsid w:val="00090BD9"/>
    <w:rsid w:val="00090F25"/>
    <w:rsid w:val="000917C0"/>
    <w:rsid w:val="000A056D"/>
    <w:rsid w:val="000A4DCB"/>
    <w:rsid w:val="000B0736"/>
    <w:rsid w:val="000B2C15"/>
    <w:rsid w:val="000B2F17"/>
    <w:rsid w:val="000B77A0"/>
    <w:rsid w:val="000B7CDD"/>
    <w:rsid w:val="000C2CFB"/>
    <w:rsid w:val="000D333D"/>
    <w:rsid w:val="000E56D1"/>
    <w:rsid w:val="000E7649"/>
    <w:rsid w:val="001122B1"/>
    <w:rsid w:val="00120FF8"/>
    <w:rsid w:val="001223DB"/>
    <w:rsid w:val="00122CFD"/>
    <w:rsid w:val="00133DBF"/>
    <w:rsid w:val="00135839"/>
    <w:rsid w:val="00142BD0"/>
    <w:rsid w:val="00143699"/>
    <w:rsid w:val="00151370"/>
    <w:rsid w:val="00161070"/>
    <w:rsid w:val="00162E72"/>
    <w:rsid w:val="00165906"/>
    <w:rsid w:val="001727A1"/>
    <w:rsid w:val="00172C37"/>
    <w:rsid w:val="00175BE5"/>
    <w:rsid w:val="001766BF"/>
    <w:rsid w:val="00182148"/>
    <w:rsid w:val="00182875"/>
    <w:rsid w:val="00182C1E"/>
    <w:rsid w:val="001850F4"/>
    <w:rsid w:val="001947BE"/>
    <w:rsid w:val="001A231C"/>
    <w:rsid w:val="001A560F"/>
    <w:rsid w:val="001B0982"/>
    <w:rsid w:val="001B32BA"/>
    <w:rsid w:val="001C1D30"/>
    <w:rsid w:val="001D2F4A"/>
    <w:rsid w:val="001E0317"/>
    <w:rsid w:val="001E20F1"/>
    <w:rsid w:val="001E39D7"/>
    <w:rsid w:val="001F12E8"/>
    <w:rsid w:val="001F228C"/>
    <w:rsid w:val="001F64B8"/>
    <w:rsid w:val="001F7C83"/>
    <w:rsid w:val="00201AEE"/>
    <w:rsid w:val="00203046"/>
    <w:rsid w:val="00205AB5"/>
    <w:rsid w:val="002069B9"/>
    <w:rsid w:val="00213E04"/>
    <w:rsid w:val="00215CD5"/>
    <w:rsid w:val="00216FE0"/>
    <w:rsid w:val="00224DBA"/>
    <w:rsid w:val="00231F1C"/>
    <w:rsid w:val="00242DDB"/>
    <w:rsid w:val="00247845"/>
    <w:rsid w:val="002479A2"/>
    <w:rsid w:val="002525A9"/>
    <w:rsid w:val="0026087E"/>
    <w:rsid w:val="00261896"/>
    <w:rsid w:val="00261DE0"/>
    <w:rsid w:val="002635E8"/>
    <w:rsid w:val="00265420"/>
    <w:rsid w:val="00271C99"/>
    <w:rsid w:val="00274E14"/>
    <w:rsid w:val="00275CEC"/>
    <w:rsid w:val="00280A6D"/>
    <w:rsid w:val="00286F2F"/>
    <w:rsid w:val="002953B6"/>
    <w:rsid w:val="002B183B"/>
    <w:rsid w:val="002B37FB"/>
    <w:rsid w:val="002B7A59"/>
    <w:rsid w:val="002C6B4B"/>
    <w:rsid w:val="002D1E8D"/>
    <w:rsid w:val="002D6286"/>
    <w:rsid w:val="002E16CD"/>
    <w:rsid w:val="002E1CF4"/>
    <w:rsid w:val="002E2ED7"/>
    <w:rsid w:val="002E51A7"/>
    <w:rsid w:val="002F1E81"/>
    <w:rsid w:val="002F53F8"/>
    <w:rsid w:val="00301B77"/>
    <w:rsid w:val="0031006B"/>
    <w:rsid w:val="0031023E"/>
    <w:rsid w:val="00310D92"/>
    <w:rsid w:val="003156AD"/>
    <w:rsid w:val="00315EF7"/>
    <w:rsid w:val="003160CB"/>
    <w:rsid w:val="00317422"/>
    <w:rsid w:val="00321B57"/>
    <w:rsid w:val="003222A3"/>
    <w:rsid w:val="00324E87"/>
    <w:rsid w:val="003314F6"/>
    <w:rsid w:val="00335AC0"/>
    <w:rsid w:val="00340BC1"/>
    <w:rsid w:val="0034228A"/>
    <w:rsid w:val="00347D89"/>
    <w:rsid w:val="00350840"/>
    <w:rsid w:val="0035185A"/>
    <w:rsid w:val="00351E78"/>
    <w:rsid w:val="003525E6"/>
    <w:rsid w:val="003560D7"/>
    <w:rsid w:val="00360A40"/>
    <w:rsid w:val="003671E6"/>
    <w:rsid w:val="00367459"/>
    <w:rsid w:val="00371EE5"/>
    <w:rsid w:val="00377314"/>
    <w:rsid w:val="0038635A"/>
    <w:rsid w:val="003870C2"/>
    <w:rsid w:val="00387AD8"/>
    <w:rsid w:val="00391BB0"/>
    <w:rsid w:val="003926FC"/>
    <w:rsid w:val="00393185"/>
    <w:rsid w:val="003A03F3"/>
    <w:rsid w:val="003A1F7C"/>
    <w:rsid w:val="003A45B5"/>
    <w:rsid w:val="003C12AD"/>
    <w:rsid w:val="003C490B"/>
    <w:rsid w:val="003D26BA"/>
    <w:rsid w:val="003D3B8A"/>
    <w:rsid w:val="003D5225"/>
    <w:rsid w:val="003D54F8"/>
    <w:rsid w:val="003D71A6"/>
    <w:rsid w:val="003E54C0"/>
    <w:rsid w:val="003E60D8"/>
    <w:rsid w:val="003F4941"/>
    <w:rsid w:val="003F4F5E"/>
    <w:rsid w:val="003F5834"/>
    <w:rsid w:val="00400445"/>
    <w:rsid w:val="00400476"/>
    <w:rsid w:val="00400906"/>
    <w:rsid w:val="004114D0"/>
    <w:rsid w:val="00413268"/>
    <w:rsid w:val="00420915"/>
    <w:rsid w:val="00420CC9"/>
    <w:rsid w:val="00423892"/>
    <w:rsid w:val="0042590E"/>
    <w:rsid w:val="00433581"/>
    <w:rsid w:val="00437F3C"/>
    <w:rsid w:val="00437F65"/>
    <w:rsid w:val="00444419"/>
    <w:rsid w:val="004455EC"/>
    <w:rsid w:val="004467F5"/>
    <w:rsid w:val="00450501"/>
    <w:rsid w:val="00450B01"/>
    <w:rsid w:val="00451619"/>
    <w:rsid w:val="00460FEA"/>
    <w:rsid w:val="00472B57"/>
    <w:rsid w:val="004734B7"/>
    <w:rsid w:val="00475D92"/>
    <w:rsid w:val="00481B88"/>
    <w:rsid w:val="004836A7"/>
    <w:rsid w:val="00485B4F"/>
    <w:rsid w:val="004862D1"/>
    <w:rsid w:val="00494115"/>
    <w:rsid w:val="004A44AB"/>
    <w:rsid w:val="004A7346"/>
    <w:rsid w:val="004B2D5A"/>
    <w:rsid w:val="004D03D5"/>
    <w:rsid w:val="004D293D"/>
    <w:rsid w:val="004E2725"/>
    <w:rsid w:val="004F399E"/>
    <w:rsid w:val="004F44FE"/>
    <w:rsid w:val="00502932"/>
    <w:rsid w:val="00512A47"/>
    <w:rsid w:val="00514D06"/>
    <w:rsid w:val="00514E1D"/>
    <w:rsid w:val="005203F3"/>
    <w:rsid w:val="00523954"/>
    <w:rsid w:val="00531C68"/>
    <w:rsid w:val="00532119"/>
    <w:rsid w:val="005335BA"/>
    <w:rsid w:val="005335F3"/>
    <w:rsid w:val="0054336A"/>
    <w:rsid w:val="00543C38"/>
    <w:rsid w:val="00543D2D"/>
    <w:rsid w:val="005450C0"/>
    <w:rsid w:val="00545A3D"/>
    <w:rsid w:val="00546DBB"/>
    <w:rsid w:val="00546F86"/>
    <w:rsid w:val="0055000E"/>
    <w:rsid w:val="00550408"/>
    <w:rsid w:val="00550A24"/>
    <w:rsid w:val="00550C93"/>
    <w:rsid w:val="00561A5B"/>
    <w:rsid w:val="0057074C"/>
    <w:rsid w:val="00573E4E"/>
    <w:rsid w:val="00573FBF"/>
    <w:rsid w:val="00574FF3"/>
    <w:rsid w:val="00575CFF"/>
    <w:rsid w:val="00581B13"/>
    <w:rsid w:val="00582538"/>
    <w:rsid w:val="005838EA"/>
    <w:rsid w:val="0058483C"/>
    <w:rsid w:val="00585BF3"/>
    <w:rsid w:val="00585EE1"/>
    <w:rsid w:val="00587CA4"/>
    <w:rsid w:val="00590C0E"/>
    <w:rsid w:val="00592B59"/>
    <w:rsid w:val="005939E6"/>
    <w:rsid w:val="005960B2"/>
    <w:rsid w:val="00597591"/>
    <w:rsid w:val="005A4227"/>
    <w:rsid w:val="005A6865"/>
    <w:rsid w:val="005B1168"/>
    <w:rsid w:val="005B229B"/>
    <w:rsid w:val="005B3518"/>
    <w:rsid w:val="005C0691"/>
    <w:rsid w:val="005C56A2"/>
    <w:rsid w:val="005C56AE"/>
    <w:rsid w:val="005C6B4F"/>
    <w:rsid w:val="005C7449"/>
    <w:rsid w:val="005E42E0"/>
    <w:rsid w:val="005E6D99"/>
    <w:rsid w:val="005F04F2"/>
    <w:rsid w:val="005F1B44"/>
    <w:rsid w:val="005F2ADD"/>
    <w:rsid w:val="005F2C49"/>
    <w:rsid w:val="005F2C89"/>
    <w:rsid w:val="006013EB"/>
    <w:rsid w:val="00601626"/>
    <w:rsid w:val="0060312E"/>
    <w:rsid w:val="0060479E"/>
    <w:rsid w:val="00604AFB"/>
    <w:rsid w:val="00604BE7"/>
    <w:rsid w:val="00616AED"/>
    <w:rsid w:val="00625A17"/>
    <w:rsid w:val="00625ABC"/>
    <w:rsid w:val="00626291"/>
    <w:rsid w:val="00632A4F"/>
    <w:rsid w:val="00632B56"/>
    <w:rsid w:val="006351E3"/>
    <w:rsid w:val="00644236"/>
    <w:rsid w:val="00645FB0"/>
    <w:rsid w:val="006471E5"/>
    <w:rsid w:val="0065083F"/>
    <w:rsid w:val="006652CB"/>
    <w:rsid w:val="00671D3B"/>
    <w:rsid w:val="00676B08"/>
    <w:rsid w:val="006777B0"/>
    <w:rsid w:val="00681101"/>
    <w:rsid w:val="00684A5B"/>
    <w:rsid w:val="00687997"/>
    <w:rsid w:val="006916F4"/>
    <w:rsid w:val="00696084"/>
    <w:rsid w:val="006A1F71"/>
    <w:rsid w:val="006B6FFC"/>
    <w:rsid w:val="006C068F"/>
    <w:rsid w:val="006C3263"/>
    <w:rsid w:val="006C4CCE"/>
    <w:rsid w:val="006D2640"/>
    <w:rsid w:val="006D35F6"/>
    <w:rsid w:val="006E7C9A"/>
    <w:rsid w:val="006F328B"/>
    <w:rsid w:val="006F5886"/>
    <w:rsid w:val="006F68FC"/>
    <w:rsid w:val="00705D70"/>
    <w:rsid w:val="00707734"/>
    <w:rsid w:val="00707E19"/>
    <w:rsid w:val="00712F7C"/>
    <w:rsid w:val="00716E7F"/>
    <w:rsid w:val="0072281C"/>
    <w:rsid w:val="0072328A"/>
    <w:rsid w:val="007252B0"/>
    <w:rsid w:val="0073011E"/>
    <w:rsid w:val="007324FA"/>
    <w:rsid w:val="00733897"/>
    <w:rsid w:val="007377B5"/>
    <w:rsid w:val="007442B9"/>
    <w:rsid w:val="00746CC2"/>
    <w:rsid w:val="0074778E"/>
    <w:rsid w:val="0075735C"/>
    <w:rsid w:val="00760323"/>
    <w:rsid w:val="00763F14"/>
    <w:rsid w:val="00765600"/>
    <w:rsid w:val="00774595"/>
    <w:rsid w:val="00774DF3"/>
    <w:rsid w:val="00775E10"/>
    <w:rsid w:val="00777C4A"/>
    <w:rsid w:val="007903B9"/>
    <w:rsid w:val="007915A7"/>
    <w:rsid w:val="00791C9F"/>
    <w:rsid w:val="00792AAB"/>
    <w:rsid w:val="00793B47"/>
    <w:rsid w:val="00794987"/>
    <w:rsid w:val="007A0085"/>
    <w:rsid w:val="007A0E1B"/>
    <w:rsid w:val="007A158A"/>
    <w:rsid w:val="007A1D0C"/>
    <w:rsid w:val="007A2A7B"/>
    <w:rsid w:val="007B063D"/>
    <w:rsid w:val="007C2060"/>
    <w:rsid w:val="007C50AF"/>
    <w:rsid w:val="007C7924"/>
    <w:rsid w:val="007D088E"/>
    <w:rsid w:val="007D4925"/>
    <w:rsid w:val="007D5309"/>
    <w:rsid w:val="007D5416"/>
    <w:rsid w:val="007E54CF"/>
    <w:rsid w:val="007F0C8A"/>
    <w:rsid w:val="007F11AB"/>
    <w:rsid w:val="007F4F7D"/>
    <w:rsid w:val="00807CA0"/>
    <w:rsid w:val="008143CB"/>
    <w:rsid w:val="00823CA1"/>
    <w:rsid w:val="00826003"/>
    <w:rsid w:val="00832BF6"/>
    <w:rsid w:val="008350B0"/>
    <w:rsid w:val="00840364"/>
    <w:rsid w:val="008513B9"/>
    <w:rsid w:val="00853E79"/>
    <w:rsid w:val="00856897"/>
    <w:rsid w:val="008660AC"/>
    <w:rsid w:val="00867EAF"/>
    <w:rsid w:val="008702D3"/>
    <w:rsid w:val="00870F3D"/>
    <w:rsid w:val="00873DB5"/>
    <w:rsid w:val="00874BC3"/>
    <w:rsid w:val="00876034"/>
    <w:rsid w:val="008761D5"/>
    <w:rsid w:val="008827E7"/>
    <w:rsid w:val="00894FF2"/>
    <w:rsid w:val="008978BB"/>
    <w:rsid w:val="00897F8F"/>
    <w:rsid w:val="008A1696"/>
    <w:rsid w:val="008B1BAE"/>
    <w:rsid w:val="008C3058"/>
    <w:rsid w:val="008C393D"/>
    <w:rsid w:val="008C39A5"/>
    <w:rsid w:val="008C58FE"/>
    <w:rsid w:val="008C658A"/>
    <w:rsid w:val="008D019D"/>
    <w:rsid w:val="008E1F9F"/>
    <w:rsid w:val="008E42AA"/>
    <w:rsid w:val="008E6C41"/>
    <w:rsid w:val="008E7DB7"/>
    <w:rsid w:val="008F0816"/>
    <w:rsid w:val="008F6BB7"/>
    <w:rsid w:val="00900A5C"/>
    <w:rsid w:val="00900F42"/>
    <w:rsid w:val="009018CD"/>
    <w:rsid w:val="00901CE9"/>
    <w:rsid w:val="00902415"/>
    <w:rsid w:val="0090592D"/>
    <w:rsid w:val="00921007"/>
    <w:rsid w:val="0092120A"/>
    <w:rsid w:val="0092151E"/>
    <w:rsid w:val="00932E3C"/>
    <w:rsid w:val="00956B5C"/>
    <w:rsid w:val="009573D3"/>
    <w:rsid w:val="00961E58"/>
    <w:rsid w:val="009627DB"/>
    <w:rsid w:val="00964BFE"/>
    <w:rsid w:val="00966E1D"/>
    <w:rsid w:val="009670B4"/>
    <w:rsid w:val="00971945"/>
    <w:rsid w:val="009720BF"/>
    <w:rsid w:val="009902AE"/>
    <w:rsid w:val="009916DE"/>
    <w:rsid w:val="0099230B"/>
    <w:rsid w:val="009950EF"/>
    <w:rsid w:val="009977FF"/>
    <w:rsid w:val="009A085B"/>
    <w:rsid w:val="009C1DE6"/>
    <w:rsid w:val="009C1F0E"/>
    <w:rsid w:val="009D097B"/>
    <w:rsid w:val="009D37BF"/>
    <w:rsid w:val="009D3E8C"/>
    <w:rsid w:val="009D70C8"/>
    <w:rsid w:val="009D760A"/>
    <w:rsid w:val="009E3A0E"/>
    <w:rsid w:val="009F1428"/>
    <w:rsid w:val="009F15E7"/>
    <w:rsid w:val="009F76D8"/>
    <w:rsid w:val="009F7DB7"/>
    <w:rsid w:val="00A004D3"/>
    <w:rsid w:val="00A00F5C"/>
    <w:rsid w:val="00A03C23"/>
    <w:rsid w:val="00A06FF2"/>
    <w:rsid w:val="00A10F42"/>
    <w:rsid w:val="00A1314B"/>
    <w:rsid w:val="00A13160"/>
    <w:rsid w:val="00A137D3"/>
    <w:rsid w:val="00A16F08"/>
    <w:rsid w:val="00A27C4A"/>
    <w:rsid w:val="00A310B7"/>
    <w:rsid w:val="00A34D69"/>
    <w:rsid w:val="00A370CA"/>
    <w:rsid w:val="00A4137C"/>
    <w:rsid w:val="00A4317A"/>
    <w:rsid w:val="00A44309"/>
    <w:rsid w:val="00A44A8F"/>
    <w:rsid w:val="00A47EC5"/>
    <w:rsid w:val="00A51D96"/>
    <w:rsid w:val="00A549E5"/>
    <w:rsid w:val="00A61D7A"/>
    <w:rsid w:val="00A627C6"/>
    <w:rsid w:val="00A647A6"/>
    <w:rsid w:val="00A7302B"/>
    <w:rsid w:val="00A806BE"/>
    <w:rsid w:val="00A87694"/>
    <w:rsid w:val="00A87C37"/>
    <w:rsid w:val="00A96F84"/>
    <w:rsid w:val="00AA2696"/>
    <w:rsid w:val="00AA48BF"/>
    <w:rsid w:val="00AA6146"/>
    <w:rsid w:val="00AB0A3C"/>
    <w:rsid w:val="00AB27BC"/>
    <w:rsid w:val="00AB3FAA"/>
    <w:rsid w:val="00AC3953"/>
    <w:rsid w:val="00AC7150"/>
    <w:rsid w:val="00AD0FE9"/>
    <w:rsid w:val="00AE1DCA"/>
    <w:rsid w:val="00AE64A4"/>
    <w:rsid w:val="00AE6571"/>
    <w:rsid w:val="00AF4842"/>
    <w:rsid w:val="00AF5F7C"/>
    <w:rsid w:val="00AF6D6E"/>
    <w:rsid w:val="00AF753D"/>
    <w:rsid w:val="00B02207"/>
    <w:rsid w:val="00B03403"/>
    <w:rsid w:val="00B10324"/>
    <w:rsid w:val="00B314AC"/>
    <w:rsid w:val="00B31EE4"/>
    <w:rsid w:val="00B34EC3"/>
    <w:rsid w:val="00B376B1"/>
    <w:rsid w:val="00B37719"/>
    <w:rsid w:val="00B43229"/>
    <w:rsid w:val="00B451D0"/>
    <w:rsid w:val="00B620D9"/>
    <w:rsid w:val="00B633DB"/>
    <w:rsid w:val="00B639ED"/>
    <w:rsid w:val="00B644AD"/>
    <w:rsid w:val="00B66A8C"/>
    <w:rsid w:val="00B8061C"/>
    <w:rsid w:val="00B816A7"/>
    <w:rsid w:val="00B83BA2"/>
    <w:rsid w:val="00B853AA"/>
    <w:rsid w:val="00B875BF"/>
    <w:rsid w:val="00B87D55"/>
    <w:rsid w:val="00B90564"/>
    <w:rsid w:val="00B91F62"/>
    <w:rsid w:val="00B9373E"/>
    <w:rsid w:val="00BA43CD"/>
    <w:rsid w:val="00BB2C98"/>
    <w:rsid w:val="00BB5036"/>
    <w:rsid w:val="00BB77EC"/>
    <w:rsid w:val="00BB7FEC"/>
    <w:rsid w:val="00BC03EC"/>
    <w:rsid w:val="00BC6BA3"/>
    <w:rsid w:val="00BD0B82"/>
    <w:rsid w:val="00BD11A5"/>
    <w:rsid w:val="00BD7F40"/>
    <w:rsid w:val="00BD7FC3"/>
    <w:rsid w:val="00BE7C71"/>
    <w:rsid w:val="00BF4F5F"/>
    <w:rsid w:val="00C003DB"/>
    <w:rsid w:val="00C047E4"/>
    <w:rsid w:val="00C04EEB"/>
    <w:rsid w:val="00C075A4"/>
    <w:rsid w:val="00C1053D"/>
    <w:rsid w:val="00C10F12"/>
    <w:rsid w:val="00C11826"/>
    <w:rsid w:val="00C13D55"/>
    <w:rsid w:val="00C15263"/>
    <w:rsid w:val="00C2699A"/>
    <w:rsid w:val="00C31C34"/>
    <w:rsid w:val="00C3275B"/>
    <w:rsid w:val="00C32DAB"/>
    <w:rsid w:val="00C43644"/>
    <w:rsid w:val="00C46D42"/>
    <w:rsid w:val="00C50748"/>
    <w:rsid w:val="00C50C32"/>
    <w:rsid w:val="00C50C9C"/>
    <w:rsid w:val="00C60178"/>
    <w:rsid w:val="00C61760"/>
    <w:rsid w:val="00C61E16"/>
    <w:rsid w:val="00C639C8"/>
    <w:rsid w:val="00C63CD6"/>
    <w:rsid w:val="00C73851"/>
    <w:rsid w:val="00C756FE"/>
    <w:rsid w:val="00C83432"/>
    <w:rsid w:val="00C83B2D"/>
    <w:rsid w:val="00C855E1"/>
    <w:rsid w:val="00C87D95"/>
    <w:rsid w:val="00C9077A"/>
    <w:rsid w:val="00C93826"/>
    <w:rsid w:val="00C95AEE"/>
    <w:rsid w:val="00C95CD2"/>
    <w:rsid w:val="00C97002"/>
    <w:rsid w:val="00CA051B"/>
    <w:rsid w:val="00CA7E58"/>
    <w:rsid w:val="00CB3CBE"/>
    <w:rsid w:val="00CB3EFB"/>
    <w:rsid w:val="00CB45C0"/>
    <w:rsid w:val="00CB788F"/>
    <w:rsid w:val="00CB794B"/>
    <w:rsid w:val="00CC59EF"/>
    <w:rsid w:val="00CD1A07"/>
    <w:rsid w:val="00CD4C89"/>
    <w:rsid w:val="00CE22B2"/>
    <w:rsid w:val="00CE4455"/>
    <w:rsid w:val="00CF0089"/>
    <w:rsid w:val="00CF03D8"/>
    <w:rsid w:val="00CF6D6E"/>
    <w:rsid w:val="00D015D5"/>
    <w:rsid w:val="00D01D69"/>
    <w:rsid w:val="00D03D68"/>
    <w:rsid w:val="00D05E2E"/>
    <w:rsid w:val="00D06FB6"/>
    <w:rsid w:val="00D10A87"/>
    <w:rsid w:val="00D11334"/>
    <w:rsid w:val="00D266DD"/>
    <w:rsid w:val="00D32B04"/>
    <w:rsid w:val="00D374E7"/>
    <w:rsid w:val="00D4218D"/>
    <w:rsid w:val="00D4522D"/>
    <w:rsid w:val="00D45F93"/>
    <w:rsid w:val="00D51D9F"/>
    <w:rsid w:val="00D55978"/>
    <w:rsid w:val="00D62893"/>
    <w:rsid w:val="00D63949"/>
    <w:rsid w:val="00D652E7"/>
    <w:rsid w:val="00D7123A"/>
    <w:rsid w:val="00D77BCF"/>
    <w:rsid w:val="00D811E1"/>
    <w:rsid w:val="00D84394"/>
    <w:rsid w:val="00D8571D"/>
    <w:rsid w:val="00D95E55"/>
    <w:rsid w:val="00D96E48"/>
    <w:rsid w:val="00D97F96"/>
    <w:rsid w:val="00DA0FFF"/>
    <w:rsid w:val="00DB3664"/>
    <w:rsid w:val="00DC16FB"/>
    <w:rsid w:val="00DC3835"/>
    <w:rsid w:val="00DC4A65"/>
    <w:rsid w:val="00DC4F66"/>
    <w:rsid w:val="00DC7735"/>
    <w:rsid w:val="00DD157B"/>
    <w:rsid w:val="00DD7163"/>
    <w:rsid w:val="00DF1A70"/>
    <w:rsid w:val="00DF296B"/>
    <w:rsid w:val="00DF55B5"/>
    <w:rsid w:val="00E01CBC"/>
    <w:rsid w:val="00E10B44"/>
    <w:rsid w:val="00E11F02"/>
    <w:rsid w:val="00E21708"/>
    <w:rsid w:val="00E22456"/>
    <w:rsid w:val="00E2726B"/>
    <w:rsid w:val="00E37740"/>
    <w:rsid w:val="00E37801"/>
    <w:rsid w:val="00E40E60"/>
    <w:rsid w:val="00E4638C"/>
    <w:rsid w:val="00E46EAA"/>
    <w:rsid w:val="00E5038C"/>
    <w:rsid w:val="00E50B69"/>
    <w:rsid w:val="00E52188"/>
    <w:rsid w:val="00E5298B"/>
    <w:rsid w:val="00E55A35"/>
    <w:rsid w:val="00E56EFB"/>
    <w:rsid w:val="00E6458F"/>
    <w:rsid w:val="00E66557"/>
    <w:rsid w:val="00E70A27"/>
    <w:rsid w:val="00E7147F"/>
    <w:rsid w:val="00E7242D"/>
    <w:rsid w:val="00E87487"/>
    <w:rsid w:val="00E87E25"/>
    <w:rsid w:val="00E97C96"/>
    <w:rsid w:val="00EA04F1"/>
    <w:rsid w:val="00EA2FD3"/>
    <w:rsid w:val="00EB36C3"/>
    <w:rsid w:val="00EB7CE9"/>
    <w:rsid w:val="00EC433F"/>
    <w:rsid w:val="00EC52E1"/>
    <w:rsid w:val="00EC7262"/>
    <w:rsid w:val="00ED0694"/>
    <w:rsid w:val="00ED1FDE"/>
    <w:rsid w:val="00EF1D8C"/>
    <w:rsid w:val="00F06EFB"/>
    <w:rsid w:val="00F14B46"/>
    <w:rsid w:val="00F1529E"/>
    <w:rsid w:val="00F15D28"/>
    <w:rsid w:val="00F16F07"/>
    <w:rsid w:val="00F17C46"/>
    <w:rsid w:val="00F211E2"/>
    <w:rsid w:val="00F22F2B"/>
    <w:rsid w:val="00F35309"/>
    <w:rsid w:val="00F364FD"/>
    <w:rsid w:val="00F37C90"/>
    <w:rsid w:val="00F40160"/>
    <w:rsid w:val="00F45B7C"/>
    <w:rsid w:val="00F45FCE"/>
    <w:rsid w:val="00F46273"/>
    <w:rsid w:val="00F602B0"/>
    <w:rsid w:val="00F625B6"/>
    <w:rsid w:val="00F74003"/>
    <w:rsid w:val="00F74033"/>
    <w:rsid w:val="00F84519"/>
    <w:rsid w:val="00F913EF"/>
    <w:rsid w:val="00F9334F"/>
    <w:rsid w:val="00F94748"/>
    <w:rsid w:val="00F97100"/>
    <w:rsid w:val="00F97D7F"/>
    <w:rsid w:val="00FA0C36"/>
    <w:rsid w:val="00FA122C"/>
    <w:rsid w:val="00FA3B95"/>
    <w:rsid w:val="00FA7178"/>
    <w:rsid w:val="00FA7607"/>
    <w:rsid w:val="00FB3085"/>
    <w:rsid w:val="00FB4850"/>
    <w:rsid w:val="00FB6A17"/>
    <w:rsid w:val="00FB7B08"/>
    <w:rsid w:val="00FC1278"/>
    <w:rsid w:val="00FC2FBC"/>
    <w:rsid w:val="00FC33E0"/>
    <w:rsid w:val="00FD391F"/>
    <w:rsid w:val="00FD5DE2"/>
    <w:rsid w:val="00FE7735"/>
    <w:rsid w:val="00FE7928"/>
    <w:rsid w:val="00FF2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E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25"/>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25"/>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7050">
      <w:bodyDiv w:val="1"/>
      <w:marLeft w:val="0"/>
      <w:marRight w:val="0"/>
      <w:marTop w:val="0"/>
      <w:marBottom w:val="0"/>
      <w:divBdr>
        <w:top w:val="none" w:sz="0" w:space="0" w:color="auto"/>
        <w:left w:val="none" w:sz="0" w:space="0" w:color="auto"/>
        <w:bottom w:val="none" w:sz="0" w:space="0" w:color="auto"/>
        <w:right w:val="none" w:sz="0" w:space="0" w:color="auto"/>
      </w:divBdr>
    </w:div>
    <w:div w:id="1101804233">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29277514">
      <w:bodyDiv w:val="1"/>
      <w:marLeft w:val="0"/>
      <w:marRight w:val="0"/>
      <w:marTop w:val="0"/>
      <w:marBottom w:val="0"/>
      <w:divBdr>
        <w:top w:val="none" w:sz="0" w:space="0" w:color="auto"/>
        <w:left w:val="none" w:sz="0" w:space="0" w:color="auto"/>
        <w:bottom w:val="none" w:sz="0" w:space="0" w:color="auto"/>
        <w:right w:val="none" w:sz="0" w:space="0" w:color="auto"/>
      </w:divBdr>
    </w:div>
    <w:div w:id="20413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4D65-6A7E-401E-9701-5D248DE3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2115</Words>
  <Characters>12061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РП</vt:lpstr>
    </vt:vector>
  </TitlesOfParts>
  <Company>Microsoft</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dc:title>
  <dc:creator>Лёксина М.А.</dc:creator>
  <cp:lastModifiedBy>Лёксина М.А.</cp:lastModifiedBy>
  <cp:revision>7</cp:revision>
  <cp:lastPrinted>2025-12-27T06:58:00Z</cp:lastPrinted>
  <dcterms:created xsi:type="dcterms:W3CDTF">2025-12-26T09:51:00Z</dcterms:created>
  <dcterms:modified xsi:type="dcterms:W3CDTF">2025-12-29T15:25:00Z</dcterms:modified>
</cp:coreProperties>
</file>