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5080D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962DD8C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34CA11B" wp14:editId="0DCD62A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A2365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B8CA3E0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2D77751C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5AD47781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23F982E1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61EC49C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55696A77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826303F" w14:textId="6AB31669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DD2392">
        <w:rPr>
          <w:rFonts w:ascii="Times New Roman" w:hAnsi="Times New Roman"/>
          <w:bCs/>
          <w:sz w:val="28"/>
          <w:szCs w:val="28"/>
        </w:rPr>
        <w:t>08</w:t>
      </w:r>
      <w:r w:rsidR="00877E44">
        <w:rPr>
          <w:rFonts w:ascii="Times New Roman" w:hAnsi="Times New Roman"/>
          <w:sz w:val="28"/>
          <w:szCs w:val="28"/>
        </w:rPr>
        <w:t xml:space="preserve"> </w:t>
      </w:r>
      <w:r w:rsidR="00BA1A90">
        <w:rPr>
          <w:rFonts w:ascii="Times New Roman" w:hAnsi="Times New Roman"/>
          <w:sz w:val="28"/>
          <w:szCs w:val="28"/>
        </w:rPr>
        <w:t>декабря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8C5F24">
        <w:rPr>
          <w:rFonts w:ascii="Times New Roman" w:hAnsi="Times New Roman"/>
          <w:bCs/>
          <w:sz w:val="28"/>
          <w:szCs w:val="28"/>
        </w:rPr>
        <w:t>5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DD2392">
        <w:rPr>
          <w:rFonts w:ascii="Times New Roman" w:hAnsi="Times New Roman"/>
          <w:bCs/>
          <w:sz w:val="28"/>
          <w:szCs w:val="28"/>
        </w:rPr>
        <w:t>119</w:t>
      </w:r>
    </w:p>
    <w:p w14:paraId="7C15B2A1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772D135" w14:textId="32E1FEE0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179986253"/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A83810" w:rsidRPr="00DB5CCF">
        <w:rPr>
          <w:rFonts w:ascii="Times New Roman" w:hAnsi="Times New Roman"/>
          <w:sz w:val="28"/>
          <w:szCs w:val="28"/>
        </w:rPr>
        <w:t>от</w:t>
      </w:r>
      <w:r w:rsidR="00A83810">
        <w:rPr>
          <w:rFonts w:ascii="Times New Roman" w:hAnsi="Times New Roman"/>
          <w:sz w:val="28"/>
          <w:szCs w:val="28"/>
        </w:rPr>
        <w:t> 30 ноября</w:t>
      </w:r>
      <w:r w:rsidR="00A83810" w:rsidRPr="00DB5CCF">
        <w:rPr>
          <w:rFonts w:ascii="Times New Roman" w:hAnsi="Times New Roman"/>
          <w:sz w:val="28"/>
          <w:szCs w:val="28"/>
        </w:rPr>
        <w:t xml:space="preserve"> 20</w:t>
      </w:r>
      <w:r w:rsidR="00A83810">
        <w:rPr>
          <w:rFonts w:ascii="Times New Roman" w:hAnsi="Times New Roman"/>
          <w:sz w:val="28"/>
          <w:szCs w:val="28"/>
        </w:rPr>
        <w:t>21</w:t>
      </w:r>
      <w:r w:rsidR="00A83810" w:rsidRPr="00DB5CCF">
        <w:rPr>
          <w:rFonts w:ascii="Times New Roman" w:hAnsi="Times New Roman"/>
          <w:sz w:val="28"/>
          <w:szCs w:val="28"/>
        </w:rPr>
        <w:t xml:space="preserve"> г. № </w:t>
      </w:r>
      <w:r w:rsidR="00A83810">
        <w:rPr>
          <w:rFonts w:ascii="Times New Roman" w:hAnsi="Times New Roman"/>
          <w:sz w:val="28"/>
          <w:szCs w:val="28"/>
        </w:rPr>
        <w:t>168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662820" w:rsidRPr="009E3F2E">
        <w:rPr>
          <w:sz w:val="28"/>
          <w:szCs w:val="28"/>
        </w:rPr>
        <w:t>Об установлении тарифов на питьевую воду в сфере холодного водоснабжения, вод</w:t>
      </w:r>
      <w:r w:rsidR="00662820">
        <w:rPr>
          <w:sz w:val="28"/>
          <w:szCs w:val="28"/>
        </w:rPr>
        <w:t xml:space="preserve">оотведение для потребителей </w:t>
      </w:r>
      <w:r w:rsidR="00A83810" w:rsidRPr="00111999">
        <w:rPr>
          <w:sz w:val="28"/>
        </w:rPr>
        <w:t>МКП</w:t>
      </w:r>
      <w:r w:rsidR="00A83810">
        <w:rPr>
          <w:sz w:val="28"/>
        </w:rPr>
        <w:t> </w:t>
      </w:r>
      <w:r w:rsidR="00A83810" w:rsidRPr="00111999">
        <w:rPr>
          <w:sz w:val="28"/>
        </w:rPr>
        <w:t xml:space="preserve">«ЖКХ </w:t>
      </w:r>
      <w:r w:rsidR="00A83810">
        <w:rPr>
          <w:sz w:val="28"/>
        </w:rPr>
        <w:t>«Милославское</w:t>
      </w:r>
      <w:r w:rsidR="00A83810" w:rsidRPr="00111999">
        <w:rPr>
          <w:sz w:val="28"/>
        </w:rPr>
        <w:t>»</w:t>
      </w:r>
      <w:r w:rsidR="00A83810" w:rsidRPr="00111999">
        <w:rPr>
          <w:sz w:val="28"/>
          <w:szCs w:val="28"/>
        </w:rPr>
        <w:t xml:space="preserve"> </w:t>
      </w:r>
      <w:r w:rsidR="00A83810">
        <w:rPr>
          <w:sz w:val="28"/>
          <w:szCs w:val="28"/>
        </w:rPr>
        <w:t>Милославского </w:t>
      </w:r>
      <w:r w:rsidR="00A83810" w:rsidRPr="00111999">
        <w:rPr>
          <w:sz w:val="28"/>
          <w:szCs w:val="28"/>
        </w:rPr>
        <w:t>муниципального района</w:t>
      </w:r>
      <w:bookmarkEnd w:id="0"/>
      <w:r w:rsidR="00A83810">
        <w:rPr>
          <w:sz w:val="28"/>
          <w:szCs w:val="28"/>
        </w:rPr>
        <w:t>»</w:t>
      </w:r>
    </w:p>
    <w:p w14:paraId="3AD0CEDF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79D1B13" w14:textId="1EBECDFE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93482">
        <w:rPr>
          <w:rFonts w:ascii="Times New Roman" w:hAnsi="Times New Roman"/>
          <w:sz w:val="28"/>
          <w:szCs w:val="28"/>
        </w:rPr>
        <w:t xml:space="preserve">оссийской </w:t>
      </w:r>
      <w:r w:rsidRPr="006955C4">
        <w:rPr>
          <w:rFonts w:ascii="Times New Roman" w:hAnsi="Times New Roman"/>
          <w:sz w:val="28"/>
          <w:szCs w:val="28"/>
        </w:rPr>
        <w:t>Ф</w:t>
      </w:r>
      <w:r w:rsidR="00393482">
        <w:rPr>
          <w:rFonts w:ascii="Times New Roman" w:hAnsi="Times New Roman"/>
          <w:sz w:val="28"/>
          <w:szCs w:val="28"/>
        </w:rPr>
        <w:t>едерации</w:t>
      </w:r>
      <w:r w:rsidRPr="006955C4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93482">
        <w:rPr>
          <w:rFonts w:ascii="Times New Roman" w:hAnsi="Times New Roman"/>
          <w:sz w:val="28"/>
          <w:szCs w:val="28"/>
        </w:rPr>
        <w:t> </w:t>
      </w:r>
      <w:r w:rsidRPr="006955C4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1248E7A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27AD1C9" w14:textId="0FBA2863" w:rsidR="003F44EE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662820" w:rsidRPr="009E3F2E">
        <w:rPr>
          <w:szCs w:val="28"/>
        </w:rPr>
        <w:t>от</w:t>
      </w:r>
      <w:r w:rsidR="00662820">
        <w:rPr>
          <w:szCs w:val="28"/>
        </w:rPr>
        <w:t> 26 </w:t>
      </w:r>
      <w:r w:rsidR="00662820" w:rsidRPr="009E3F2E">
        <w:rPr>
          <w:szCs w:val="28"/>
        </w:rPr>
        <w:t xml:space="preserve">ноября 2020 г. № </w:t>
      </w:r>
      <w:r w:rsidR="00662820">
        <w:rPr>
          <w:szCs w:val="28"/>
        </w:rPr>
        <w:t>179</w:t>
      </w:r>
      <w:r w:rsidR="00662820" w:rsidRPr="0012632C">
        <w:rPr>
          <w:szCs w:val="28"/>
        </w:rPr>
        <w:t xml:space="preserve"> «</w:t>
      </w:r>
      <w:r w:rsidR="00662820" w:rsidRPr="009E3F2E">
        <w:rPr>
          <w:szCs w:val="28"/>
        </w:rPr>
        <w:t>Об установлении тарифов на питьевую воду в сфере холодного водоснабжения, вод</w:t>
      </w:r>
      <w:r w:rsidR="00662820">
        <w:rPr>
          <w:szCs w:val="28"/>
        </w:rPr>
        <w:t>оотведение для</w:t>
      </w:r>
      <w:r w:rsidR="0082692D">
        <w:rPr>
          <w:szCs w:val="28"/>
        </w:rPr>
        <w:t xml:space="preserve"> </w:t>
      </w:r>
      <w:r w:rsidR="00662820">
        <w:rPr>
          <w:szCs w:val="28"/>
        </w:rPr>
        <w:t xml:space="preserve">потребителей </w:t>
      </w:r>
      <w:r w:rsidR="00A83810" w:rsidRPr="00DB5CCF">
        <w:rPr>
          <w:szCs w:val="28"/>
        </w:rPr>
        <w:t>от</w:t>
      </w:r>
      <w:r w:rsidR="00A83810">
        <w:rPr>
          <w:szCs w:val="28"/>
        </w:rPr>
        <w:t> 30 ноября</w:t>
      </w:r>
      <w:r w:rsidR="00A83810" w:rsidRPr="00DB5CCF">
        <w:rPr>
          <w:szCs w:val="28"/>
        </w:rPr>
        <w:t xml:space="preserve"> 20</w:t>
      </w:r>
      <w:r w:rsidR="00A83810">
        <w:rPr>
          <w:szCs w:val="28"/>
        </w:rPr>
        <w:t>21</w:t>
      </w:r>
      <w:r w:rsidR="00A83810" w:rsidRPr="00DB5CCF">
        <w:rPr>
          <w:szCs w:val="28"/>
        </w:rPr>
        <w:t xml:space="preserve"> г. № </w:t>
      </w:r>
      <w:r w:rsidR="00A83810">
        <w:rPr>
          <w:szCs w:val="28"/>
        </w:rPr>
        <w:t>168</w:t>
      </w:r>
      <w:r w:rsidR="00A83810" w:rsidRPr="0012632C">
        <w:rPr>
          <w:szCs w:val="28"/>
        </w:rPr>
        <w:t xml:space="preserve"> «</w:t>
      </w:r>
      <w:r w:rsidR="00A83810" w:rsidRPr="009E3F2E">
        <w:rPr>
          <w:szCs w:val="28"/>
        </w:rPr>
        <w:t>Об установлении тарифов на питьевую воду в сфере холодного водоснабжения, вод</w:t>
      </w:r>
      <w:r w:rsidR="00A83810">
        <w:rPr>
          <w:szCs w:val="28"/>
        </w:rPr>
        <w:t xml:space="preserve">оотведение для потребителей </w:t>
      </w:r>
      <w:r w:rsidR="00A83810" w:rsidRPr="00111999">
        <w:t>МКП</w:t>
      </w:r>
      <w:r w:rsidR="00A83810">
        <w:t> </w:t>
      </w:r>
      <w:r w:rsidR="00A83810" w:rsidRPr="00111999">
        <w:t xml:space="preserve">«ЖКХ </w:t>
      </w:r>
      <w:r w:rsidR="00A83810">
        <w:t>«Милославское</w:t>
      </w:r>
      <w:r w:rsidR="00A83810" w:rsidRPr="00111999">
        <w:t>»</w:t>
      </w:r>
      <w:r w:rsidR="00A83810" w:rsidRPr="00111999">
        <w:rPr>
          <w:szCs w:val="28"/>
        </w:rPr>
        <w:t xml:space="preserve"> </w:t>
      </w:r>
      <w:r w:rsidR="00A83810">
        <w:rPr>
          <w:szCs w:val="28"/>
        </w:rPr>
        <w:t>Милославского </w:t>
      </w:r>
      <w:r w:rsidR="00A83810" w:rsidRPr="00111999">
        <w:rPr>
          <w:szCs w:val="28"/>
        </w:rPr>
        <w:t>муниципального района</w:t>
      </w:r>
      <w:r w:rsidR="00A83810">
        <w:rPr>
          <w:szCs w:val="28"/>
        </w:rPr>
        <w:t>»</w:t>
      </w:r>
      <w:r w:rsidRPr="006955C4">
        <w:rPr>
          <w:szCs w:val="28"/>
        </w:rPr>
        <w:t>:</w:t>
      </w:r>
    </w:p>
    <w:p w14:paraId="671B551F" w14:textId="378A8536" w:rsidR="00BA1A90" w:rsidRDefault="00BA1A90" w:rsidP="00BA1A9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в наименовании и по тексту постановления слова «</w:t>
      </w:r>
      <w:r w:rsidRPr="00BA1A90">
        <w:rPr>
          <w:sz w:val="28"/>
          <w:szCs w:val="28"/>
        </w:rPr>
        <w:t>Милославского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>» исключить;</w:t>
      </w:r>
    </w:p>
    <w:p w14:paraId="4CCEE256" w14:textId="1848826E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</w:t>
      </w:r>
      <w:r w:rsidR="00BA1A90">
        <w:rPr>
          <w:szCs w:val="28"/>
        </w:rPr>
        <w:t>2</w:t>
      </w:r>
      <w:r w:rsidRPr="006955C4">
        <w:rPr>
          <w:szCs w:val="28"/>
        </w:rPr>
        <w:t>. раздел 3 приложения № 1 к постановлению изложить в следующей редакции:</w:t>
      </w:r>
    </w:p>
    <w:p w14:paraId="37CDE0AC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03101BF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82692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31CDF5E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5B1F10B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List1"/>
        <w:tblW w:w="5355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5"/>
        <w:gridCol w:w="6430"/>
        <w:gridCol w:w="1758"/>
        <w:gridCol w:w="1276"/>
        <w:gridCol w:w="1276"/>
        <w:gridCol w:w="1276"/>
        <w:gridCol w:w="1276"/>
        <w:gridCol w:w="1276"/>
      </w:tblGrid>
      <w:tr w:rsidR="00A83810" w:rsidRPr="00393482" w14:paraId="438DDCED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0C53CF" w14:textId="77777777" w:rsidR="00A83810" w:rsidRPr="0039348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F7E73F" w14:textId="77777777" w:rsidR="00A83810" w:rsidRPr="00393482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6F1476" w14:textId="77777777" w:rsidR="00A83810" w:rsidRPr="0039348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70ABA9" w14:textId="77777777" w:rsidR="00A83810" w:rsidRPr="0039348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766675" w14:textId="77777777" w:rsidR="00A83810" w:rsidRPr="0039348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457E48" w14:textId="77777777" w:rsidR="00A83810" w:rsidRPr="0039348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0A59AA" w14:textId="77777777" w:rsidR="00A83810" w:rsidRPr="0039348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1E8981" w14:textId="77777777" w:rsidR="00A83810" w:rsidRPr="00393482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796CB0" w:rsidRPr="00393482" w14:paraId="387E1A48" w14:textId="77777777" w:rsidTr="00667F27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613961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E30A72" w14:textId="77777777" w:rsidR="00796CB0" w:rsidRPr="0039348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146079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C5F07A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396,000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5A74F2B" w14:textId="702A1192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sz w:val="26"/>
                <w:szCs w:val="26"/>
              </w:rPr>
              <w:t>380,597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E94C5BC" w14:textId="6526C8DD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sz w:val="26"/>
                <w:szCs w:val="26"/>
              </w:rPr>
              <w:t>380,636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C72C871" w14:textId="2623F956" w:rsidR="00796CB0" w:rsidRPr="00A960AE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sz w:val="26"/>
                <w:szCs w:val="26"/>
              </w:rPr>
              <w:t>380,636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A80565D" w14:textId="63C71C40" w:rsidR="00796CB0" w:rsidRPr="00413A71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sz w:val="26"/>
                <w:szCs w:val="26"/>
              </w:rPr>
              <w:t>380,636</w:t>
            </w:r>
          </w:p>
        </w:tc>
      </w:tr>
      <w:tr w:rsidR="00796CB0" w:rsidRPr="00393482" w14:paraId="0165C3F7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C31698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46A846" w14:textId="77777777" w:rsidR="00796CB0" w:rsidRPr="0039348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B26436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BB6334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D997D5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A2AD55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E05F88" w14:textId="09E4EB56" w:rsidR="00796CB0" w:rsidRPr="00A960AE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BDD374" w14:textId="03E1374E" w:rsidR="00796CB0" w:rsidRPr="00413A71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96CB0" w:rsidRPr="00393482" w14:paraId="5E321ABA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1B7E66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CCD438" w14:textId="77777777" w:rsidR="00796CB0" w:rsidRPr="0039348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F61A05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511C10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AE8188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AC11A6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2E05F1" w14:textId="5A60CC1C" w:rsidR="00796CB0" w:rsidRPr="00A960AE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A6B31C" w14:textId="6BD2E71D" w:rsidR="00796CB0" w:rsidRPr="00413A71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96CB0" w:rsidRPr="00393482" w14:paraId="40274700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383E71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C04BF7" w14:textId="77777777" w:rsidR="00796CB0" w:rsidRPr="0039348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2F378B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72B028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DCAE4C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176330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451C04" w14:textId="1B51CDDB" w:rsidR="00796CB0" w:rsidRPr="00A960AE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509314" w14:textId="351F2FA8" w:rsidR="00796CB0" w:rsidRPr="00413A71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96CB0" w:rsidRPr="00393482" w14:paraId="0ABF259A" w14:textId="77777777" w:rsidTr="00E20A3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DB9195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6CDF04" w14:textId="77777777" w:rsidR="00796CB0" w:rsidRPr="0039348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B466C9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D7E7B0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396,000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6E02D66" w14:textId="597E7DBD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sz w:val="26"/>
                <w:szCs w:val="26"/>
              </w:rPr>
              <w:t>380,597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13A4917" w14:textId="17FE83DD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sz w:val="26"/>
                <w:szCs w:val="26"/>
              </w:rPr>
              <w:t>380,636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412E98D" w14:textId="08B73C20" w:rsidR="00796CB0" w:rsidRPr="00A960AE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sz w:val="26"/>
                <w:szCs w:val="26"/>
              </w:rPr>
              <w:t>380,636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49672CE" w14:textId="66960E43" w:rsidR="00796CB0" w:rsidRPr="00413A71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sz w:val="26"/>
                <w:szCs w:val="26"/>
              </w:rPr>
              <w:t>380,636</w:t>
            </w:r>
          </w:p>
        </w:tc>
      </w:tr>
      <w:tr w:rsidR="00796CB0" w:rsidRPr="00393482" w14:paraId="2D1A6499" w14:textId="77777777" w:rsidTr="00A17494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123379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4DA170" w14:textId="77777777" w:rsidR="00796CB0" w:rsidRPr="0039348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3748E4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F40867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3F32C63" w14:textId="75F90CA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sz w:val="26"/>
                <w:szCs w:val="26"/>
              </w:rPr>
              <w:t>34,596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2FAAB0F" w14:textId="2F2E1834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sz w:val="26"/>
                <w:szCs w:val="26"/>
              </w:rPr>
              <w:t>34,618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58110CD" w14:textId="6AACAA6B" w:rsidR="00796CB0" w:rsidRPr="00A960AE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sz w:val="26"/>
                <w:szCs w:val="26"/>
              </w:rPr>
              <w:t>34,618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36E64B6" w14:textId="2293B825" w:rsidR="00796CB0" w:rsidRPr="00413A71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sz w:val="26"/>
                <w:szCs w:val="26"/>
              </w:rPr>
              <w:t>34,618</w:t>
            </w:r>
          </w:p>
        </w:tc>
      </w:tr>
      <w:tr w:rsidR="00796CB0" w:rsidRPr="00393482" w14:paraId="32298DB8" w14:textId="77777777" w:rsidTr="00EB47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920A2F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9DADA7" w14:textId="77777777" w:rsidR="00796CB0" w:rsidRPr="0039348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1BADD1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E81613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7A3A701" w14:textId="60EB72CB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sz w:val="26"/>
                <w:szCs w:val="26"/>
              </w:rPr>
              <w:t>346,001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C4A8B81" w14:textId="654A23AC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sz w:val="26"/>
                <w:szCs w:val="26"/>
              </w:rPr>
              <w:t>346,001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2D6D244" w14:textId="5430B325" w:rsidR="00796CB0" w:rsidRPr="00A960AE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sz w:val="26"/>
                <w:szCs w:val="26"/>
              </w:rPr>
              <w:t>346,001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64D6507" w14:textId="2821EA22" w:rsidR="00796CB0" w:rsidRPr="00413A71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sz w:val="26"/>
                <w:szCs w:val="26"/>
              </w:rPr>
              <w:t>346,001</w:t>
            </w:r>
          </w:p>
        </w:tc>
      </w:tr>
      <w:tr w:rsidR="00796CB0" w:rsidRPr="00393482" w14:paraId="29436633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2E8CF4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E266ED" w14:textId="11923A31" w:rsidR="00796CB0" w:rsidRPr="0039348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93565D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64CD1B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1D5BCD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579CE5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2AB35D" w14:textId="46CBDBF7" w:rsidR="00796CB0" w:rsidRPr="00A960AE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FDD23" w14:textId="3969D5B2" w:rsidR="00796CB0" w:rsidRPr="00413A71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96CB0" w:rsidRPr="00393482" w14:paraId="6D0D3660" w14:textId="77777777" w:rsidTr="003B61F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B48E3E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C1A096" w14:textId="77777777" w:rsidR="00796CB0" w:rsidRPr="0039348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3A7FF2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4B3E81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1A9C1AA" w14:textId="7E477C5E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sz w:val="26"/>
                <w:szCs w:val="26"/>
              </w:rPr>
              <w:t>346,001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87778B1" w14:textId="7B0EF8F1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sz w:val="26"/>
                <w:szCs w:val="26"/>
              </w:rPr>
              <w:t>346,019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A5DE15D" w14:textId="61445242" w:rsidR="00796CB0" w:rsidRPr="00A960AE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sz w:val="26"/>
                <w:szCs w:val="26"/>
              </w:rPr>
              <w:t>346,019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E9B7611" w14:textId="7440D97E" w:rsidR="00796CB0" w:rsidRPr="00413A71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sz w:val="26"/>
                <w:szCs w:val="26"/>
              </w:rPr>
              <w:t>346,019</w:t>
            </w:r>
          </w:p>
        </w:tc>
      </w:tr>
      <w:tr w:rsidR="00796CB0" w:rsidRPr="00393482" w14:paraId="22E38C1B" w14:textId="77777777" w:rsidTr="00A8381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EBF6AA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629FEA" w14:textId="77777777" w:rsidR="00796CB0" w:rsidRPr="0039348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9DAAC6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AD54CF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9B4BBC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B55087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DF0DBB" w14:textId="51B6570F" w:rsidR="00796CB0" w:rsidRPr="00A960AE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1E8BBD" w14:textId="4057BA77" w:rsidR="00796CB0" w:rsidRPr="00413A71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96CB0" w:rsidRPr="00393482" w14:paraId="0F6A3AC3" w14:textId="77777777" w:rsidTr="00B3599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82B55D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746430" w14:textId="77777777" w:rsidR="00796CB0" w:rsidRPr="0039348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345024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F35298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333,671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DB438B4" w14:textId="00A18C86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sz w:val="26"/>
                <w:szCs w:val="26"/>
              </w:rPr>
              <w:t>318,830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5F04707" w14:textId="18F7707C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sz w:val="26"/>
                <w:szCs w:val="26"/>
              </w:rPr>
              <w:t>318,848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DE1B846" w14:textId="5F332F96" w:rsidR="00796CB0" w:rsidRPr="00A960AE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sz w:val="26"/>
                <w:szCs w:val="26"/>
              </w:rPr>
              <w:t>318,848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7674260" w14:textId="12622137" w:rsidR="00796CB0" w:rsidRPr="00413A71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sz w:val="26"/>
                <w:szCs w:val="26"/>
              </w:rPr>
              <w:t>318,848</w:t>
            </w:r>
          </w:p>
        </w:tc>
      </w:tr>
      <w:tr w:rsidR="00796CB0" w:rsidRPr="00393482" w14:paraId="6C89B382" w14:textId="77777777" w:rsidTr="003C3C7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5D152A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01F3A8" w14:textId="77777777" w:rsidR="00796CB0" w:rsidRPr="0039348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ED3032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5EE8E6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18,104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E199E56" w14:textId="53B91D3E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sz w:val="26"/>
                <w:szCs w:val="26"/>
              </w:rPr>
              <w:t>17,951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7DC40D4" w14:textId="45E552F5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sz w:val="26"/>
                <w:szCs w:val="26"/>
              </w:rPr>
              <w:t>17,951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7AFDAF6" w14:textId="4EDCBE77" w:rsidR="00796CB0" w:rsidRPr="00A960AE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sz w:val="26"/>
                <w:szCs w:val="26"/>
              </w:rPr>
              <w:t>17,951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06FCFF4" w14:textId="0DD79C75" w:rsidR="00796CB0" w:rsidRPr="00413A71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sz w:val="26"/>
                <w:szCs w:val="26"/>
              </w:rPr>
              <w:t>17,951</w:t>
            </w:r>
          </w:p>
        </w:tc>
      </w:tr>
      <w:tr w:rsidR="00796CB0" w:rsidRPr="00393482" w14:paraId="4FDBD5A9" w14:textId="77777777" w:rsidTr="0078217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B86355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C79D4E" w14:textId="77777777" w:rsidR="00796CB0" w:rsidRPr="00393482" w:rsidRDefault="00796CB0" w:rsidP="00796C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EA82B1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A49379" w14:textId="77777777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8,225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0BA5443" w14:textId="63E5E806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sz w:val="26"/>
                <w:szCs w:val="26"/>
              </w:rPr>
              <w:t>9,220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73F56DF" w14:textId="42484096" w:rsidR="00796CB0" w:rsidRPr="00393482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3482">
              <w:rPr>
                <w:sz w:val="26"/>
                <w:szCs w:val="26"/>
              </w:rPr>
              <w:t>9,220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3F47C41" w14:textId="292DC08F" w:rsidR="00796CB0" w:rsidRPr="00A960AE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sz w:val="26"/>
                <w:szCs w:val="26"/>
              </w:rPr>
              <w:t>9,220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54FC240" w14:textId="50969333" w:rsidR="00796CB0" w:rsidRPr="00413A71" w:rsidRDefault="00796CB0" w:rsidP="00796C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sz w:val="26"/>
                <w:szCs w:val="26"/>
              </w:rPr>
              <w:t>9,220»</w:t>
            </w:r>
          </w:p>
        </w:tc>
      </w:tr>
    </w:tbl>
    <w:p w14:paraId="0109A1CA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906E24" w14:textId="5F748C8D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BA1A90">
        <w:rPr>
          <w:rFonts w:ascii="Times New Roman" w:hAnsi="Times New Roman"/>
          <w:sz w:val="28"/>
          <w:szCs w:val="28"/>
        </w:rPr>
        <w:t>3</w:t>
      </w:r>
      <w:r w:rsidRPr="006955C4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4DE37EA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C13F356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46AF039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782"/>
        <w:gridCol w:w="1506"/>
        <w:gridCol w:w="1655"/>
        <w:gridCol w:w="1654"/>
        <w:gridCol w:w="1654"/>
        <w:gridCol w:w="1654"/>
        <w:gridCol w:w="1654"/>
      </w:tblGrid>
      <w:tr w:rsidR="00670A19" w:rsidRPr="00670A19" w14:paraId="506C4B49" w14:textId="77777777" w:rsidTr="002571A8">
        <w:trPr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A4A1D9" w14:textId="77777777" w:rsidR="00A83810" w:rsidRPr="00670A19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E1B48E" w14:textId="77777777" w:rsidR="00A83810" w:rsidRPr="00670A19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D8AAAB" w14:textId="77777777" w:rsidR="00A83810" w:rsidRPr="00670A19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1817FF" w14:textId="77777777" w:rsidR="00A83810" w:rsidRPr="00670A19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5D5C1D" w14:textId="77777777" w:rsidR="00A83810" w:rsidRPr="00670A19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A3B381" w14:textId="77777777" w:rsidR="00A83810" w:rsidRPr="00670A19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A3627" w14:textId="77777777" w:rsidR="00A83810" w:rsidRPr="00670A19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2026 год</w:t>
            </w:r>
          </w:p>
        </w:tc>
      </w:tr>
      <w:tr w:rsidR="00022E4A" w:rsidRPr="00670A19" w14:paraId="63C9822E" w14:textId="77777777" w:rsidTr="00EF6F36">
        <w:trPr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91168B" w14:textId="77777777" w:rsidR="00022E4A" w:rsidRPr="00670A19" w:rsidRDefault="00022E4A" w:rsidP="00022E4A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1AC956" w14:textId="77777777" w:rsidR="00022E4A" w:rsidRPr="00670A19" w:rsidRDefault="00022E4A" w:rsidP="00022E4A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proofErr w:type="spellStart"/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тыс.руб</w:t>
            </w:r>
            <w:proofErr w:type="spellEnd"/>
            <w:r w:rsidRPr="00670A19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AA9EDD" w14:textId="004263BF" w:rsidR="00022E4A" w:rsidRPr="00670A19" w:rsidRDefault="00022E4A" w:rsidP="00022E4A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CB01A3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16 007,40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9D6E15" w14:textId="2F4018B6" w:rsidR="00022E4A" w:rsidRPr="00670A19" w:rsidRDefault="00022E4A" w:rsidP="00022E4A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CB0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16 918,20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9507BF" w14:textId="3D696E42" w:rsidR="00022E4A" w:rsidRPr="00670A19" w:rsidRDefault="00022E4A" w:rsidP="00022E4A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CB0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17 685,80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572EC8" w14:textId="70FEBBAA" w:rsidR="00022E4A" w:rsidRPr="00A960AE" w:rsidRDefault="00022E4A" w:rsidP="00022E4A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CB0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19 1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CB0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4,17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AAAD5C" w14:textId="44569BAF" w:rsidR="00022E4A" w:rsidRPr="00A960AE" w:rsidRDefault="00022E4A" w:rsidP="00022E4A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CB0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  <w:r w:rsidR="00003A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544,32</w:t>
            </w:r>
            <w:r w:rsidRPr="00CB0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F29D929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82692D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437CD947" w14:textId="7336D61A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</w:t>
      </w:r>
      <w:r w:rsidR="00BA1A90">
        <w:rPr>
          <w:rFonts w:ascii="Times New Roman" w:hAnsi="Times New Roman"/>
          <w:sz w:val="28"/>
          <w:szCs w:val="28"/>
        </w:rPr>
        <w:t>4</w:t>
      </w:r>
      <w:r w:rsidRPr="006955C4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27A85B67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00C73365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50B6D46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List1"/>
        <w:tblW w:w="15446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88"/>
        <w:gridCol w:w="6520"/>
        <w:gridCol w:w="1559"/>
        <w:gridCol w:w="1276"/>
        <w:gridCol w:w="1276"/>
        <w:gridCol w:w="1276"/>
        <w:gridCol w:w="1275"/>
        <w:gridCol w:w="1276"/>
      </w:tblGrid>
      <w:tr w:rsidR="00A83810" w:rsidRPr="00466245" w14:paraId="3384BB78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4F241D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291A8B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EC0E34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E9B435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B354DC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CB3C4A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D4977C" w14:textId="77777777" w:rsidR="00A83810" w:rsidRPr="00A960AE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C43727" w14:textId="77777777" w:rsidR="00A83810" w:rsidRPr="00A960AE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E52C6C" w:rsidRPr="00466245" w14:paraId="10516964" w14:textId="77777777" w:rsidTr="005474F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18BE71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4EB257" w14:textId="77634825" w:rsidR="00E52C6C" w:rsidRPr="00466245" w:rsidRDefault="00E52C6C" w:rsidP="00E52C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1CA3C6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C3B99F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67,100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CB4E8AC" w14:textId="5DB21EB8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34ED525" w14:textId="6E8CD656" w:rsidR="00E52C6C" w:rsidRPr="00796CB0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60,000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253AAEE" w14:textId="37D8717B" w:rsidR="00E52C6C" w:rsidRPr="00A960AE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sz w:val="26"/>
                <w:szCs w:val="26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ED15909" w14:textId="0BC87BA9" w:rsidR="00E52C6C" w:rsidRPr="00413A71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sz w:val="26"/>
                <w:szCs w:val="26"/>
              </w:rPr>
              <w:t>60,000</w:t>
            </w:r>
          </w:p>
        </w:tc>
      </w:tr>
      <w:tr w:rsidR="00A83810" w:rsidRPr="00466245" w14:paraId="4AECEF6E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44E0DF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737FAF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F65104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8EC445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0C5F4A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B053A6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86093B" w14:textId="77777777" w:rsidR="00A83810" w:rsidRPr="00A960AE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1CF4ED" w14:textId="77777777" w:rsidR="00A83810" w:rsidRPr="00413A71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E52C6C" w:rsidRPr="00466245" w14:paraId="56B24DF3" w14:textId="77777777" w:rsidTr="002E4E3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AA25CD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791751" w14:textId="77777777" w:rsidR="00E52C6C" w:rsidRPr="00466245" w:rsidRDefault="00E52C6C" w:rsidP="00E52C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80635B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70673B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67,100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B354616" w14:textId="2814A98C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5CE7304" w14:textId="48F35BB6" w:rsidR="00E52C6C" w:rsidRPr="00796CB0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60,000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C1F1CB2" w14:textId="4501CEC5" w:rsidR="00E52C6C" w:rsidRPr="00A960AE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sz w:val="26"/>
                <w:szCs w:val="26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09CB400" w14:textId="77D11753" w:rsidR="00E52C6C" w:rsidRPr="00413A71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sz w:val="26"/>
                <w:szCs w:val="26"/>
              </w:rPr>
              <w:t>60,000</w:t>
            </w:r>
          </w:p>
        </w:tc>
      </w:tr>
      <w:tr w:rsidR="00E52C6C" w:rsidRPr="00466245" w14:paraId="1B393613" w14:textId="77777777" w:rsidTr="008651B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6536FA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FAC42C" w14:textId="77777777" w:rsidR="00E52C6C" w:rsidRPr="00466245" w:rsidRDefault="00E52C6C" w:rsidP="00E52C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44C466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2F2CA1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D029CD" w14:textId="2904DE13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6E08D7E" w14:textId="4D18027D" w:rsidR="00E52C6C" w:rsidRPr="00796CB0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FA0E387" w14:textId="66A7A8E9" w:rsidR="00E52C6C" w:rsidRPr="00A960AE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sz w:val="26"/>
                <w:szCs w:val="26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A459A32" w14:textId="4C5ED5A8" w:rsidR="00E52C6C" w:rsidRPr="00413A71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sz w:val="26"/>
                <w:szCs w:val="26"/>
              </w:rPr>
              <w:t>3,0</w:t>
            </w:r>
          </w:p>
        </w:tc>
      </w:tr>
      <w:tr w:rsidR="00E52C6C" w:rsidRPr="00466245" w14:paraId="1D855903" w14:textId="77777777" w:rsidTr="00576CB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DC3C6F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075DBF" w14:textId="77777777" w:rsidR="00E52C6C" w:rsidRPr="00466245" w:rsidRDefault="00E52C6C" w:rsidP="00E52C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A41FC2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63383B" w14:textId="77777777" w:rsidR="00E52C6C" w:rsidRPr="00466245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63,665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57118B5" w14:textId="5E0A937B" w:rsidR="00E52C6C" w:rsidRPr="00E52C6C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sz w:val="26"/>
                <w:szCs w:val="26"/>
              </w:rPr>
              <w:t>57,000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ECDB976" w14:textId="6D2A8C07" w:rsidR="00E52C6C" w:rsidRPr="00796CB0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sz w:val="26"/>
                <w:szCs w:val="26"/>
              </w:rPr>
              <w:t>57,000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550B84F" w14:textId="185F9E1B" w:rsidR="00E52C6C" w:rsidRPr="00A960AE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sz w:val="26"/>
                <w:szCs w:val="26"/>
              </w:rPr>
              <w:t>57,000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4BBA3BD" w14:textId="0A45C76D" w:rsidR="00E52C6C" w:rsidRPr="00413A71" w:rsidRDefault="00E52C6C" w:rsidP="00E52C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sz w:val="26"/>
                <w:szCs w:val="26"/>
              </w:rPr>
              <w:t>57,000</w:t>
            </w:r>
          </w:p>
        </w:tc>
      </w:tr>
      <w:tr w:rsidR="00A83810" w:rsidRPr="00466245" w14:paraId="1C38B807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B48948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0343AE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4850B6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4D4289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FE7B9B" w14:textId="2D9D10ED" w:rsidR="00A83810" w:rsidRPr="00E52C6C" w:rsidRDefault="00E52C6C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D8AA45" w14:textId="7D9F192E" w:rsidR="00A83810" w:rsidRPr="00796CB0" w:rsidRDefault="00E52C6C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09056A" w14:textId="5B95E5AE" w:rsidR="00A83810" w:rsidRPr="00A960AE" w:rsidRDefault="00E52C6C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218003" w14:textId="20993AAD" w:rsidR="00A83810" w:rsidRPr="00413A71" w:rsidRDefault="00E52C6C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83810" w:rsidRPr="00466245" w14:paraId="19B5DC40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F89C37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8DC23F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61C3AD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9CA70E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C18A73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E90066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C0F961" w14:textId="77777777" w:rsidR="00A83810" w:rsidRPr="00A960AE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2C0483" w14:textId="77777777" w:rsidR="00A83810" w:rsidRPr="00413A71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182F877E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CF41BD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19DC3B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22A4EB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1D8AEA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66E7AE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D2F2A5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B3AEA2" w14:textId="77777777" w:rsidR="00A83810" w:rsidRPr="00A960AE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3F5F16" w14:textId="77777777" w:rsidR="00A83810" w:rsidRPr="00413A71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117DE767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6D9E99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6A4BC4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E98587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B47878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7E40C7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87DA13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C5E532" w14:textId="77777777" w:rsidR="00A83810" w:rsidRPr="00A960AE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F65DEC" w14:textId="77777777" w:rsidR="00A83810" w:rsidRPr="00413A71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281084CB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230488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718C08" w14:textId="1DBA337C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собственные очистные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15D258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333FBB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20A088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BB52B5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60A04C" w14:textId="77777777" w:rsidR="00A83810" w:rsidRPr="00A960AE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F28CCE" w14:textId="77777777" w:rsidR="00A83810" w:rsidRPr="00413A71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554827BB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C31DF0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6050E4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0BDFFD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9CF0B6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CB3D13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F2DC44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F8F8CB" w14:textId="77777777" w:rsidR="00A83810" w:rsidRPr="00A960AE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6D404A" w14:textId="77777777" w:rsidR="00A83810" w:rsidRPr="00413A71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28D62868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290A66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80C03F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5C1EE2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199073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C78F7F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D907EE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11F49F" w14:textId="77777777" w:rsidR="00A83810" w:rsidRPr="00A960AE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E27CAF" w14:textId="77777777" w:rsidR="00A83810" w:rsidRPr="00413A71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1368747C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D8E7A9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3C1BFB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0A4100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6C8E84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A43EEA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0E4C22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8B85E0" w14:textId="77777777" w:rsidR="00A83810" w:rsidRPr="00A960AE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9BADD3" w14:textId="77777777" w:rsidR="00A83810" w:rsidRPr="00413A71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83810" w:rsidRPr="00466245" w14:paraId="3C9790BE" w14:textId="77777777" w:rsidTr="00A8381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498434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61797D" w14:textId="77777777" w:rsidR="00A83810" w:rsidRPr="00466245" w:rsidRDefault="00A83810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7E6589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0A0A4A" w14:textId="77777777" w:rsidR="00A83810" w:rsidRPr="00466245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62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39AAB2" w14:textId="77777777" w:rsidR="00A83810" w:rsidRPr="00E52C6C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2C6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566B7F" w14:textId="77777777" w:rsidR="00A83810" w:rsidRPr="00796CB0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C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66B249" w14:textId="77777777" w:rsidR="00A83810" w:rsidRPr="00A960AE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60A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D2A1D7" w14:textId="67F24762" w:rsidR="00A83810" w:rsidRPr="00413A71" w:rsidRDefault="00A83810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A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0,000»</w:t>
            </w:r>
          </w:p>
        </w:tc>
      </w:tr>
    </w:tbl>
    <w:p w14:paraId="78A94EE3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12444C79" w14:textId="0E4D2950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BA1A90">
        <w:rPr>
          <w:rFonts w:ascii="Times New Roman" w:hAnsi="Times New Roman"/>
          <w:sz w:val="28"/>
          <w:szCs w:val="28"/>
        </w:rPr>
        <w:t>5</w:t>
      </w:r>
      <w:r w:rsidRPr="006955C4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61366C56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7FE709C9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D6F6F76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74"/>
        <w:gridCol w:w="1568"/>
        <w:gridCol w:w="1604"/>
        <w:gridCol w:w="1604"/>
        <w:gridCol w:w="1604"/>
        <w:gridCol w:w="1604"/>
        <w:gridCol w:w="1601"/>
      </w:tblGrid>
      <w:tr w:rsidR="00A83810" w14:paraId="2C533EE1" w14:textId="77777777" w:rsidTr="002571A8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EC1D3A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2A0E83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7BACA1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9A6BAF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22188D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14BC5A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8AAE72" w14:textId="77777777" w:rsidR="00A83810" w:rsidRDefault="00A83810" w:rsidP="002571A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 год</w:t>
            </w:r>
          </w:p>
        </w:tc>
      </w:tr>
      <w:tr w:rsidR="00022E4A" w:rsidRPr="00413A71" w14:paraId="547814A9" w14:textId="77777777" w:rsidTr="00072884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A0140F" w14:textId="77777777" w:rsidR="00022E4A" w:rsidRDefault="00022E4A" w:rsidP="00022E4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2E4083" w14:textId="77777777" w:rsidR="00022E4A" w:rsidRDefault="00022E4A" w:rsidP="00022E4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6DE337" w14:textId="3C677701" w:rsidR="00022E4A" w:rsidRDefault="00022E4A" w:rsidP="00022E4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01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1 424,76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B297F5" w14:textId="73A9054C" w:rsidR="00022E4A" w:rsidRPr="00E52C6C" w:rsidRDefault="00022E4A" w:rsidP="00022E4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CB01A3">
              <w:rPr>
                <w:color w:val="auto"/>
                <w:sz w:val="24"/>
                <w:szCs w:val="24"/>
              </w:rPr>
              <w:t>1 392,12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7C9030" w14:textId="6179AB6A" w:rsidR="00022E4A" w:rsidRPr="00796CB0" w:rsidRDefault="00022E4A" w:rsidP="00022E4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01A3">
              <w:rPr>
                <w:color w:val="auto"/>
                <w:sz w:val="24"/>
                <w:szCs w:val="24"/>
              </w:rPr>
              <w:t>1 510,29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B4306B" w14:textId="2ABCC58C" w:rsidR="00022E4A" w:rsidRPr="00A960AE" w:rsidRDefault="00022E4A" w:rsidP="00022E4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01A3">
              <w:rPr>
                <w:color w:val="auto"/>
                <w:sz w:val="24"/>
                <w:szCs w:val="24"/>
              </w:rPr>
              <w:t>1 692,01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B24E70" w14:textId="65977D82" w:rsidR="00022E4A" w:rsidRPr="00413A71" w:rsidRDefault="00003AAA" w:rsidP="00022E4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color w:val="auto"/>
                <w:sz w:val="24"/>
                <w:szCs w:val="24"/>
              </w:rPr>
              <w:t>1 909,94</w:t>
            </w:r>
            <w:r w:rsidR="00022E4A" w:rsidRPr="00CB01A3">
              <w:rPr>
                <w:color w:val="auto"/>
                <w:sz w:val="24"/>
                <w:szCs w:val="24"/>
              </w:rPr>
              <w:t>»</w:t>
            </w:r>
          </w:p>
        </w:tc>
      </w:tr>
    </w:tbl>
    <w:p w14:paraId="1805CEC7" w14:textId="695D57FE" w:rsidR="00D965EC" w:rsidRDefault="00D965EC">
      <w:p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D058A22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A83810">
          <w:footnotePr>
            <w:pos w:val="beneathText"/>
          </w:footnotePr>
          <w:pgSz w:w="16837" w:h="11905" w:orient="landscape"/>
          <w:pgMar w:top="1134" w:right="1134" w:bottom="567" w:left="1134" w:header="720" w:footer="720" w:gutter="0"/>
          <w:cols w:space="720"/>
          <w:docGrid w:linePitch="272"/>
        </w:sectPr>
      </w:pPr>
    </w:p>
    <w:p w14:paraId="2E893B78" w14:textId="77777777" w:rsidR="00E323FC" w:rsidRDefault="00E323FC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DA612A" w14:textId="6849E753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BA1A90">
        <w:rPr>
          <w:rFonts w:ascii="Times New Roman" w:hAnsi="Times New Roman"/>
          <w:sz w:val="28"/>
          <w:szCs w:val="28"/>
        </w:rPr>
        <w:t>6</w:t>
      </w:r>
      <w:r w:rsidRPr="006955C4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21CE5CEE" w14:textId="77777777" w:rsidR="007F0B00" w:rsidRPr="00672448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4CFD3AE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33F87D0C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EE21019" w14:textId="6FD9D023" w:rsidR="00085203" w:rsidRPr="006955C4" w:rsidRDefault="006B2845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 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168</w:t>
      </w:r>
    </w:p>
    <w:p w14:paraId="219067A6" w14:textId="77777777" w:rsidR="00085203" w:rsidRPr="0012632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F142207" w14:textId="47A38EB9" w:rsidR="006501C0" w:rsidRPr="00BA1A90" w:rsidRDefault="006B2845" w:rsidP="0013373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  <w:lang w:eastAsia="ru-RU"/>
        </w:rPr>
      </w:pPr>
      <w:r w:rsidRPr="00BA1A90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BA1A90">
        <w:rPr>
          <w:b w:val="0"/>
          <w:sz w:val="28"/>
        </w:rPr>
        <w:t>МКП «ЖКХ «Милославское»</w:t>
      </w:r>
      <w:r w:rsidRPr="00BA1A90">
        <w:rPr>
          <w:b w:val="0"/>
          <w:sz w:val="28"/>
          <w:szCs w:val="28"/>
        </w:rPr>
        <w:t xml:space="preserve"> </w:t>
      </w:r>
    </w:p>
    <w:p w14:paraId="0A4A35F1" w14:textId="77777777" w:rsidR="008326B9" w:rsidRPr="0012632C" w:rsidRDefault="008326B9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0" w:type="dxa"/>
        <w:tblInd w:w="279" w:type="dxa"/>
        <w:tblLook w:val="04A0" w:firstRow="1" w:lastRow="0" w:firstColumn="1" w:lastColumn="0" w:noHBand="0" w:noVBand="1"/>
      </w:tblPr>
      <w:tblGrid>
        <w:gridCol w:w="611"/>
        <w:gridCol w:w="1820"/>
        <w:gridCol w:w="1015"/>
        <w:gridCol w:w="4536"/>
        <w:gridCol w:w="8"/>
        <w:gridCol w:w="1410"/>
      </w:tblGrid>
      <w:tr w:rsidR="0076304E" w:rsidRPr="00BC6EE6" w14:paraId="6768F9B3" w14:textId="77777777" w:rsidTr="00F27523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AF2B9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№ п/п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9E612C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Наименование тарифа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2B725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Год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38CEF8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Тариф, руб./куб. м</w:t>
            </w:r>
          </w:p>
        </w:tc>
      </w:tr>
      <w:tr w:rsidR="0076304E" w:rsidRPr="00BC6EE6" w14:paraId="54621846" w14:textId="77777777" w:rsidTr="00F27523">
        <w:trPr>
          <w:trHeight w:val="12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40AA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1.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7E2B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0B3F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Потребители (включая налоги)</w:t>
            </w:r>
          </w:p>
        </w:tc>
      </w:tr>
      <w:tr w:rsidR="0076304E" w:rsidRPr="00BC6EE6" w14:paraId="7975F59D" w14:textId="77777777" w:rsidTr="00F27523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0B99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C212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3668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11602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4FF3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43,44</w:t>
            </w:r>
          </w:p>
        </w:tc>
      </w:tr>
      <w:tr w:rsidR="0076304E" w:rsidRPr="00BC6EE6" w14:paraId="1B5935D4" w14:textId="77777777" w:rsidTr="00F27523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C8E28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73C4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FAE0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C2097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июля 2022 г. по 30 ноября 2022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2A0E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45,49</w:t>
            </w:r>
          </w:p>
        </w:tc>
      </w:tr>
      <w:tr w:rsidR="0076304E" w:rsidRPr="00BC6EE6" w14:paraId="72A6A530" w14:textId="77777777" w:rsidTr="00F27523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B838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0AA4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2EA9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DF79C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декабря 2022 г. по 31 декабря 2022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235E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48,90</w:t>
            </w:r>
          </w:p>
        </w:tc>
      </w:tr>
      <w:tr w:rsidR="0076304E" w:rsidRPr="00BC6EE6" w14:paraId="29D9A1EE" w14:textId="77777777" w:rsidTr="00F27523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C0CAF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854C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617D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DF10C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января 2023 г. по 31 декабря 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51DEB" w14:textId="77777777" w:rsidR="0076304E" w:rsidRPr="00BC6EE6" w:rsidRDefault="0076304E" w:rsidP="00F27523">
            <w:pPr>
              <w:jc w:val="center"/>
              <w:rPr>
                <w:sz w:val="24"/>
                <w:szCs w:val="24"/>
                <w:highlight w:val="yellow"/>
              </w:rPr>
            </w:pPr>
            <w:r w:rsidRPr="00BC6EE6">
              <w:rPr>
                <w:sz w:val="24"/>
                <w:szCs w:val="24"/>
              </w:rPr>
              <w:t>48,90</w:t>
            </w:r>
          </w:p>
        </w:tc>
      </w:tr>
      <w:tr w:rsidR="0076304E" w:rsidRPr="00BC6EE6" w14:paraId="3AC64781" w14:textId="77777777" w:rsidTr="00F27523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EDF9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1A02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B38B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D95CA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января 2024 г. по 30 июня 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4C5D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48,90</w:t>
            </w:r>
          </w:p>
        </w:tc>
      </w:tr>
      <w:tr w:rsidR="0076304E" w:rsidRPr="00BC6EE6" w14:paraId="214F36C8" w14:textId="77777777" w:rsidTr="00F27523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1F0C9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2F74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4637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E73FD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июля 2024 г. по 31 декабря 2024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79BD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53,32</w:t>
            </w:r>
          </w:p>
        </w:tc>
      </w:tr>
      <w:tr w:rsidR="0076304E" w:rsidRPr="00BC6EE6" w14:paraId="762A24EF" w14:textId="77777777" w:rsidTr="00F27523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5884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B331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6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46BB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 xml:space="preserve">Потребители (без </w:t>
            </w:r>
            <w:proofErr w:type="gramStart"/>
            <w:r w:rsidRPr="00BC6EE6">
              <w:rPr>
                <w:sz w:val="24"/>
                <w:szCs w:val="24"/>
              </w:rPr>
              <w:t>НДС)*</w:t>
            </w:r>
            <w:proofErr w:type="gramEnd"/>
          </w:p>
        </w:tc>
      </w:tr>
      <w:tr w:rsidR="0076304E" w:rsidRPr="00BC6EE6" w14:paraId="0D45869E" w14:textId="77777777" w:rsidTr="00F27523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DD16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73EC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2A42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EF3D3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января 2025 г. по 30 июня 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DB4A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50,78</w:t>
            </w:r>
          </w:p>
        </w:tc>
      </w:tr>
      <w:tr w:rsidR="0076304E" w:rsidRPr="00BC6EE6" w14:paraId="71F4DFAB" w14:textId="77777777" w:rsidTr="00F27523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21FB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7812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14DF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269AD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июля 2025 г. по 31 декабря 2025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1AAA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60,</w:t>
            </w:r>
            <w:r>
              <w:rPr>
                <w:sz w:val="24"/>
                <w:szCs w:val="24"/>
              </w:rPr>
              <w:t>16</w:t>
            </w:r>
          </w:p>
        </w:tc>
      </w:tr>
      <w:tr w:rsidR="0076304E" w:rsidRPr="00BC6EE6" w14:paraId="60FFF436" w14:textId="77777777" w:rsidTr="00F27523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A352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78E6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EFEA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1AE1C" w14:textId="458D4818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 xml:space="preserve">с 01 января 2026 г. по 30 </w:t>
            </w:r>
            <w:r w:rsidR="00DD2392">
              <w:rPr>
                <w:sz w:val="24"/>
                <w:szCs w:val="24"/>
              </w:rPr>
              <w:t>сентября</w:t>
            </w:r>
            <w:r w:rsidRPr="00BC6EE6"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5AAA" w14:textId="77777777" w:rsidR="0076304E" w:rsidRPr="00003AAA" w:rsidRDefault="0076304E" w:rsidP="00F27523">
            <w:pPr>
              <w:jc w:val="center"/>
              <w:rPr>
                <w:sz w:val="24"/>
                <w:szCs w:val="24"/>
              </w:rPr>
            </w:pPr>
            <w:r w:rsidRPr="00003AAA">
              <w:rPr>
                <w:sz w:val="24"/>
                <w:szCs w:val="24"/>
              </w:rPr>
              <w:t>60,16</w:t>
            </w:r>
          </w:p>
        </w:tc>
      </w:tr>
      <w:tr w:rsidR="0076304E" w:rsidRPr="00BC6EE6" w14:paraId="730EC05A" w14:textId="77777777" w:rsidTr="00F27523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AE42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F05F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308D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64201" w14:textId="02800F0F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 xml:space="preserve">с 01 </w:t>
            </w:r>
            <w:r w:rsidR="00F544AB">
              <w:rPr>
                <w:sz w:val="24"/>
                <w:szCs w:val="24"/>
              </w:rPr>
              <w:t>октября</w:t>
            </w:r>
            <w:r w:rsidRPr="00BC6EE6">
              <w:rPr>
                <w:sz w:val="24"/>
                <w:szCs w:val="24"/>
              </w:rPr>
              <w:t xml:space="preserve"> 2026 г. по 31 декабря 2026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DD5B" w14:textId="38C343BF" w:rsidR="0076304E" w:rsidRPr="00003AAA" w:rsidRDefault="00003AAA" w:rsidP="00F27523">
            <w:pPr>
              <w:jc w:val="center"/>
              <w:rPr>
                <w:sz w:val="24"/>
                <w:szCs w:val="24"/>
              </w:rPr>
            </w:pPr>
            <w:r w:rsidRPr="00003AAA">
              <w:rPr>
                <w:sz w:val="24"/>
                <w:szCs w:val="24"/>
              </w:rPr>
              <w:t>68,57</w:t>
            </w:r>
          </w:p>
        </w:tc>
      </w:tr>
      <w:tr w:rsidR="0076304E" w:rsidRPr="00BC6EE6" w14:paraId="5645282A" w14:textId="77777777" w:rsidTr="00F27523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23CD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208D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6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59A17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Население (с НДС)</w:t>
            </w:r>
          </w:p>
        </w:tc>
      </w:tr>
      <w:tr w:rsidR="0076304E" w:rsidRPr="00BC6EE6" w14:paraId="05D3C160" w14:textId="77777777" w:rsidTr="00F27523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2BBDC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B046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66F6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ADD2F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2A9D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43,44</w:t>
            </w:r>
          </w:p>
        </w:tc>
      </w:tr>
      <w:tr w:rsidR="0076304E" w:rsidRPr="00BC6EE6" w14:paraId="7E316EFB" w14:textId="77777777" w:rsidTr="00F27523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E286A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283F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EC80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ACEC1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июля 2022 г. по 30 ноября 2022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9D4D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45,49</w:t>
            </w:r>
          </w:p>
        </w:tc>
      </w:tr>
      <w:tr w:rsidR="0076304E" w:rsidRPr="00BC6EE6" w14:paraId="671A4467" w14:textId="77777777" w:rsidTr="00F27523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957C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8B18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D16A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4A41A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декабря 2022 г. по 31 декабря 2022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560E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48,90</w:t>
            </w:r>
          </w:p>
        </w:tc>
      </w:tr>
      <w:tr w:rsidR="0076304E" w:rsidRPr="00BC6EE6" w14:paraId="1C556ADD" w14:textId="77777777" w:rsidTr="00F27523">
        <w:trPr>
          <w:trHeight w:val="17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F2437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5B66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36FE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26711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января 2023 г. по 31 декабря 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8EB3D" w14:textId="77777777" w:rsidR="0076304E" w:rsidRPr="00BC6EE6" w:rsidRDefault="0076304E" w:rsidP="00F27523">
            <w:pPr>
              <w:jc w:val="center"/>
              <w:rPr>
                <w:sz w:val="24"/>
                <w:szCs w:val="24"/>
                <w:highlight w:val="yellow"/>
              </w:rPr>
            </w:pPr>
            <w:r w:rsidRPr="00BC6EE6">
              <w:rPr>
                <w:sz w:val="24"/>
                <w:szCs w:val="24"/>
              </w:rPr>
              <w:t>48,90</w:t>
            </w:r>
          </w:p>
        </w:tc>
      </w:tr>
      <w:tr w:rsidR="0076304E" w:rsidRPr="00BC6EE6" w14:paraId="0EB7F9D3" w14:textId="77777777" w:rsidTr="00F27523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162C0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17A6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021D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BDEF7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января 2024 г. по 30 июня 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67B2" w14:textId="77777777" w:rsidR="0076304E" w:rsidRPr="00BC6EE6" w:rsidRDefault="0076304E" w:rsidP="00F27523">
            <w:pPr>
              <w:jc w:val="center"/>
              <w:rPr>
                <w:sz w:val="24"/>
                <w:szCs w:val="24"/>
                <w:highlight w:val="yellow"/>
              </w:rPr>
            </w:pPr>
            <w:r w:rsidRPr="00BC6EE6">
              <w:rPr>
                <w:sz w:val="24"/>
                <w:szCs w:val="24"/>
              </w:rPr>
              <w:t>48,90</w:t>
            </w:r>
          </w:p>
        </w:tc>
      </w:tr>
      <w:tr w:rsidR="0076304E" w:rsidRPr="00BC6EE6" w14:paraId="3206BEFD" w14:textId="77777777" w:rsidTr="00F27523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C52E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5206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81A0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8C1FA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июля 2024 г. по 31 декабря 2024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480B" w14:textId="77777777" w:rsidR="0076304E" w:rsidRPr="00BC6EE6" w:rsidRDefault="0076304E" w:rsidP="00F27523">
            <w:pPr>
              <w:jc w:val="center"/>
              <w:rPr>
                <w:sz w:val="24"/>
                <w:szCs w:val="24"/>
                <w:highlight w:val="yellow"/>
              </w:rPr>
            </w:pPr>
            <w:r w:rsidRPr="00BC6EE6">
              <w:rPr>
                <w:sz w:val="24"/>
                <w:szCs w:val="24"/>
              </w:rPr>
              <w:t>53,32</w:t>
            </w:r>
          </w:p>
        </w:tc>
      </w:tr>
      <w:tr w:rsidR="0076304E" w:rsidRPr="00BC6EE6" w14:paraId="41113BDF" w14:textId="77777777" w:rsidTr="00F27523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9C674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221E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816F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E636E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января 2025 г. по 30 июня 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4036" w14:textId="77777777" w:rsidR="0076304E" w:rsidRPr="00BC6EE6" w:rsidRDefault="0076304E" w:rsidP="00F27523">
            <w:pPr>
              <w:jc w:val="center"/>
              <w:rPr>
                <w:sz w:val="24"/>
                <w:szCs w:val="24"/>
                <w:highlight w:val="yellow"/>
              </w:rPr>
            </w:pPr>
            <w:r w:rsidRPr="00BC6EE6">
              <w:rPr>
                <w:sz w:val="24"/>
                <w:szCs w:val="24"/>
              </w:rPr>
              <w:t>53,32</w:t>
            </w:r>
          </w:p>
        </w:tc>
      </w:tr>
      <w:tr w:rsidR="0076304E" w:rsidRPr="00BC6EE6" w14:paraId="40BD4224" w14:textId="77777777" w:rsidTr="00F27523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2B533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418A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2713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8B282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июля 2025 г. по 31 декабря 2025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4FE51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63,</w:t>
            </w:r>
            <w:r>
              <w:rPr>
                <w:sz w:val="24"/>
                <w:szCs w:val="24"/>
              </w:rPr>
              <w:t>17</w:t>
            </w:r>
          </w:p>
        </w:tc>
      </w:tr>
      <w:tr w:rsidR="00DD2392" w:rsidRPr="00BC6EE6" w14:paraId="1F590176" w14:textId="77777777" w:rsidTr="00F27523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3B51" w14:textId="77777777" w:rsidR="00DD2392" w:rsidRPr="00BC6EE6" w:rsidRDefault="00DD2392" w:rsidP="00DD2392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5CE7" w14:textId="77777777" w:rsidR="00DD2392" w:rsidRPr="00BC6EE6" w:rsidRDefault="00DD2392" w:rsidP="00DD2392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F8E3" w14:textId="77777777" w:rsidR="00DD2392" w:rsidRPr="00BC6EE6" w:rsidRDefault="00DD2392" w:rsidP="00DD2392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BF6C1" w14:textId="44FBF3C3" w:rsidR="00DD2392" w:rsidRPr="00BC6EE6" w:rsidRDefault="00DD2392" w:rsidP="00DD2392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 xml:space="preserve">с 01 января 2026 г. по 30 </w:t>
            </w:r>
            <w:r>
              <w:rPr>
                <w:sz w:val="24"/>
                <w:szCs w:val="24"/>
              </w:rPr>
              <w:t>сентября</w:t>
            </w:r>
            <w:r w:rsidRPr="00BC6EE6"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61F3C" w14:textId="77777777" w:rsidR="00DD2392" w:rsidRPr="00003AAA" w:rsidRDefault="00DD2392" w:rsidP="00DD2392">
            <w:pPr>
              <w:jc w:val="center"/>
              <w:rPr>
                <w:sz w:val="24"/>
                <w:szCs w:val="24"/>
              </w:rPr>
            </w:pPr>
            <w:r w:rsidRPr="00003AAA">
              <w:rPr>
                <w:sz w:val="24"/>
                <w:szCs w:val="24"/>
              </w:rPr>
              <w:t>63,17</w:t>
            </w:r>
          </w:p>
        </w:tc>
      </w:tr>
      <w:tr w:rsidR="00DD2392" w:rsidRPr="00BC6EE6" w14:paraId="509DDE44" w14:textId="77777777" w:rsidTr="00F27523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9DC57" w14:textId="77777777" w:rsidR="00DD2392" w:rsidRPr="00BC6EE6" w:rsidRDefault="00DD2392" w:rsidP="00DD2392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D298" w14:textId="77777777" w:rsidR="00DD2392" w:rsidRPr="00BC6EE6" w:rsidRDefault="00DD2392" w:rsidP="00DD2392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D4A7" w14:textId="77777777" w:rsidR="00DD2392" w:rsidRPr="00BC6EE6" w:rsidRDefault="00DD2392" w:rsidP="00DD239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FF6CA" w14:textId="32B2EA1B" w:rsidR="00DD2392" w:rsidRPr="00BC6EE6" w:rsidRDefault="00DD2392" w:rsidP="00DD2392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 xml:space="preserve">с 01 </w:t>
            </w:r>
            <w:r>
              <w:rPr>
                <w:sz w:val="24"/>
                <w:szCs w:val="24"/>
              </w:rPr>
              <w:t>октября</w:t>
            </w:r>
            <w:r w:rsidRPr="00BC6EE6">
              <w:rPr>
                <w:sz w:val="24"/>
                <w:szCs w:val="24"/>
              </w:rPr>
              <w:t xml:space="preserve"> 2026 г. по 31 декабря 2026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B8158" w14:textId="42C3389A" w:rsidR="00DD2392" w:rsidRPr="00003AAA" w:rsidRDefault="00DD2392" w:rsidP="00DD2392">
            <w:pPr>
              <w:jc w:val="center"/>
              <w:rPr>
                <w:sz w:val="24"/>
                <w:szCs w:val="24"/>
              </w:rPr>
            </w:pPr>
            <w:r w:rsidRPr="00003AAA">
              <w:rPr>
                <w:sz w:val="24"/>
                <w:szCs w:val="24"/>
              </w:rPr>
              <w:t>72,00</w:t>
            </w:r>
          </w:p>
        </w:tc>
      </w:tr>
      <w:tr w:rsidR="0076304E" w:rsidRPr="00BC6EE6" w14:paraId="2EDB1EA1" w14:textId="77777777" w:rsidTr="00F27523">
        <w:trPr>
          <w:trHeight w:val="7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4B39D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70DD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6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5BE87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Потребители (включая налоги)</w:t>
            </w:r>
          </w:p>
        </w:tc>
      </w:tr>
      <w:tr w:rsidR="0076304E" w:rsidRPr="00BC6EE6" w14:paraId="5E87D00A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DB4F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30DA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FC27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03FA8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E18D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21,16</w:t>
            </w:r>
          </w:p>
        </w:tc>
      </w:tr>
      <w:tr w:rsidR="0076304E" w:rsidRPr="00BC6EE6" w14:paraId="2F477624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4E62D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1E52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FEB0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98A0B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июля 2022 г. по 30 ноября 2022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953F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21,31</w:t>
            </w:r>
          </w:p>
        </w:tc>
      </w:tr>
      <w:tr w:rsidR="0076304E" w:rsidRPr="00BC6EE6" w14:paraId="553A02E1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1E44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F2B8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326B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007D7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декабря 2022 г. по 31 декабря 2022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9C32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23,20</w:t>
            </w:r>
          </w:p>
        </w:tc>
      </w:tr>
      <w:tr w:rsidR="0076304E" w:rsidRPr="00BC6EE6" w14:paraId="4C0BFA07" w14:textId="77777777" w:rsidTr="00F27523">
        <w:trPr>
          <w:trHeight w:val="86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D4DFA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3A4D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6493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15BFB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января 2023 г. по 31 декабря 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27A56" w14:textId="77777777" w:rsidR="0076304E" w:rsidRPr="00BC6EE6" w:rsidRDefault="0076304E" w:rsidP="00F27523">
            <w:pPr>
              <w:jc w:val="center"/>
              <w:rPr>
                <w:sz w:val="24"/>
                <w:szCs w:val="24"/>
                <w:highlight w:val="yellow"/>
              </w:rPr>
            </w:pPr>
            <w:r w:rsidRPr="00BC6EE6">
              <w:rPr>
                <w:sz w:val="24"/>
                <w:szCs w:val="24"/>
              </w:rPr>
              <w:t>23,20</w:t>
            </w:r>
          </w:p>
        </w:tc>
      </w:tr>
      <w:tr w:rsidR="0076304E" w:rsidRPr="00BC6EE6" w14:paraId="1BD4A254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AEA5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AA17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E60A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1C229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января 2024 г. по 30 июня 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5F09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23,20</w:t>
            </w:r>
          </w:p>
        </w:tc>
      </w:tr>
      <w:tr w:rsidR="0076304E" w:rsidRPr="00BC6EE6" w14:paraId="36B56834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43FC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01B9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F49F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42625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июля 2024 г. по 31 декабря 2024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1DA1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27,14</w:t>
            </w:r>
          </w:p>
        </w:tc>
      </w:tr>
      <w:tr w:rsidR="0076304E" w:rsidRPr="00BC6EE6" w14:paraId="676AC6D9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B6E00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F167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6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02D7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 xml:space="preserve">Потребители (без </w:t>
            </w:r>
            <w:proofErr w:type="gramStart"/>
            <w:r w:rsidRPr="00BC6EE6">
              <w:rPr>
                <w:sz w:val="24"/>
                <w:szCs w:val="24"/>
              </w:rPr>
              <w:t>НДС)*</w:t>
            </w:r>
            <w:proofErr w:type="gramEnd"/>
          </w:p>
        </w:tc>
      </w:tr>
      <w:tr w:rsidR="0076304E" w:rsidRPr="00BC6EE6" w14:paraId="262C8887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B5D62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3750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F98A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9F82D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января 2025 г. по 30 июня 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B667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25,85</w:t>
            </w:r>
          </w:p>
        </w:tc>
      </w:tr>
      <w:tr w:rsidR="0076304E" w:rsidRPr="00BC6EE6" w14:paraId="2F560245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673B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0126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E9EB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5B16A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июля 2025 г. по 31 декабря 2025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0F91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30,55</w:t>
            </w:r>
          </w:p>
        </w:tc>
      </w:tr>
      <w:tr w:rsidR="00DD2392" w:rsidRPr="00BC6EE6" w14:paraId="213F5932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EDAE" w14:textId="77777777" w:rsidR="00DD2392" w:rsidRPr="00BC6EE6" w:rsidRDefault="00DD2392" w:rsidP="00DD2392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F32C" w14:textId="77777777" w:rsidR="00DD2392" w:rsidRPr="00BC6EE6" w:rsidRDefault="00DD2392" w:rsidP="00DD2392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92FB" w14:textId="77777777" w:rsidR="00DD2392" w:rsidRPr="00BC6EE6" w:rsidRDefault="00DD2392" w:rsidP="00DD2392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BA9A3" w14:textId="6B64ED22" w:rsidR="00DD2392" w:rsidRPr="00BC6EE6" w:rsidRDefault="00DD2392" w:rsidP="00DD2392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 xml:space="preserve">с 01 января 2026 г. по 30 </w:t>
            </w:r>
            <w:r>
              <w:rPr>
                <w:sz w:val="24"/>
                <w:szCs w:val="24"/>
              </w:rPr>
              <w:t>сентября</w:t>
            </w:r>
            <w:r w:rsidRPr="00BC6EE6"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8ED5" w14:textId="77777777" w:rsidR="00DD2392" w:rsidRPr="00003AAA" w:rsidRDefault="00DD2392" w:rsidP="00DD2392">
            <w:pPr>
              <w:jc w:val="center"/>
              <w:rPr>
                <w:sz w:val="24"/>
                <w:szCs w:val="24"/>
              </w:rPr>
            </w:pPr>
            <w:r w:rsidRPr="00003AAA">
              <w:rPr>
                <w:sz w:val="24"/>
                <w:szCs w:val="24"/>
              </w:rPr>
              <w:t>30,55</w:t>
            </w:r>
          </w:p>
        </w:tc>
      </w:tr>
      <w:tr w:rsidR="00DD2392" w:rsidRPr="00BC6EE6" w14:paraId="6E082C8B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A883" w14:textId="77777777" w:rsidR="00DD2392" w:rsidRPr="00BC6EE6" w:rsidRDefault="00DD2392" w:rsidP="00DD2392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58CC" w14:textId="77777777" w:rsidR="00DD2392" w:rsidRPr="00BC6EE6" w:rsidRDefault="00DD2392" w:rsidP="00DD2392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4E37" w14:textId="77777777" w:rsidR="00DD2392" w:rsidRPr="00BC6EE6" w:rsidRDefault="00DD2392" w:rsidP="00DD239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A9874" w14:textId="44B0520B" w:rsidR="00DD2392" w:rsidRPr="00BC6EE6" w:rsidRDefault="00DD2392" w:rsidP="00DD2392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 xml:space="preserve">с 01 </w:t>
            </w:r>
            <w:r>
              <w:rPr>
                <w:sz w:val="24"/>
                <w:szCs w:val="24"/>
              </w:rPr>
              <w:t>октября</w:t>
            </w:r>
            <w:r w:rsidRPr="00BC6EE6">
              <w:rPr>
                <w:sz w:val="24"/>
                <w:szCs w:val="24"/>
              </w:rPr>
              <w:t xml:space="preserve"> 2026 г. по 31 декабря 2026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7960" w14:textId="50D9E683" w:rsidR="00DD2392" w:rsidRPr="00003AAA" w:rsidRDefault="00DD2392" w:rsidP="00DD2392">
            <w:pPr>
              <w:jc w:val="center"/>
              <w:rPr>
                <w:sz w:val="24"/>
                <w:szCs w:val="24"/>
              </w:rPr>
            </w:pPr>
            <w:r w:rsidRPr="00003AAA">
              <w:rPr>
                <w:sz w:val="24"/>
                <w:szCs w:val="24"/>
              </w:rPr>
              <w:t>35,68</w:t>
            </w:r>
          </w:p>
        </w:tc>
      </w:tr>
      <w:tr w:rsidR="0076304E" w:rsidRPr="00BC6EE6" w14:paraId="2051E388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B413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262D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6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36E0F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Население (с НДС)</w:t>
            </w:r>
          </w:p>
        </w:tc>
      </w:tr>
      <w:tr w:rsidR="0076304E" w:rsidRPr="00BC6EE6" w14:paraId="4196CA73" w14:textId="77777777" w:rsidTr="00003AAA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A716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9FD5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61A2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4C1E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0F4D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21,16</w:t>
            </w:r>
          </w:p>
        </w:tc>
      </w:tr>
      <w:tr w:rsidR="0076304E" w:rsidRPr="00BC6EE6" w14:paraId="160D92F7" w14:textId="77777777" w:rsidTr="00003AAA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17093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8639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3C35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C8EB3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июля 2022 г. по 30 ноября 2022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53E1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21,31</w:t>
            </w:r>
          </w:p>
        </w:tc>
      </w:tr>
      <w:tr w:rsidR="0076304E" w:rsidRPr="00BC6EE6" w14:paraId="6637C771" w14:textId="77777777" w:rsidTr="00003AAA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BD85D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2EF8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A900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634BA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декабря 2022 г. по 31 декабря 2022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813C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23,20</w:t>
            </w:r>
          </w:p>
        </w:tc>
      </w:tr>
      <w:tr w:rsidR="0076304E" w:rsidRPr="00BC6EE6" w14:paraId="540F82EE" w14:textId="77777777" w:rsidTr="00003AAA">
        <w:trPr>
          <w:trHeight w:val="7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226E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8A69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DAE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8664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января 2023 г. по 31 декабря 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37D6D" w14:textId="77777777" w:rsidR="0076304E" w:rsidRPr="00BC6EE6" w:rsidRDefault="0076304E" w:rsidP="00F27523">
            <w:pPr>
              <w:jc w:val="center"/>
              <w:rPr>
                <w:sz w:val="24"/>
                <w:szCs w:val="24"/>
                <w:highlight w:val="yellow"/>
              </w:rPr>
            </w:pPr>
            <w:r w:rsidRPr="00BC6EE6">
              <w:rPr>
                <w:sz w:val="24"/>
                <w:szCs w:val="24"/>
              </w:rPr>
              <w:t>23,20</w:t>
            </w:r>
          </w:p>
        </w:tc>
      </w:tr>
      <w:tr w:rsidR="0076304E" w:rsidRPr="00BC6EE6" w14:paraId="09B91F43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D779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3631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CBBE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1EF9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января 2024 г. по 30 июня 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2653" w14:textId="77777777" w:rsidR="0076304E" w:rsidRPr="00BC6EE6" w:rsidRDefault="0076304E" w:rsidP="00F27523">
            <w:pPr>
              <w:jc w:val="center"/>
              <w:rPr>
                <w:sz w:val="24"/>
                <w:szCs w:val="24"/>
                <w:highlight w:val="yellow"/>
              </w:rPr>
            </w:pPr>
            <w:r w:rsidRPr="00BC6EE6">
              <w:rPr>
                <w:sz w:val="24"/>
                <w:szCs w:val="24"/>
              </w:rPr>
              <w:t>23,20</w:t>
            </w:r>
          </w:p>
        </w:tc>
      </w:tr>
      <w:tr w:rsidR="0076304E" w:rsidRPr="00BC6EE6" w14:paraId="04378F09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1067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08B3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873C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B1DB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июля 2024 г. по 31 декабря 2024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0D15" w14:textId="77777777" w:rsidR="0076304E" w:rsidRPr="00BC6EE6" w:rsidRDefault="0076304E" w:rsidP="00F27523">
            <w:pPr>
              <w:jc w:val="center"/>
              <w:rPr>
                <w:sz w:val="24"/>
                <w:szCs w:val="24"/>
                <w:highlight w:val="yellow"/>
              </w:rPr>
            </w:pPr>
            <w:r w:rsidRPr="00BC6EE6">
              <w:rPr>
                <w:sz w:val="24"/>
                <w:szCs w:val="24"/>
              </w:rPr>
              <w:t>27,14</w:t>
            </w:r>
          </w:p>
        </w:tc>
      </w:tr>
      <w:tr w:rsidR="0076304E" w:rsidRPr="00BC6EE6" w14:paraId="71B0364A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0CC8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3D8F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55D0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F59D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января 2025 г. по 30 июня 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54FD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27,14</w:t>
            </w:r>
          </w:p>
        </w:tc>
      </w:tr>
      <w:tr w:rsidR="0076304E" w:rsidRPr="00BC6EE6" w14:paraId="47D3FD60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FA08F" w14:textId="77777777" w:rsidR="0076304E" w:rsidRPr="00BC6EE6" w:rsidRDefault="0076304E" w:rsidP="0076304E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422D" w14:textId="77777777" w:rsidR="0076304E" w:rsidRPr="00BC6EE6" w:rsidRDefault="0076304E" w:rsidP="00F27523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82F9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875D" w14:textId="77777777" w:rsidR="0076304E" w:rsidRPr="00BC6EE6" w:rsidRDefault="0076304E" w:rsidP="00F27523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с 01 июля 2025 г. по 31 декабря 2025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8CCC2" w14:textId="77777777" w:rsidR="0076304E" w:rsidRPr="00BC6EE6" w:rsidRDefault="0076304E" w:rsidP="00F27523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32,08</w:t>
            </w:r>
          </w:p>
        </w:tc>
      </w:tr>
      <w:tr w:rsidR="00DD2392" w:rsidRPr="00BC6EE6" w14:paraId="2289119B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2FFB" w14:textId="77777777" w:rsidR="00DD2392" w:rsidRPr="00BC6EE6" w:rsidRDefault="00DD2392" w:rsidP="00DD2392">
            <w:pPr>
              <w:ind w:left="720"/>
              <w:rPr>
                <w:sz w:val="24"/>
                <w:szCs w:val="24"/>
              </w:rPr>
            </w:pPr>
            <w:bookmarkStart w:id="1" w:name="_GoBack" w:colFirst="3" w:colLast="3"/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7D70" w14:textId="77777777" w:rsidR="00DD2392" w:rsidRPr="00BC6EE6" w:rsidRDefault="00DD2392" w:rsidP="00DD2392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EF94" w14:textId="77777777" w:rsidR="00DD2392" w:rsidRPr="00BC6EE6" w:rsidRDefault="00DD2392" w:rsidP="00DD2392">
            <w:pPr>
              <w:jc w:val="center"/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CDBF5" w14:textId="24D38034" w:rsidR="00DD2392" w:rsidRPr="00BC6EE6" w:rsidRDefault="00DD2392" w:rsidP="00DD2392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 xml:space="preserve">с 01 января 2026 г. по 30 </w:t>
            </w:r>
            <w:r>
              <w:rPr>
                <w:sz w:val="24"/>
                <w:szCs w:val="24"/>
              </w:rPr>
              <w:t>сентября</w:t>
            </w:r>
            <w:r w:rsidRPr="00BC6EE6"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FBA8" w14:textId="77777777" w:rsidR="00DD2392" w:rsidRPr="00003AAA" w:rsidRDefault="00DD2392" w:rsidP="00DD2392">
            <w:pPr>
              <w:jc w:val="center"/>
              <w:rPr>
                <w:sz w:val="24"/>
                <w:szCs w:val="24"/>
              </w:rPr>
            </w:pPr>
            <w:r w:rsidRPr="00003AAA">
              <w:rPr>
                <w:sz w:val="24"/>
                <w:szCs w:val="24"/>
              </w:rPr>
              <w:t>32,08</w:t>
            </w:r>
          </w:p>
        </w:tc>
      </w:tr>
      <w:tr w:rsidR="00DD2392" w:rsidRPr="00BC6EE6" w14:paraId="4301CBB6" w14:textId="77777777" w:rsidTr="00F2752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3C46" w14:textId="77777777" w:rsidR="00DD2392" w:rsidRPr="00BC6EE6" w:rsidRDefault="00DD2392" w:rsidP="00DD2392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5462" w14:textId="77777777" w:rsidR="00DD2392" w:rsidRPr="00BC6EE6" w:rsidRDefault="00DD2392" w:rsidP="00DD2392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1B14" w14:textId="77777777" w:rsidR="00DD2392" w:rsidRPr="00BC6EE6" w:rsidRDefault="00DD2392" w:rsidP="00DD239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BA230" w14:textId="0CA7C420" w:rsidR="00DD2392" w:rsidRPr="00BC6EE6" w:rsidRDefault="00DD2392" w:rsidP="00DD2392">
            <w:pPr>
              <w:rPr>
                <w:sz w:val="24"/>
                <w:szCs w:val="24"/>
              </w:rPr>
            </w:pPr>
            <w:r w:rsidRPr="00BC6EE6">
              <w:rPr>
                <w:sz w:val="24"/>
                <w:szCs w:val="24"/>
              </w:rPr>
              <w:t xml:space="preserve">с 01 </w:t>
            </w:r>
            <w:r>
              <w:rPr>
                <w:sz w:val="24"/>
                <w:szCs w:val="24"/>
              </w:rPr>
              <w:t>октября</w:t>
            </w:r>
            <w:r w:rsidRPr="00BC6EE6">
              <w:rPr>
                <w:sz w:val="24"/>
                <w:szCs w:val="24"/>
              </w:rPr>
              <w:t xml:space="preserve"> 2026 г. по 31 декабря 2026 г.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CFB2" w14:textId="0158C9CA" w:rsidR="00DD2392" w:rsidRPr="00003AAA" w:rsidRDefault="00DD2392" w:rsidP="00DD2392">
            <w:pPr>
              <w:jc w:val="center"/>
              <w:rPr>
                <w:sz w:val="24"/>
                <w:szCs w:val="24"/>
              </w:rPr>
            </w:pPr>
            <w:r w:rsidRPr="00003AAA">
              <w:rPr>
                <w:sz w:val="24"/>
                <w:szCs w:val="24"/>
              </w:rPr>
              <w:t>37,46</w:t>
            </w:r>
          </w:p>
        </w:tc>
      </w:tr>
    </w:tbl>
    <w:bookmarkEnd w:id="1"/>
    <w:p w14:paraId="5138F397" w14:textId="59AC16AE" w:rsidR="0076304E" w:rsidRDefault="0076304E" w:rsidP="0076304E">
      <w:pPr>
        <w:autoSpaceDE w:val="0"/>
        <w:autoSpaceDN w:val="0"/>
        <w:adjustRightInd w:val="0"/>
        <w:ind w:firstLine="709"/>
        <w:jc w:val="both"/>
      </w:pPr>
      <w:r w:rsidRPr="00167A1B">
        <w:t>* В соответствии с НК РФ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  <w:r>
        <w:t>»</w:t>
      </w:r>
    </w:p>
    <w:p w14:paraId="792C7A9F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3AC17DF" w14:textId="6DC52813" w:rsidR="00A262AD" w:rsidRDefault="00A262AD" w:rsidP="00A262A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82692D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C5F2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43BFF08D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7C3CAC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05817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B060BE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9CA2226" w14:textId="77777777" w:rsidR="000704E1" w:rsidRDefault="000704E1" w:rsidP="000704E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A8CDCCD" w14:textId="77777777" w:rsidR="000704E1" w:rsidRDefault="000704E1" w:rsidP="000704E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AEFDD4" w14:textId="08FF8BE1" w:rsidR="008D74D7" w:rsidRPr="006955C4" w:rsidRDefault="000704E1" w:rsidP="000704E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3AAA"/>
    <w:rsid w:val="00004131"/>
    <w:rsid w:val="00012EDC"/>
    <w:rsid w:val="00022E4A"/>
    <w:rsid w:val="0003297E"/>
    <w:rsid w:val="0003711F"/>
    <w:rsid w:val="000704E1"/>
    <w:rsid w:val="00077253"/>
    <w:rsid w:val="0008057B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0D5FA7"/>
    <w:rsid w:val="000F013D"/>
    <w:rsid w:val="0010001F"/>
    <w:rsid w:val="001001A5"/>
    <w:rsid w:val="00101C9D"/>
    <w:rsid w:val="00107D02"/>
    <w:rsid w:val="00117BDF"/>
    <w:rsid w:val="00123777"/>
    <w:rsid w:val="0012632C"/>
    <w:rsid w:val="00127A6E"/>
    <w:rsid w:val="00137B67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D2A29"/>
    <w:rsid w:val="001E09FD"/>
    <w:rsid w:val="001F7064"/>
    <w:rsid w:val="00213FD2"/>
    <w:rsid w:val="002211DE"/>
    <w:rsid w:val="00226262"/>
    <w:rsid w:val="002265A7"/>
    <w:rsid w:val="00226A81"/>
    <w:rsid w:val="00241FA0"/>
    <w:rsid w:val="002471BB"/>
    <w:rsid w:val="002471F6"/>
    <w:rsid w:val="00263641"/>
    <w:rsid w:val="002737DD"/>
    <w:rsid w:val="00280D30"/>
    <w:rsid w:val="00286F70"/>
    <w:rsid w:val="002A2BF1"/>
    <w:rsid w:val="002A3A48"/>
    <w:rsid w:val="002B31CA"/>
    <w:rsid w:val="002C3FE7"/>
    <w:rsid w:val="002F0B4E"/>
    <w:rsid w:val="00302917"/>
    <w:rsid w:val="00332CA9"/>
    <w:rsid w:val="00337FB0"/>
    <w:rsid w:val="0034332D"/>
    <w:rsid w:val="00352865"/>
    <w:rsid w:val="00370399"/>
    <w:rsid w:val="00393482"/>
    <w:rsid w:val="00396B24"/>
    <w:rsid w:val="003A12A7"/>
    <w:rsid w:val="003A2AF2"/>
    <w:rsid w:val="003A4890"/>
    <w:rsid w:val="003A6D5D"/>
    <w:rsid w:val="003B0EAB"/>
    <w:rsid w:val="003B4D6F"/>
    <w:rsid w:val="003D6880"/>
    <w:rsid w:val="003E11F1"/>
    <w:rsid w:val="003F44EE"/>
    <w:rsid w:val="003F634E"/>
    <w:rsid w:val="003F7599"/>
    <w:rsid w:val="004074CD"/>
    <w:rsid w:val="00411012"/>
    <w:rsid w:val="00413A71"/>
    <w:rsid w:val="00423795"/>
    <w:rsid w:val="00436B13"/>
    <w:rsid w:val="00436FAD"/>
    <w:rsid w:val="00440C09"/>
    <w:rsid w:val="00440CC3"/>
    <w:rsid w:val="00441232"/>
    <w:rsid w:val="00450BEB"/>
    <w:rsid w:val="00454946"/>
    <w:rsid w:val="00454BE1"/>
    <w:rsid w:val="004609F5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E7C5A"/>
    <w:rsid w:val="004F0033"/>
    <w:rsid w:val="00511EC4"/>
    <w:rsid w:val="00523759"/>
    <w:rsid w:val="00531FD1"/>
    <w:rsid w:val="00536C38"/>
    <w:rsid w:val="00542C99"/>
    <w:rsid w:val="00544E69"/>
    <w:rsid w:val="0057079C"/>
    <w:rsid w:val="00581D17"/>
    <w:rsid w:val="00587A41"/>
    <w:rsid w:val="005B4609"/>
    <w:rsid w:val="005C37CC"/>
    <w:rsid w:val="005D19CC"/>
    <w:rsid w:val="005D5613"/>
    <w:rsid w:val="005E0996"/>
    <w:rsid w:val="005E1651"/>
    <w:rsid w:val="005F1FAF"/>
    <w:rsid w:val="005F4616"/>
    <w:rsid w:val="006036E7"/>
    <w:rsid w:val="0063275F"/>
    <w:rsid w:val="006501C0"/>
    <w:rsid w:val="0065767D"/>
    <w:rsid w:val="006609FD"/>
    <w:rsid w:val="00661D13"/>
    <w:rsid w:val="00662820"/>
    <w:rsid w:val="006660E2"/>
    <w:rsid w:val="00670A19"/>
    <w:rsid w:val="00671EA6"/>
    <w:rsid w:val="00672448"/>
    <w:rsid w:val="00673731"/>
    <w:rsid w:val="006955C4"/>
    <w:rsid w:val="00695806"/>
    <w:rsid w:val="006A44DB"/>
    <w:rsid w:val="006B0C2C"/>
    <w:rsid w:val="006B2845"/>
    <w:rsid w:val="006B67B5"/>
    <w:rsid w:val="006C04E8"/>
    <w:rsid w:val="006D0BCC"/>
    <w:rsid w:val="006E35A2"/>
    <w:rsid w:val="006E5782"/>
    <w:rsid w:val="006E773B"/>
    <w:rsid w:val="00704A79"/>
    <w:rsid w:val="0071152B"/>
    <w:rsid w:val="00716E94"/>
    <w:rsid w:val="00726D9D"/>
    <w:rsid w:val="00730C68"/>
    <w:rsid w:val="00731B22"/>
    <w:rsid w:val="007325D3"/>
    <w:rsid w:val="00734CFC"/>
    <w:rsid w:val="00734F3E"/>
    <w:rsid w:val="007367B4"/>
    <w:rsid w:val="00744624"/>
    <w:rsid w:val="00751DE6"/>
    <w:rsid w:val="00753CFE"/>
    <w:rsid w:val="00754BDF"/>
    <w:rsid w:val="0076304E"/>
    <w:rsid w:val="00770315"/>
    <w:rsid w:val="007805EB"/>
    <w:rsid w:val="007868B9"/>
    <w:rsid w:val="00790AAD"/>
    <w:rsid w:val="0079469B"/>
    <w:rsid w:val="00796CB0"/>
    <w:rsid w:val="00796CB5"/>
    <w:rsid w:val="007A4936"/>
    <w:rsid w:val="007B3732"/>
    <w:rsid w:val="007D0721"/>
    <w:rsid w:val="007D5C98"/>
    <w:rsid w:val="007F0673"/>
    <w:rsid w:val="007F0B00"/>
    <w:rsid w:val="00802CD9"/>
    <w:rsid w:val="00806AED"/>
    <w:rsid w:val="00824311"/>
    <w:rsid w:val="0082692D"/>
    <w:rsid w:val="008326B9"/>
    <w:rsid w:val="00843389"/>
    <w:rsid w:val="008462CD"/>
    <w:rsid w:val="00877E44"/>
    <w:rsid w:val="00880042"/>
    <w:rsid w:val="00880FEA"/>
    <w:rsid w:val="008A0316"/>
    <w:rsid w:val="008A7232"/>
    <w:rsid w:val="008B1E69"/>
    <w:rsid w:val="008B2B89"/>
    <w:rsid w:val="008B3AE7"/>
    <w:rsid w:val="008C4187"/>
    <w:rsid w:val="008C5F24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06D09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480B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21B0"/>
    <w:rsid w:val="00A12321"/>
    <w:rsid w:val="00A1394F"/>
    <w:rsid w:val="00A1601D"/>
    <w:rsid w:val="00A17800"/>
    <w:rsid w:val="00A262AD"/>
    <w:rsid w:val="00A32644"/>
    <w:rsid w:val="00A36881"/>
    <w:rsid w:val="00A41684"/>
    <w:rsid w:val="00A52873"/>
    <w:rsid w:val="00A54BB7"/>
    <w:rsid w:val="00A56BCE"/>
    <w:rsid w:val="00A83810"/>
    <w:rsid w:val="00A960AE"/>
    <w:rsid w:val="00A97F6C"/>
    <w:rsid w:val="00AA0125"/>
    <w:rsid w:val="00AA23BF"/>
    <w:rsid w:val="00AA4414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8537A"/>
    <w:rsid w:val="00BA1A90"/>
    <w:rsid w:val="00BB6D9B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6D85"/>
    <w:rsid w:val="00CA77E6"/>
    <w:rsid w:val="00CB3549"/>
    <w:rsid w:val="00CC09E0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53CFA"/>
    <w:rsid w:val="00D64C60"/>
    <w:rsid w:val="00D72457"/>
    <w:rsid w:val="00D7386A"/>
    <w:rsid w:val="00D92F8D"/>
    <w:rsid w:val="00D965EC"/>
    <w:rsid w:val="00DA6E76"/>
    <w:rsid w:val="00DB1F11"/>
    <w:rsid w:val="00DC3D84"/>
    <w:rsid w:val="00DC5DA7"/>
    <w:rsid w:val="00DC6791"/>
    <w:rsid w:val="00DD05BB"/>
    <w:rsid w:val="00DD2392"/>
    <w:rsid w:val="00DD68DC"/>
    <w:rsid w:val="00E15C84"/>
    <w:rsid w:val="00E30C26"/>
    <w:rsid w:val="00E323FC"/>
    <w:rsid w:val="00E344DA"/>
    <w:rsid w:val="00E52C6C"/>
    <w:rsid w:val="00E732F1"/>
    <w:rsid w:val="00E7562B"/>
    <w:rsid w:val="00E76300"/>
    <w:rsid w:val="00E8336E"/>
    <w:rsid w:val="00E9090E"/>
    <w:rsid w:val="00E949DA"/>
    <w:rsid w:val="00EA466B"/>
    <w:rsid w:val="00EB0277"/>
    <w:rsid w:val="00EB6A99"/>
    <w:rsid w:val="00EC4E80"/>
    <w:rsid w:val="00ED5CAB"/>
    <w:rsid w:val="00EE4FCE"/>
    <w:rsid w:val="00EE6765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544AB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8F36"/>
  <w15:docId w15:val="{FD5A1507-26BF-4F37-8A79-E5541D5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A8381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581D17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C6BAA-2048-4205-9391-681EC004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22</cp:revision>
  <cp:lastPrinted>2024-12-03T09:43:00Z</cp:lastPrinted>
  <dcterms:created xsi:type="dcterms:W3CDTF">2024-07-22T06:54:00Z</dcterms:created>
  <dcterms:modified xsi:type="dcterms:W3CDTF">2025-12-07T08:38:00Z</dcterms:modified>
</cp:coreProperties>
</file>