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410" w:rsidRDefault="00C30DD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410" w:rsidRDefault="00C30DD5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F35410" w:rsidRDefault="00C30DD5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35410" w:rsidRDefault="00F3541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F35410" w:rsidRDefault="00F3541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F35410" w:rsidRDefault="00C30DD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35410" w:rsidRDefault="00F35410">
      <w:pPr>
        <w:tabs>
          <w:tab w:val="left" w:pos="709"/>
        </w:tabs>
        <w:jc w:val="center"/>
        <w:rPr>
          <w:sz w:val="28"/>
        </w:rPr>
      </w:pPr>
    </w:p>
    <w:p w:rsidR="00F35410" w:rsidRDefault="00F35410">
      <w:pPr>
        <w:tabs>
          <w:tab w:val="left" w:pos="709"/>
        </w:tabs>
        <w:jc w:val="center"/>
        <w:rPr>
          <w:sz w:val="28"/>
        </w:rPr>
      </w:pPr>
    </w:p>
    <w:p w:rsidR="00F35410" w:rsidRDefault="00C30DD5">
      <w:pPr>
        <w:tabs>
          <w:tab w:val="left" w:pos="709"/>
        </w:tabs>
        <w:rPr>
          <w:sz w:val="28"/>
        </w:rPr>
      </w:pPr>
      <w:r>
        <w:rPr>
          <w:sz w:val="28"/>
        </w:rPr>
        <w:t>«23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  </w:t>
      </w:r>
      <w:r>
        <w:rPr>
          <w:sz w:val="28"/>
        </w:rPr>
        <w:tab/>
        <w:t xml:space="preserve">     </w:t>
      </w:r>
      <w:r>
        <w:rPr>
          <w:sz w:val="28"/>
        </w:rPr>
        <w:t xml:space="preserve">     № 1189-п</w:t>
      </w:r>
    </w:p>
    <w:p w:rsidR="00F35410" w:rsidRDefault="00F35410">
      <w:pPr>
        <w:tabs>
          <w:tab w:val="left" w:pos="709"/>
        </w:tabs>
        <w:jc w:val="both"/>
        <w:rPr>
          <w:sz w:val="28"/>
        </w:rPr>
      </w:pPr>
    </w:p>
    <w:p w:rsidR="00F35410" w:rsidRDefault="00F35410">
      <w:pPr>
        <w:tabs>
          <w:tab w:val="left" w:pos="709"/>
        </w:tabs>
        <w:jc w:val="both"/>
        <w:rPr>
          <w:sz w:val="28"/>
        </w:rPr>
      </w:pPr>
    </w:p>
    <w:p w:rsidR="00F35410" w:rsidRDefault="00C30DD5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муниципального образования – </w:t>
      </w:r>
      <w:proofErr w:type="spellStart"/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>Кораблинский</w:t>
      </w:r>
      <w:proofErr w:type="spellEnd"/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 xml:space="preserve"> муниципальный округ Рязанской области применительно к территории Николаевского сельского округа </w:t>
      </w:r>
      <w:proofErr w:type="spellStart"/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>Кораблинского</w:t>
      </w:r>
      <w:proofErr w:type="spellEnd"/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 xml:space="preserve"> района Рязанской области</w:t>
      </w:r>
    </w:p>
    <w:bookmarkEnd w:id="0"/>
    <w:p w:rsidR="00F35410" w:rsidRDefault="00F35410">
      <w:pPr>
        <w:tabs>
          <w:tab w:val="left" w:pos="709"/>
        </w:tabs>
        <w:jc w:val="both"/>
        <w:rPr>
          <w:color w:val="auto"/>
          <w:sz w:val="28"/>
        </w:rPr>
      </w:pPr>
    </w:p>
    <w:p w:rsidR="00F35410" w:rsidRDefault="00C30DD5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szCs w:val="28"/>
        </w:rPr>
        <w:t xml:space="preserve">обращения ООО «АПК-Рязань»,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</w:t>
      </w:r>
      <w:r>
        <w:rPr>
          <w:color w:val="auto"/>
          <w:sz w:val="28"/>
          <w:szCs w:val="28"/>
        </w:rPr>
        <w:t xml:space="preserve">управления муниципальных образований Рязанской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19.12.2025, руководствуясь постановл</w:t>
      </w:r>
      <w:r>
        <w:rPr>
          <w:color w:val="auto"/>
          <w:sz w:val="28"/>
          <w:szCs w:val="28"/>
        </w:rPr>
        <w:t>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F35410" w:rsidRDefault="00C30DD5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одготовке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>Кораблинский</w:t>
      </w:r>
      <w:proofErr w:type="spellEnd"/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 xml:space="preserve"> муниципальный округ Рязанской области применительно к территории Николаевского сельского округа </w:t>
      </w:r>
      <w:proofErr w:type="spellStart"/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>Кораблинского</w:t>
      </w:r>
      <w:proofErr w:type="spellEnd"/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 xml:space="preserve"> района Рязанской области</w:t>
      </w:r>
      <w:r>
        <w:rPr>
          <w:rFonts w:ascii="Times New Roman" w:eastAsia="Times New Roman" w:hAnsi="Times New Roman" w:cs="Times New Roman"/>
          <w:sz w:val="28"/>
        </w:rPr>
        <w:t>, утвержденный постановлением главного управления архитектуры и градостроительства Рязанской област</w:t>
      </w:r>
      <w:r>
        <w:rPr>
          <w:rFonts w:ascii="Times New Roman" w:eastAsia="Times New Roman" w:hAnsi="Times New Roman" w:cs="Times New Roman"/>
          <w:sz w:val="28"/>
        </w:rPr>
        <w:t xml:space="preserve">и </w:t>
      </w:r>
      <w:r>
        <w:rPr>
          <w:rFonts w:ascii="Times New Roman" w:eastAsia="Times New Roman" w:hAnsi="Times New Roman" w:cs="Times New Roman"/>
          <w:sz w:val="28"/>
        </w:rPr>
        <w:br/>
        <w:t xml:space="preserve">от 21.01.2025 № 46-п «Об утверждении 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Кораблинский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муниципальный округ Рязанской области применительно к те</w:t>
      </w:r>
      <w:r>
        <w:rPr>
          <w:rFonts w:ascii="Times New Roman" w:eastAsia="Times New Roman" w:hAnsi="Times New Roman" w:cs="Times New Roman"/>
          <w:sz w:val="28"/>
        </w:rPr>
        <w:t xml:space="preserve">рритории Николаевского сельского округа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Кораблинского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Рязанской области» 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14.04.2025 № 283-п, от 06.08.2025 № 627-п) </w:t>
      </w:r>
      <w:r>
        <w:rPr>
          <w:rFonts w:ascii="Times New Roman" w:eastAsia="Times New Roman" w:hAnsi="Times New Roman" w:cs="Times New Roman"/>
          <w:sz w:val="28"/>
          <w:szCs w:val="28"/>
        </w:rPr>
        <w:t>в части:</w:t>
      </w:r>
    </w:p>
    <w:p w:rsidR="00F35410" w:rsidRDefault="00C30DD5">
      <w:pPr>
        <w:widowControl w:val="0"/>
        <w:ind w:firstLine="850"/>
        <w:jc w:val="both"/>
      </w:pPr>
      <w:r>
        <w:rPr>
          <w:rStyle w:val="1d"/>
          <w:rFonts w:eastAsia="Calibri"/>
          <w:sz w:val="28"/>
          <w:szCs w:val="28"/>
          <w:highlight w:val="none"/>
          <w:lang w:eastAsia="ar-SA"/>
        </w:rPr>
        <w:t>- дополнения перечня функциональных зон зоной «Производственн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>ая зона сельскохозяйственных предприятий»;</w:t>
      </w:r>
    </w:p>
    <w:p w:rsidR="00F35410" w:rsidRDefault="00C30DD5">
      <w:pPr>
        <w:widowControl w:val="0"/>
        <w:ind w:firstLine="850"/>
        <w:jc w:val="both"/>
      </w:pP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- отнесения земельного участка с кадастровым номером 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lastRenderedPageBreak/>
        <w:t>62:06:0021401:338, площадью 29499 кв. м, к функциональной зоне «Производственная зона сельскохозяйственных предприятий».</w:t>
      </w:r>
    </w:p>
    <w:p w:rsidR="00F35410" w:rsidRDefault="00C30DD5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ому лицу ООО 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АПК-Рязань» разработать проект внесения изменений в генеральный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с пунктом 1 настоящего постановления за счет собственных средств.</w:t>
      </w:r>
    </w:p>
    <w:p w:rsidR="00F35410" w:rsidRDefault="00C30DD5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F35410" w:rsidRDefault="00C30DD5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 организовать подготовку проекта внесения изменений в генеральный план;</w:t>
      </w:r>
    </w:p>
    <w:p w:rsidR="00F35410" w:rsidRDefault="00C30DD5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 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F35410" w:rsidRDefault="00C30DD5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F35410" w:rsidRDefault="00C30DD5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F35410" w:rsidRDefault="00C30DD5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F35410" w:rsidRDefault="00C30DD5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 опубликование настоящего постановления в сетевом издании «Ряза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F35410" w:rsidRDefault="00C30DD5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F35410" w:rsidRDefault="00C30DD5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муниципального образования –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раблинский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муниципальный округ Рязанской области обеспечить размещение настоящего постановления на официальном сайте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вания в сети «Интернет», публикацию в средствах массовой информации.</w:t>
      </w:r>
    </w:p>
    <w:p w:rsidR="00F35410" w:rsidRDefault="00C30DD5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F35410" w:rsidRDefault="00F35410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F35410" w:rsidRDefault="00F35410">
      <w:pPr>
        <w:widowControl w:val="0"/>
        <w:ind w:left="142"/>
        <w:jc w:val="both"/>
        <w:rPr>
          <w:sz w:val="28"/>
          <w:highlight w:val="yellow"/>
        </w:rPr>
      </w:pPr>
    </w:p>
    <w:p w:rsidR="00F35410" w:rsidRDefault="00C30DD5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F35410">
      <w:headerReference w:type="default" r:id="rId10"/>
      <w:footerReference w:type="default" r:id="rId11"/>
      <w:footerReference w:type="first" r:id="rId12"/>
      <w:pgSz w:w="11906" w:h="16838"/>
      <w:pgMar w:top="1077" w:right="567" w:bottom="130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410" w:rsidRDefault="00C30DD5">
      <w:r>
        <w:separator/>
      </w:r>
    </w:p>
  </w:endnote>
  <w:endnote w:type="continuationSeparator" w:id="0">
    <w:p w:rsidR="00F35410" w:rsidRDefault="00C3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10" w:rsidRDefault="00F35410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10" w:rsidRDefault="00F35410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410" w:rsidRDefault="00C30DD5">
      <w:r>
        <w:separator/>
      </w:r>
    </w:p>
  </w:footnote>
  <w:footnote w:type="continuationSeparator" w:id="0">
    <w:p w:rsidR="00F35410" w:rsidRDefault="00C30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10" w:rsidRDefault="00C30DD5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35410" w:rsidRDefault="00F35410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B5A"/>
    <w:multiLevelType w:val="hybridMultilevel"/>
    <w:tmpl w:val="5720B700"/>
    <w:lvl w:ilvl="0" w:tplc="1630B7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6C2AD6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C14F0C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EDED5C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050430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A10815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068076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9325E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6F6D60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271D85"/>
    <w:multiLevelType w:val="hybridMultilevel"/>
    <w:tmpl w:val="45FA13A4"/>
    <w:lvl w:ilvl="0" w:tplc="D32838F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0CE0B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81C2B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E9EE7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BE2C0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4E412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652E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4C8BB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3B2FD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EE64558"/>
    <w:multiLevelType w:val="hybridMultilevel"/>
    <w:tmpl w:val="16FAFDBC"/>
    <w:lvl w:ilvl="0" w:tplc="D7C41C1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CB0E6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672DB0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65AB15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00A1F4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190C04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8B6843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6160C7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1CCD1C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4C7E3F"/>
    <w:multiLevelType w:val="hybridMultilevel"/>
    <w:tmpl w:val="FCCA75FE"/>
    <w:lvl w:ilvl="0" w:tplc="FD0E946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1528A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FAC95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21CDB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6A03B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EC4D4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3F0B2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4C60F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E54B1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7B233D8"/>
    <w:multiLevelType w:val="hybridMultilevel"/>
    <w:tmpl w:val="58A4FD56"/>
    <w:lvl w:ilvl="0" w:tplc="707486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932B3E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EAECA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54691D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5EAE2F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A7811C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61ACAF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9E0EFA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32E70C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95B6D2B"/>
    <w:multiLevelType w:val="hybridMultilevel"/>
    <w:tmpl w:val="D90E7F1C"/>
    <w:lvl w:ilvl="0" w:tplc="C3F0871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F2021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3BAF49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C602C9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9EC989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6B086F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A382B7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C246C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2E0838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08672F2"/>
    <w:multiLevelType w:val="hybridMultilevel"/>
    <w:tmpl w:val="ED66FE5E"/>
    <w:lvl w:ilvl="0" w:tplc="E772BC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086AA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CDC58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C0846D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C46405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250ECE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FA8CB6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D50D1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AFA91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2363613"/>
    <w:multiLevelType w:val="multilevel"/>
    <w:tmpl w:val="249005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23D84C75"/>
    <w:multiLevelType w:val="hybridMultilevel"/>
    <w:tmpl w:val="DD382A94"/>
    <w:lvl w:ilvl="0" w:tplc="F6441A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728609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846EA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6CAE13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E0CD07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75625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306B0A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A86DAB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ADEE46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67F1261"/>
    <w:multiLevelType w:val="hybridMultilevel"/>
    <w:tmpl w:val="75F0E898"/>
    <w:lvl w:ilvl="0" w:tplc="D2E2D7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5CA8E5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A78ED4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E941B0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5BE57D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B3C672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0047FB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F3ED66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A64AC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BF47411"/>
    <w:multiLevelType w:val="hybridMultilevel"/>
    <w:tmpl w:val="2266EA34"/>
    <w:lvl w:ilvl="0" w:tplc="7DCC6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453470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64A57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842E84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F1AD39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2D6902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D70BF9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BF10667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0E8AC9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5941F17"/>
    <w:multiLevelType w:val="hybridMultilevel"/>
    <w:tmpl w:val="EEC6DB7A"/>
    <w:lvl w:ilvl="0" w:tplc="8FBA639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C78132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084955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B18B0A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CDAC1C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424BC8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CF6310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036C35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6CC9F4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660305F"/>
    <w:multiLevelType w:val="hybridMultilevel"/>
    <w:tmpl w:val="B2B8D8CA"/>
    <w:lvl w:ilvl="0" w:tplc="4E8E02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220A8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68432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432DD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F683E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B3EFC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FFCE5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5DC40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A428B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68F536C"/>
    <w:multiLevelType w:val="hybridMultilevel"/>
    <w:tmpl w:val="5C1C3304"/>
    <w:lvl w:ilvl="0" w:tplc="8A22DE5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BB68F9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A3A9EA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756E47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5B07C0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A7AAAC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49CF03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A34718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DB0627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A8673E8"/>
    <w:multiLevelType w:val="hybridMultilevel"/>
    <w:tmpl w:val="B3507EBC"/>
    <w:lvl w:ilvl="0" w:tplc="691A6E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D9A141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5ACAB4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AB6F3F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462B01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EC6141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3C2277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9F258B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5ECE34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0E01693"/>
    <w:multiLevelType w:val="hybridMultilevel"/>
    <w:tmpl w:val="8C9E360A"/>
    <w:lvl w:ilvl="0" w:tplc="7FE4CE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A02BA7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9DECCB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F327CB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5B00E2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A32E95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6B6C1F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77E5BD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AFE87B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A740FB8"/>
    <w:multiLevelType w:val="hybridMultilevel"/>
    <w:tmpl w:val="5AAE22AC"/>
    <w:lvl w:ilvl="0" w:tplc="965CBF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3FC085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322D37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952E40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BCCD9D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EF034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3BE7E8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5163C5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D24122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9A566EA"/>
    <w:multiLevelType w:val="hybridMultilevel"/>
    <w:tmpl w:val="F7564A54"/>
    <w:lvl w:ilvl="0" w:tplc="0FC43DB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AC84CC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81655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6BA58A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F32C3C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A7EA6F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13AC3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4FC658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E90AF1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B1D3628"/>
    <w:multiLevelType w:val="hybridMultilevel"/>
    <w:tmpl w:val="D1FC4A5A"/>
    <w:lvl w:ilvl="0" w:tplc="B1F6B1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1B6E7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29016D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206070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7F6AFA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BFA639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F6CA0A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6D6BE0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81E903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A075419"/>
    <w:multiLevelType w:val="hybridMultilevel"/>
    <w:tmpl w:val="0F00CB5C"/>
    <w:lvl w:ilvl="0" w:tplc="2BFA7E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4E87C7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8C0EEE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E5ABE4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446BD8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7EA41A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11C1E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5766C2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24013D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9533450"/>
    <w:multiLevelType w:val="hybridMultilevel"/>
    <w:tmpl w:val="26422576"/>
    <w:lvl w:ilvl="0" w:tplc="62D2A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C95A0F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DBA121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3BE8B9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A12297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6E6D4A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27041F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0B6A40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1BACE7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C384B0F"/>
    <w:multiLevelType w:val="hybridMultilevel"/>
    <w:tmpl w:val="9C90F08A"/>
    <w:lvl w:ilvl="0" w:tplc="97F056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D92D25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69C895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C2404E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5E09B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3A4DE6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80AF8B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F283D7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2E012E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9"/>
  </w:num>
  <w:num w:numId="5">
    <w:abstractNumId w:val="15"/>
  </w:num>
  <w:num w:numId="6">
    <w:abstractNumId w:val="11"/>
  </w:num>
  <w:num w:numId="7">
    <w:abstractNumId w:val="6"/>
  </w:num>
  <w:num w:numId="8">
    <w:abstractNumId w:val="21"/>
  </w:num>
  <w:num w:numId="9">
    <w:abstractNumId w:val="16"/>
  </w:num>
  <w:num w:numId="10">
    <w:abstractNumId w:val="10"/>
  </w:num>
  <w:num w:numId="11">
    <w:abstractNumId w:val="0"/>
  </w:num>
  <w:num w:numId="12">
    <w:abstractNumId w:val="20"/>
  </w:num>
  <w:num w:numId="13">
    <w:abstractNumId w:val="7"/>
  </w:num>
  <w:num w:numId="14">
    <w:abstractNumId w:val="13"/>
  </w:num>
  <w:num w:numId="15">
    <w:abstractNumId w:val="18"/>
  </w:num>
  <w:num w:numId="16">
    <w:abstractNumId w:val="8"/>
  </w:num>
  <w:num w:numId="17">
    <w:abstractNumId w:val="17"/>
  </w:num>
  <w:num w:numId="18">
    <w:abstractNumId w:val="4"/>
  </w:num>
  <w:num w:numId="19">
    <w:abstractNumId w:val="1"/>
  </w:num>
  <w:num w:numId="20">
    <w:abstractNumId w:val="14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10"/>
    <w:rsid w:val="00C30DD5"/>
    <w:rsid w:val="00F3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FF10"/>
  <w15:docId w15:val="{4A8D385F-D112-48FF-B733-46B8BEA8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table of figures"/>
    <w:basedOn w:val="a"/>
    <w:next w:val="a"/>
    <w:uiPriority w:val="99"/>
    <w:unhideWhenUsed/>
    <w:qFormat/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240</cp:revision>
  <dcterms:created xsi:type="dcterms:W3CDTF">2023-10-17T12:57:00Z</dcterms:created>
  <dcterms:modified xsi:type="dcterms:W3CDTF">2025-12-23T07:00:00Z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