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9F" w:rsidRDefault="00357EE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29F" w:rsidRDefault="00357EE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A729F" w:rsidRDefault="00357EE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A729F" w:rsidRDefault="006A729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A729F" w:rsidRDefault="006A729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A729F" w:rsidRDefault="00357EE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729F" w:rsidRDefault="006A729F">
      <w:pPr>
        <w:tabs>
          <w:tab w:val="left" w:pos="709"/>
        </w:tabs>
        <w:jc w:val="center"/>
        <w:rPr>
          <w:sz w:val="28"/>
        </w:rPr>
      </w:pPr>
    </w:p>
    <w:p w:rsidR="006A729F" w:rsidRDefault="006A729F">
      <w:pPr>
        <w:tabs>
          <w:tab w:val="left" w:pos="709"/>
        </w:tabs>
        <w:jc w:val="center"/>
        <w:rPr>
          <w:sz w:val="28"/>
        </w:rPr>
      </w:pPr>
    </w:p>
    <w:p w:rsidR="006A729F" w:rsidRDefault="00357EE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F727F">
        <w:rPr>
          <w:sz w:val="28"/>
        </w:rPr>
        <w:t>02</w:t>
      </w:r>
      <w:r>
        <w:rPr>
          <w:sz w:val="28"/>
        </w:rPr>
        <w:t>»</w:t>
      </w:r>
      <w:r w:rsidR="002F727F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2F727F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2F727F">
        <w:rPr>
          <w:sz w:val="28"/>
        </w:rPr>
        <w:t>1042-п</w:t>
      </w:r>
    </w:p>
    <w:p w:rsidR="006A729F" w:rsidRDefault="006A729F">
      <w:pPr>
        <w:tabs>
          <w:tab w:val="left" w:pos="709"/>
        </w:tabs>
        <w:jc w:val="both"/>
        <w:rPr>
          <w:sz w:val="28"/>
        </w:rPr>
      </w:pPr>
    </w:p>
    <w:p w:rsidR="006A729F" w:rsidRDefault="006A729F">
      <w:pPr>
        <w:tabs>
          <w:tab w:val="left" w:pos="709"/>
        </w:tabs>
        <w:jc w:val="both"/>
        <w:rPr>
          <w:color w:val="auto"/>
          <w:sz w:val="28"/>
        </w:rPr>
      </w:pPr>
    </w:p>
    <w:p w:rsidR="006A729F" w:rsidRDefault="00357EE1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rFonts w:eastAsia="Times New Roman" w:cs="Times New Roman"/>
          <w:color w:val="000000" w:themeColor="text1"/>
          <w:spacing w:val="6"/>
          <w:sz w:val="28"/>
          <w:szCs w:val="28"/>
        </w:rPr>
        <w:t>Котелинск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ое сельское поселение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eastAsia="Times New Roman" w:cs="Times New Roman"/>
          <w:color w:val="000000" w:themeColor="text1"/>
          <w:sz w:val="28"/>
          <w:szCs w:val="28"/>
        </w:rPr>
        <w:t>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p w:rsidR="006A729F" w:rsidRDefault="006A729F">
      <w:pPr>
        <w:tabs>
          <w:tab w:val="left" w:pos="709"/>
        </w:tabs>
        <w:jc w:val="center"/>
        <w:rPr>
          <w:color w:val="auto"/>
          <w:sz w:val="28"/>
        </w:rPr>
      </w:pPr>
    </w:p>
    <w:p w:rsidR="006A729F" w:rsidRDefault="00357EE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уведомлений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31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01-14/4137/25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01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01-14/4161/25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</w:t>
      </w:r>
      <w:r>
        <w:rPr>
          <w:color w:val="auto"/>
          <w:sz w:val="28"/>
          <w:highlight w:val="white"/>
        </w:rPr>
        <w:t xml:space="preserve">анской области от 28.12.2018 № 106-ОЗ </w:t>
      </w:r>
      <w:r>
        <w:rPr>
          <w:color w:val="auto"/>
          <w:sz w:val="28"/>
          <w:highlight w:val="white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>
        <w:rPr>
          <w:color w:val="auto"/>
          <w:sz w:val="28"/>
          <w:highlight w:val="white"/>
        </w:rPr>
        <w:t xml:space="preserve">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</w:t>
      </w:r>
      <w:r>
        <w:rPr>
          <w:sz w:val="28"/>
          <w:highlight w:val="white"/>
        </w:rPr>
        <w:br/>
        <w:t>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 xml:space="preserve">главное управление архитектуры и градостроительства Рязанской области </w:t>
      </w:r>
      <w:r>
        <w:rPr>
          <w:color w:val="auto"/>
          <w:sz w:val="28"/>
          <w:highlight w:val="white"/>
        </w:rPr>
        <w:t>ПОСТАНОВЛЯЕТ:</w:t>
      </w:r>
    </w:p>
    <w:p w:rsidR="006A729F" w:rsidRDefault="00357EE1" w:rsidP="00357E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Котелинское сельское поселение Кадомского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</w:t>
      </w:r>
      <w:r>
        <w:rPr>
          <w:rFonts w:ascii="Times New Roman" w:hAnsi="Times New Roman"/>
          <w:color w:val="auto"/>
          <w:sz w:val="28"/>
          <w:szCs w:val="28"/>
        </w:rPr>
        <w:t xml:space="preserve">решением Совета депутатов муниципального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Котелинское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t>Кадомского муниципального района Рязанской области от 18.12.2013 № 56 «Об утверждении генерального плана Котелинского сельского поселения Кадомского муниципального района Рязанской области» (в редакции постановления Главархитектуры Рязанской области от 02.</w:t>
      </w:r>
      <w:r>
        <w:rPr>
          <w:rFonts w:ascii="Times New Roman" w:hAnsi="Times New Roman"/>
          <w:color w:val="auto"/>
          <w:sz w:val="28"/>
          <w:szCs w:val="28"/>
        </w:rPr>
        <w:t>04.2025 № 240-п),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color w:val="auto"/>
          <w:sz w:val="28"/>
        </w:rPr>
        <w:t>:</w:t>
      </w:r>
    </w:p>
    <w:p w:rsidR="006A729F" w:rsidRDefault="00357EE1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sz w:val="28"/>
          <w:szCs w:val="27"/>
        </w:rPr>
        <w:t xml:space="preserve"> местоположения </w:t>
      </w:r>
      <w:r>
        <w:rPr>
          <w:sz w:val="28"/>
        </w:rPr>
        <w:t xml:space="preserve">границ населенного пункта </w:t>
      </w:r>
      <w:r>
        <w:rPr>
          <w:sz w:val="28"/>
        </w:rPr>
        <w:br/>
        <w:t xml:space="preserve">п. Дарьино </w:t>
      </w:r>
      <w:r>
        <w:rPr>
          <w:color w:val="auto"/>
          <w:sz w:val="28"/>
          <w:szCs w:val="27"/>
        </w:rPr>
        <w:t xml:space="preserve">изложить </w:t>
      </w:r>
      <w:r>
        <w:rPr>
          <w:sz w:val="28"/>
          <w:szCs w:val="27"/>
        </w:rPr>
        <w:t>согласно приложению № 1 к настоящему постановлению</w:t>
      </w:r>
      <w:r>
        <w:rPr>
          <w:color w:val="000000" w:themeColor="text1"/>
          <w:sz w:val="28"/>
          <w:szCs w:val="27"/>
        </w:rPr>
        <w:t>;</w:t>
      </w:r>
    </w:p>
    <w:p w:rsidR="006A729F" w:rsidRDefault="00357EE1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sz w:val="28"/>
          <w:szCs w:val="27"/>
        </w:rPr>
        <w:t xml:space="preserve"> местоположения </w:t>
      </w:r>
      <w:r>
        <w:rPr>
          <w:sz w:val="28"/>
        </w:rPr>
        <w:t xml:space="preserve">границ населенного пункта </w:t>
      </w:r>
      <w:r>
        <w:rPr>
          <w:sz w:val="28"/>
        </w:rPr>
        <w:br/>
        <w:t xml:space="preserve">с. Котелино </w:t>
      </w:r>
      <w:r>
        <w:rPr>
          <w:color w:val="auto"/>
          <w:sz w:val="28"/>
          <w:szCs w:val="27"/>
        </w:rPr>
        <w:t xml:space="preserve">изложить </w:t>
      </w:r>
      <w:r>
        <w:rPr>
          <w:sz w:val="28"/>
          <w:szCs w:val="27"/>
        </w:rPr>
        <w:t>согласно приложению № 2 к настоящему постановлению</w:t>
      </w:r>
      <w:r>
        <w:rPr>
          <w:color w:val="000000" w:themeColor="text1"/>
          <w:sz w:val="28"/>
          <w:szCs w:val="27"/>
        </w:rPr>
        <w:t>.</w:t>
      </w:r>
    </w:p>
    <w:p w:rsidR="006A729F" w:rsidRDefault="00357EE1" w:rsidP="00357E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A729F" w:rsidRDefault="00357EE1" w:rsidP="00357EE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Котелинское сельское поселение Кадомского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</w:t>
      </w:r>
      <w:r>
        <w:rPr>
          <w:rFonts w:ascii="Times New Roman" w:hAnsi="Times New Roman"/>
          <w:color w:val="auto"/>
          <w:sz w:val="28"/>
          <w:szCs w:val="28"/>
        </w:rPr>
        <w:t>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A729F" w:rsidRDefault="00357EE1" w:rsidP="00357E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A729F" w:rsidRDefault="00357EE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6A729F" w:rsidRDefault="00357EE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</w:t>
      </w:r>
      <w:r>
        <w:rPr>
          <w:rFonts w:ascii="Times New Roman" w:hAnsi="Times New Roman"/>
          <w:color w:val="auto"/>
          <w:sz w:val="28"/>
        </w:rPr>
        <w:t>овой информации (</w:t>
      </w:r>
      <w:hyperlink r:id="rId10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A729F" w:rsidRDefault="00357EE1" w:rsidP="00357EE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</w:t>
      </w:r>
      <w:r>
        <w:rPr>
          <w:rFonts w:ascii="Times New Roman" w:hAnsi="Times New Roman"/>
          <w:color w:val="auto"/>
          <w:sz w:val="28"/>
        </w:rPr>
        <w:t>туры и градостроительства Рязанской области                  в сети «Интернет».</w:t>
      </w:r>
    </w:p>
    <w:p w:rsidR="006A729F" w:rsidRDefault="00357EE1" w:rsidP="00357E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Кадом</w:t>
      </w:r>
      <w:r>
        <w:rPr>
          <w:rFonts w:ascii="Times New Roman" w:hAnsi="Times New Roman"/>
          <w:color w:val="auto"/>
          <w:sz w:val="28"/>
          <w:szCs w:val="28"/>
        </w:rPr>
        <w:t xml:space="preserve">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Котелинское сельское поселение Кадомского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</w:t>
      </w:r>
      <w:r>
        <w:rPr>
          <w:rFonts w:ascii="Times New Roman" w:hAnsi="Times New Roman"/>
          <w:color w:val="auto"/>
          <w:sz w:val="28"/>
          <w:szCs w:val="28"/>
        </w:rPr>
        <w:t>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6A729F" w:rsidRDefault="00357EE1" w:rsidP="00357EE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на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6A729F" w:rsidRDefault="006A729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6A729F" w:rsidRDefault="006A729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A729F" w:rsidRDefault="00357EE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6A729F" w:rsidRDefault="006A729F"/>
    <w:sectPr w:rsidR="006A729F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E1" w:rsidRDefault="00357EE1">
      <w:r>
        <w:separator/>
      </w:r>
    </w:p>
  </w:endnote>
  <w:endnote w:type="continuationSeparator" w:id="0">
    <w:p w:rsidR="00357EE1" w:rsidRDefault="0035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E1" w:rsidRDefault="00357EE1">
      <w:r>
        <w:separator/>
      </w:r>
    </w:p>
  </w:footnote>
  <w:footnote w:type="continuationSeparator" w:id="0">
    <w:p w:rsidR="00357EE1" w:rsidRDefault="0035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29F" w:rsidRDefault="00357EE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F727F" w:rsidRPr="002F727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A729F" w:rsidRDefault="006A729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6B4"/>
    <w:multiLevelType w:val="multilevel"/>
    <w:tmpl w:val="0FE420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9F"/>
    <w:rsid w:val="002F727F"/>
    <w:rsid w:val="00357EE1"/>
    <w:rsid w:val="006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D726"/>
  <w15:docId w15:val="{B8D73892-7E3A-4182-9DEF-F54D2151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191</cp:revision>
  <dcterms:created xsi:type="dcterms:W3CDTF">2025-12-02T09:21:00Z</dcterms:created>
  <dcterms:modified xsi:type="dcterms:W3CDTF">2025-12-02T09:32:00Z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