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994" w:rsidRDefault="009E1D7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994" w:rsidRDefault="009E1D7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75994" w:rsidRDefault="009E1D7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875994" w:rsidRDefault="0087599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75994" w:rsidRDefault="0087599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75994" w:rsidRDefault="009E1D7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75994" w:rsidRDefault="00875994">
      <w:pPr>
        <w:tabs>
          <w:tab w:val="left" w:pos="709"/>
        </w:tabs>
        <w:jc w:val="center"/>
        <w:rPr>
          <w:sz w:val="28"/>
        </w:rPr>
      </w:pPr>
    </w:p>
    <w:p w:rsidR="00875994" w:rsidRDefault="00875994">
      <w:pPr>
        <w:tabs>
          <w:tab w:val="left" w:pos="709"/>
        </w:tabs>
        <w:jc w:val="center"/>
        <w:rPr>
          <w:sz w:val="28"/>
        </w:rPr>
      </w:pPr>
    </w:p>
    <w:p w:rsidR="00875994" w:rsidRDefault="009E1D77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066502">
        <w:rPr>
          <w:sz w:val="28"/>
        </w:rPr>
        <w:t>02</w:t>
      </w:r>
      <w:r>
        <w:rPr>
          <w:sz w:val="28"/>
        </w:rPr>
        <w:t>»</w:t>
      </w:r>
      <w:r w:rsidR="00066502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</w:t>
      </w:r>
      <w:r w:rsidR="00066502">
        <w:rPr>
          <w:sz w:val="28"/>
        </w:rPr>
        <w:t xml:space="preserve">                  </w:t>
      </w:r>
      <w:r>
        <w:rPr>
          <w:sz w:val="28"/>
        </w:rPr>
        <w:t xml:space="preserve">  № </w:t>
      </w:r>
      <w:r w:rsidR="00066502">
        <w:rPr>
          <w:sz w:val="28"/>
        </w:rPr>
        <w:t>1043-п</w:t>
      </w:r>
    </w:p>
    <w:p w:rsidR="00875994" w:rsidRDefault="00875994">
      <w:pPr>
        <w:tabs>
          <w:tab w:val="left" w:pos="709"/>
        </w:tabs>
        <w:jc w:val="both"/>
        <w:rPr>
          <w:sz w:val="28"/>
        </w:rPr>
      </w:pPr>
    </w:p>
    <w:p w:rsidR="00875994" w:rsidRDefault="00875994">
      <w:pPr>
        <w:tabs>
          <w:tab w:val="left" w:pos="709"/>
        </w:tabs>
        <w:jc w:val="both"/>
        <w:rPr>
          <w:sz w:val="28"/>
        </w:rPr>
      </w:pPr>
    </w:p>
    <w:p w:rsidR="00875994" w:rsidRDefault="009E1D77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>Котелинское сельское поселение Кадомского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875994" w:rsidRDefault="00875994">
      <w:pPr>
        <w:tabs>
          <w:tab w:val="left" w:pos="709"/>
        </w:tabs>
        <w:jc w:val="both"/>
        <w:rPr>
          <w:color w:val="auto"/>
          <w:sz w:val="28"/>
        </w:rPr>
      </w:pPr>
    </w:p>
    <w:p w:rsidR="00875994" w:rsidRDefault="009E1D77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уведомлений филиала публично-правовой компании «Роскадастр» по Рязанской области</w:t>
      </w:r>
      <w:r>
        <w:rPr>
          <w:sz w:val="28"/>
        </w:rPr>
        <w:t xml:space="preserve"> от</w:t>
      </w:r>
      <w:r>
        <w:rPr>
          <w:sz w:val="28"/>
          <w:shd w:val="clear" w:color="FFFFFF" w:fill="FFFFFF" w:themeFill="background1"/>
        </w:rPr>
        <w:t xml:space="preserve"> 31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.10.2025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01-14/4137/25</w:t>
      </w:r>
      <w:r>
        <w:rPr>
          <w:color w:val="auto"/>
          <w:sz w:val="28"/>
        </w:rPr>
        <w:t>,</w:t>
      </w:r>
      <w:r>
        <w:rPr>
          <w:color w:val="auto"/>
          <w:sz w:val="28"/>
          <w:highlight w:val="white"/>
        </w:rPr>
        <w:t xml:space="preserve"> </w:t>
      </w:r>
      <w:r>
        <w:rPr>
          <w:sz w:val="28"/>
        </w:rPr>
        <w:t>от</w:t>
      </w:r>
      <w:r>
        <w:rPr>
          <w:sz w:val="28"/>
          <w:shd w:val="clear" w:color="FFFFFF" w:fill="FFFFFF" w:themeFill="background1"/>
        </w:rPr>
        <w:t xml:space="preserve"> 01</w:t>
      </w:r>
      <w:hyperlink r:id="rId9" w:tooltip="http://04.04.2024" w:history="1">
        <w:r>
          <w:rPr>
            <w:sz w:val="28"/>
            <w:shd w:val="clear" w:color="FFFFFF" w:fill="FFFFFF" w:themeFill="background1"/>
          </w:rPr>
          <w:t>.11.2025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01-14/4161/25,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 xml:space="preserve">достроительного кодекса Российской Федерации, статьи 2 Закона Рязанской области от 28.12.2018 № 106-ОЗ </w:t>
      </w:r>
      <w:r>
        <w:rPr>
          <w:color w:val="auto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</w:t>
      </w:r>
      <w:r>
        <w:rPr>
          <w:color w:val="auto"/>
          <w:sz w:val="28"/>
          <w:szCs w:val="28"/>
        </w:rPr>
        <w:t xml:space="preserve">нской области и органами государственной власти Рязанской области», руководствуясь постановлением Правительства Рязанской области </w:t>
      </w:r>
      <w:r>
        <w:rPr>
          <w:color w:val="auto"/>
          <w:sz w:val="28"/>
          <w:szCs w:val="28"/>
        </w:rPr>
        <w:br/>
        <w:t>от 06.08.2008 № 153 «Об утверждении Положения о главном управлении архитектуры и градостроительства Рязанской области», главн</w:t>
      </w:r>
      <w:r>
        <w:rPr>
          <w:color w:val="auto"/>
          <w:sz w:val="28"/>
          <w:szCs w:val="28"/>
        </w:rPr>
        <w:t>ое управление архитектуры и градостроительства Рязанской области ПОСТАНОВЛЯЕТ:</w:t>
      </w:r>
    </w:p>
    <w:p w:rsidR="00875994" w:rsidRDefault="009E1D77" w:rsidP="009E1D7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Котелинское сельское поселение Кадомского</w:t>
      </w:r>
      <w:r>
        <w:rPr>
          <w:sz w:val="28"/>
          <w:szCs w:val="28"/>
        </w:rPr>
        <w:t xml:space="preserve"> муниципальн</w:t>
      </w:r>
      <w:r>
        <w:rPr>
          <w:color w:val="auto"/>
          <w:sz w:val="28"/>
          <w:szCs w:val="28"/>
        </w:rPr>
        <w:t xml:space="preserve">ого района Рязанской области, </w:t>
      </w:r>
      <w:r>
        <w:rPr>
          <w:color w:val="auto"/>
          <w:sz w:val="28"/>
          <w:szCs w:val="28"/>
        </w:rPr>
        <w:t xml:space="preserve">утвержденные </w:t>
      </w:r>
      <w:r>
        <w:rPr>
          <w:rFonts w:cs="Times New Roman"/>
          <w:color w:val="000000" w:themeColor="text1"/>
          <w:sz w:val="28"/>
          <w:szCs w:val="28"/>
        </w:rPr>
        <w:t>решени</w:t>
      </w:r>
      <w:r>
        <w:rPr>
          <w:rFonts w:cs="Times New Roman"/>
          <w:color w:val="000000" w:themeColor="text1"/>
          <w:sz w:val="28"/>
          <w:szCs w:val="28"/>
        </w:rPr>
        <w:t xml:space="preserve">ем Думы муниципального образования – </w:t>
      </w:r>
      <w:r>
        <w:rPr>
          <w:rFonts w:eastAsia="Times New Roman" w:cs="Times New Roman"/>
          <w:color w:val="000000" w:themeColor="text1"/>
          <w:spacing w:val="4"/>
          <w:sz w:val="28"/>
          <w:szCs w:val="28"/>
        </w:rPr>
        <w:t>Кадомск</w:t>
      </w:r>
      <w:r>
        <w:rPr>
          <w:rFonts w:cs="Times New Roman"/>
          <w:color w:val="000000" w:themeColor="text1"/>
          <w:sz w:val="28"/>
          <w:szCs w:val="28"/>
        </w:rPr>
        <w:t xml:space="preserve">ий муниципальный район Рязанской области от 29.01.2016 № 11 «Об утверждении Правил землепользования и застройки муниципального образования – </w:t>
      </w:r>
      <w:r>
        <w:rPr>
          <w:rFonts w:eastAsia="Times New Roman" w:cs="Times New Roman"/>
          <w:color w:val="000000" w:themeColor="text1"/>
          <w:spacing w:val="6"/>
          <w:sz w:val="28"/>
          <w:szCs w:val="28"/>
        </w:rPr>
        <w:t>Котелинск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ое сельское поселение </w:t>
      </w:r>
      <w:r>
        <w:rPr>
          <w:rFonts w:eastAsia="Times New Roman" w:cs="Times New Roman"/>
          <w:color w:val="000000" w:themeColor="text1"/>
          <w:spacing w:val="4"/>
          <w:sz w:val="28"/>
          <w:szCs w:val="28"/>
        </w:rPr>
        <w:t>Кадомск</w:t>
      </w:r>
      <w:r>
        <w:rPr>
          <w:rFonts w:eastAsia="Times New Roman" w:cs="Times New Roman"/>
          <w:color w:val="000000" w:themeColor="text1"/>
          <w:sz w:val="28"/>
          <w:szCs w:val="28"/>
        </w:rPr>
        <w:t>ого</w:t>
      </w:r>
      <w:r>
        <w:rPr>
          <w:rFonts w:cs="Times New Roman"/>
          <w:color w:val="000000" w:themeColor="text1"/>
          <w:sz w:val="28"/>
          <w:szCs w:val="28"/>
        </w:rPr>
        <w:t xml:space="preserve"> муниципального района Рязанск</w:t>
      </w:r>
      <w:r>
        <w:rPr>
          <w:rFonts w:cs="Times New Roman"/>
          <w:color w:val="000000" w:themeColor="text1"/>
          <w:sz w:val="28"/>
          <w:szCs w:val="28"/>
        </w:rPr>
        <w:t xml:space="preserve">ой области» (в редакции решений Думы муниципального образования – Кадомский муниципальный район Рязанской области от 16.01.2017 </w:t>
      </w:r>
      <w:r>
        <w:rPr>
          <w:rFonts w:cs="Times New Roman"/>
          <w:color w:val="000000" w:themeColor="text1"/>
          <w:sz w:val="28"/>
          <w:szCs w:val="28"/>
          <w:highlight w:val="white"/>
        </w:rPr>
        <w:t>№</w:t>
      </w:r>
      <w:r>
        <w:rPr>
          <w:rFonts w:cs="Times New Roman"/>
          <w:color w:val="000000" w:themeColor="text1"/>
          <w:sz w:val="28"/>
          <w:szCs w:val="28"/>
        </w:rPr>
        <w:t xml:space="preserve"> 5, от 23.03.2018 </w:t>
      </w:r>
      <w:r>
        <w:rPr>
          <w:rFonts w:cs="Times New Roman"/>
          <w:color w:val="000000" w:themeColor="text1"/>
          <w:sz w:val="28"/>
          <w:szCs w:val="28"/>
          <w:highlight w:val="white"/>
        </w:rPr>
        <w:t>№</w:t>
      </w:r>
      <w:r>
        <w:rPr>
          <w:rFonts w:cs="Times New Roman"/>
          <w:color w:val="000000" w:themeColor="text1"/>
          <w:sz w:val="28"/>
          <w:szCs w:val="28"/>
        </w:rPr>
        <w:t xml:space="preserve"> 33, </w:t>
      </w:r>
      <w:r>
        <w:rPr>
          <w:color w:val="auto"/>
          <w:sz w:val="28"/>
          <w:szCs w:val="28"/>
        </w:rPr>
        <w:t xml:space="preserve">постановления Главархитектуры Рязанской области </w:t>
      </w:r>
      <w:r>
        <w:rPr>
          <w:color w:val="auto"/>
          <w:sz w:val="28"/>
          <w:szCs w:val="28"/>
        </w:rPr>
        <w:br/>
        <w:t>от 03.04.2025 № 246-п</w:t>
      </w:r>
      <w:r>
        <w:rPr>
          <w:rFonts w:cs="Times New Roman"/>
          <w:color w:val="000000" w:themeColor="text1"/>
          <w:sz w:val="28"/>
          <w:szCs w:val="28"/>
        </w:rPr>
        <w:t>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</w:rPr>
        <w:t>:</w:t>
      </w:r>
    </w:p>
    <w:p w:rsidR="00875994" w:rsidRDefault="009E1D77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  <w:color w:val="000000" w:themeColor="text1"/>
          <w:sz w:val="28"/>
          <w:szCs w:val="28"/>
        </w:rPr>
        <w:t xml:space="preserve">1) </w:t>
      </w:r>
      <w:r>
        <w:rPr>
          <w:rFonts w:eastAsia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cs="Times New Roman"/>
          <w:sz w:val="28"/>
          <w:szCs w:val="27"/>
        </w:rPr>
        <w:t xml:space="preserve"> местоположения </w:t>
      </w:r>
      <w:r>
        <w:rPr>
          <w:rFonts w:cs="Times New Roman"/>
          <w:sz w:val="28"/>
        </w:rPr>
        <w:t xml:space="preserve">границ </w:t>
      </w:r>
      <w:r>
        <w:rPr>
          <w:color w:val="000000" w:themeColor="text1"/>
          <w:sz w:val="28"/>
          <w:szCs w:val="28"/>
        </w:rPr>
        <w:t>территориальной зоны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br/>
      </w:r>
      <w:r>
        <w:rPr>
          <w:color w:val="000000" w:themeColor="text1"/>
          <w:sz w:val="28"/>
        </w:rPr>
        <w:t>«Ж-1 Зона индивидуальной жилой застройки (населенный пункт п. Дарьино)»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color w:val="auto"/>
          <w:sz w:val="28"/>
          <w:szCs w:val="27"/>
        </w:rPr>
        <w:t xml:space="preserve">изложить </w:t>
      </w:r>
      <w:r>
        <w:rPr>
          <w:rFonts w:cs="Times New Roman"/>
          <w:sz w:val="28"/>
          <w:szCs w:val="27"/>
        </w:rPr>
        <w:t>согласно приложению № 1 к настоящему постановлению</w:t>
      </w:r>
      <w:r>
        <w:rPr>
          <w:rFonts w:cs="Times New Roman"/>
          <w:color w:val="000000" w:themeColor="text1"/>
          <w:sz w:val="28"/>
          <w:szCs w:val="27"/>
        </w:rPr>
        <w:t>;</w:t>
      </w:r>
    </w:p>
    <w:p w:rsidR="00875994" w:rsidRDefault="009E1D77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ascii="Times New Roman" w:hAnsi="Times New Roman" w:cs="Times New Roman"/>
          <w:sz w:val="28"/>
          <w:szCs w:val="27"/>
        </w:rPr>
        <w:t xml:space="preserve"> местоположения </w:t>
      </w:r>
      <w:r>
        <w:rPr>
          <w:rFonts w:ascii="Times New Roman" w:hAnsi="Times New Roman" w:cs="Times New Roman"/>
          <w:sz w:val="28"/>
        </w:rPr>
        <w:t xml:space="preserve">границ </w:t>
      </w:r>
      <w:r>
        <w:rPr>
          <w:rFonts w:ascii="Times New Roman" w:hAnsi="Times New Roman"/>
          <w:color w:val="000000" w:themeColor="text1"/>
          <w:sz w:val="28"/>
          <w:szCs w:val="28"/>
        </w:rPr>
        <w:t>территориальной зоны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>«Ж-1 Зона индивидуальной жилой застройки (населенный пункт с. Котелино)»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 w:cs="Times New Roman"/>
          <w:sz w:val="28"/>
          <w:szCs w:val="27"/>
        </w:rPr>
        <w:t>согласно приложению № 2 к настоящему постановлению</w:t>
      </w:r>
      <w:r>
        <w:rPr>
          <w:rFonts w:ascii="Times New Roman" w:hAnsi="Times New Roman" w:cs="Times New Roman"/>
          <w:color w:val="000000" w:themeColor="text1"/>
          <w:sz w:val="28"/>
          <w:szCs w:val="27"/>
        </w:rPr>
        <w:t>.</w:t>
      </w:r>
    </w:p>
    <w:p w:rsidR="00875994" w:rsidRDefault="009E1D77" w:rsidP="009E1D7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10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875994" w:rsidRDefault="009E1D77" w:rsidP="009E1D7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правила землепользования и застро</w:t>
      </w:r>
      <w:r>
        <w:rPr>
          <w:color w:val="auto"/>
          <w:sz w:val="28"/>
          <w:szCs w:val="28"/>
        </w:rPr>
        <w:t xml:space="preserve">йки муниципального образования – </w:t>
      </w:r>
      <w:r>
        <w:rPr>
          <w:color w:val="auto"/>
          <w:sz w:val="28"/>
          <w:szCs w:val="28"/>
        </w:rPr>
        <w:t>Котелинское сельское поселение Кадомского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</w:t>
      </w:r>
      <w:r>
        <w:rPr>
          <w:color w:val="auto"/>
          <w:sz w:val="28"/>
          <w:szCs w:val="28"/>
        </w:rPr>
        <w:t xml:space="preserve">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875994" w:rsidRDefault="009E1D77" w:rsidP="009E1D7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875994" w:rsidRDefault="009E1D7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  государственную регистрацию настоящего постановления в правовом департаменте </w:t>
      </w:r>
      <w:r>
        <w:rPr>
          <w:rFonts w:ascii="Times New Roman" w:hAnsi="Times New Roman"/>
          <w:color w:val="auto"/>
          <w:sz w:val="28"/>
          <w:szCs w:val="28"/>
        </w:rPr>
        <w:t>аппарата Губернатора и Правительства Рязанской области;</w:t>
      </w:r>
    </w:p>
    <w:p w:rsidR="00875994" w:rsidRDefault="009E1D7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875994" w:rsidRDefault="009E1D77" w:rsidP="009E1D7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</w:t>
      </w:r>
      <w:r>
        <w:rPr>
          <w:color w:val="auto"/>
          <w:sz w:val="28"/>
          <w:szCs w:val="28"/>
        </w:rPr>
        <w:t>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875994" w:rsidRDefault="009E1D77" w:rsidP="009E1D7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</w:t>
      </w:r>
      <w:r>
        <w:rPr>
          <w:color w:val="auto"/>
          <w:sz w:val="28"/>
          <w:szCs w:val="28"/>
        </w:rPr>
        <w:t>Кадом</w:t>
      </w:r>
      <w:r>
        <w:rPr>
          <w:color w:val="auto"/>
          <w:sz w:val="28"/>
          <w:szCs w:val="28"/>
        </w:rPr>
        <w:t>ск</w:t>
      </w:r>
      <w:r>
        <w:rPr>
          <w:color w:val="auto"/>
          <w:sz w:val="28"/>
          <w:szCs w:val="28"/>
        </w:rPr>
        <w:t>ий</w:t>
      </w:r>
      <w:r>
        <w:rPr>
          <w:color w:val="auto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Котелинское сельское поселение Кадомского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обеспечить размещение настоящего постановления на официальном сайте муниципального образования в </w:t>
      </w:r>
      <w:r>
        <w:rPr>
          <w:color w:val="auto"/>
          <w:sz w:val="28"/>
          <w:szCs w:val="28"/>
        </w:rPr>
        <w:t>сети «Интернет», публикацию в средствах массовой информации.</w:t>
      </w:r>
    </w:p>
    <w:p w:rsidR="00875994" w:rsidRDefault="009E1D77" w:rsidP="009E1D7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875994" w:rsidRDefault="00875994">
      <w:pPr>
        <w:widowControl w:val="0"/>
        <w:ind w:firstLine="850"/>
        <w:jc w:val="both"/>
        <w:rPr>
          <w:color w:val="auto"/>
          <w:sz w:val="28"/>
        </w:rPr>
      </w:pPr>
    </w:p>
    <w:p w:rsidR="00875994" w:rsidRDefault="00875994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875994" w:rsidRDefault="009E1D77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875994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D77" w:rsidRDefault="009E1D77">
      <w:r>
        <w:separator/>
      </w:r>
    </w:p>
  </w:endnote>
  <w:endnote w:type="continuationSeparator" w:id="0">
    <w:p w:rsidR="009E1D77" w:rsidRDefault="009E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D77" w:rsidRDefault="009E1D77">
      <w:r>
        <w:separator/>
      </w:r>
    </w:p>
  </w:footnote>
  <w:footnote w:type="continuationSeparator" w:id="0">
    <w:p w:rsidR="009E1D77" w:rsidRDefault="009E1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994" w:rsidRDefault="009E1D77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066502" w:rsidRPr="00066502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875994" w:rsidRDefault="0087599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84F88"/>
    <w:multiLevelType w:val="hybridMultilevel"/>
    <w:tmpl w:val="C8DA01C6"/>
    <w:lvl w:ilvl="0" w:tplc="67C6B65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EEB8B9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8865F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2527A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A8A98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54A71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35C57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F5648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EFCE9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F1E7B14"/>
    <w:multiLevelType w:val="multilevel"/>
    <w:tmpl w:val="DFB2526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994"/>
    <w:rsid w:val="00066502"/>
    <w:rsid w:val="00875994"/>
    <w:rsid w:val="009E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87ECE"/>
  <w15:docId w15:val="{F2E7CA4C-AB90-41DC-8828-17CAD74D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89EB853532318E36FBBB7FD896A84BA3C23BA1545A4493EC082C9A50896597DF7428B9D8F0CE161E0CC33897B7043E3CE22F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04.04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681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199</cp:revision>
  <dcterms:created xsi:type="dcterms:W3CDTF">2025-12-02T09:51:00Z</dcterms:created>
  <dcterms:modified xsi:type="dcterms:W3CDTF">2025-12-02T09:56:00Z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