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D7" w:rsidRDefault="00AC31B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4D7" w:rsidRDefault="00AC31B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34D7" w:rsidRDefault="00AC31B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2034D7" w:rsidRDefault="002034D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034D7" w:rsidRDefault="002034D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034D7" w:rsidRDefault="00AC31B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34D7" w:rsidRDefault="002034D7">
      <w:pPr>
        <w:tabs>
          <w:tab w:val="left" w:pos="709"/>
        </w:tabs>
        <w:jc w:val="center"/>
        <w:rPr>
          <w:sz w:val="28"/>
        </w:rPr>
      </w:pPr>
    </w:p>
    <w:p w:rsidR="002034D7" w:rsidRDefault="002034D7">
      <w:pPr>
        <w:tabs>
          <w:tab w:val="left" w:pos="709"/>
        </w:tabs>
        <w:jc w:val="center"/>
        <w:rPr>
          <w:sz w:val="28"/>
        </w:rPr>
      </w:pPr>
    </w:p>
    <w:p w:rsidR="002034D7" w:rsidRDefault="00AC31B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A441A">
        <w:rPr>
          <w:sz w:val="28"/>
        </w:rPr>
        <w:t>02</w:t>
      </w:r>
      <w:r>
        <w:rPr>
          <w:sz w:val="28"/>
        </w:rPr>
        <w:t>»</w:t>
      </w:r>
      <w:r w:rsidR="006A441A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6A441A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6A441A">
        <w:rPr>
          <w:sz w:val="28"/>
        </w:rPr>
        <w:t>1045-п</w:t>
      </w:r>
    </w:p>
    <w:p w:rsidR="002034D7" w:rsidRDefault="002034D7">
      <w:pPr>
        <w:tabs>
          <w:tab w:val="left" w:pos="709"/>
        </w:tabs>
        <w:jc w:val="both"/>
        <w:rPr>
          <w:sz w:val="28"/>
        </w:rPr>
      </w:pPr>
    </w:p>
    <w:p w:rsidR="002034D7" w:rsidRDefault="002034D7">
      <w:pPr>
        <w:tabs>
          <w:tab w:val="left" w:pos="709"/>
        </w:tabs>
        <w:jc w:val="both"/>
        <w:rPr>
          <w:sz w:val="28"/>
        </w:rPr>
      </w:pPr>
    </w:p>
    <w:p w:rsidR="002034D7" w:rsidRDefault="00AC31B7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Высоковское сельское поселение Сараевского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2034D7" w:rsidRDefault="002034D7">
      <w:pPr>
        <w:tabs>
          <w:tab w:val="left" w:pos="709"/>
        </w:tabs>
        <w:jc w:val="both"/>
        <w:rPr>
          <w:color w:val="auto"/>
          <w:sz w:val="28"/>
        </w:rPr>
      </w:pPr>
    </w:p>
    <w:p w:rsidR="002034D7" w:rsidRDefault="00AC31B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31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01-14/4141/25,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auto"/>
          <w:sz w:val="28"/>
          <w:szCs w:val="28"/>
        </w:rPr>
        <w:t xml:space="preserve">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034D7" w:rsidRDefault="00AC31B7" w:rsidP="00AC31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Высоковское сельское поселение Сараевского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</w:t>
      </w:r>
      <w:r>
        <w:rPr>
          <w:sz w:val="28"/>
          <w:szCs w:val="28"/>
        </w:rPr>
        <w:t>решением Думы муниципального образования – Сараевский муниципальный район Рязанской области от 26.01.2017 № 447 «Об утверждении П</w:t>
      </w:r>
      <w:r>
        <w:rPr>
          <w:sz w:val="28"/>
          <w:szCs w:val="28"/>
        </w:rPr>
        <w:t>равил землепользования и застройки муниципального образования – Высоковское сельское поселение Сараевского муниципального района Рязанской области» (в редакции решения Думы муниципального образования – Сараевский муниципальный район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15</w:t>
      </w:r>
      <w:r>
        <w:rPr>
          <w:sz w:val="28"/>
          <w:szCs w:val="28"/>
        </w:rPr>
        <w:t xml:space="preserve">.12.2017 № 529, постановления Главархитектуры Рязанской области от 08.07.2025 </w:t>
      </w:r>
      <w:r>
        <w:rPr>
          <w:sz w:val="28"/>
          <w:szCs w:val="28"/>
        </w:rPr>
        <w:br/>
        <w:t>№ 542-п)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2034D7" w:rsidRDefault="00AC31B7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  <w:color w:val="000000" w:themeColor="text1"/>
          <w:sz w:val="28"/>
          <w:szCs w:val="28"/>
        </w:rPr>
        <w:t xml:space="preserve">1) </w:t>
      </w:r>
      <w:r>
        <w:rPr>
          <w:rFonts w:eastAsia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</w:t>
      </w:r>
      <w:r>
        <w:rPr>
          <w:color w:val="000000" w:themeColor="text1"/>
          <w:sz w:val="28"/>
          <w:szCs w:val="28"/>
        </w:rPr>
        <w:t>Ж-1 Зона застройки индивидуальными жилыми домами</w:t>
      </w:r>
      <w:r>
        <w:rPr>
          <w:color w:val="000000" w:themeColor="text1"/>
          <w:sz w:val="28"/>
        </w:rPr>
        <w:t xml:space="preserve"> (населенный пункт </w:t>
      </w:r>
      <w:r>
        <w:rPr>
          <w:color w:val="000000" w:themeColor="text1"/>
          <w:sz w:val="28"/>
        </w:rPr>
        <w:br/>
      </w:r>
      <w:r>
        <w:rPr>
          <w:sz w:val="28"/>
          <w:szCs w:val="28"/>
        </w:rPr>
        <w:t>д. Мосоловка</w:t>
      </w:r>
      <w:r>
        <w:rPr>
          <w:sz w:val="28"/>
          <w:szCs w:val="28"/>
        </w:rPr>
        <w:t>)</w:t>
      </w:r>
      <w:r>
        <w:rPr>
          <w:color w:val="000000" w:themeColor="text1"/>
          <w:sz w:val="28"/>
        </w:rPr>
        <w:t>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1 к настоящему постановлению</w:t>
      </w:r>
      <w:r>
        <w:rPr>
          <w:rFonts w:cs="Times New Roman"/>
          <w:color w:val="000000" w:themeColor="text1"/>
          <w:sz w:val="28"/>
          <w:szCs w:val="27"/>
        </w:rPr>
        <w:t>;</w:t>
      </w:r>
    </w:p>
    <w:p w:rsidR="002034D7" w:rsidRDefault="00AC31B7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 w:cs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 w:cs="Times New Roman"/>
          <w:sz w:val="28"/>
        </w:rPr>
        <w:t xml:space="preserve">границ </w:t>
      </w:r>
      <w:r>
        <w:rPr>
          <w:rFonts w:ascii="Times New Roman" w:hAnsi="Times New Roman"/>
          <w:color w:val="000000" w:themeColor="text1"/>
          <w:sz w:val="28"/>
          <w:szCs w:val="28"/>
        </w:rPr>
        <w:t>территориальной зоны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 xml:space="preserve">«Р-2 Зона природных лесов и лесопарков (населенный пункт </w:t>
      </w:r>
      <w:r>
        <w:rPr>
          <w:rFonts w:ascii="Times New Roman" w:hAnsi="Times New Roman"/>
          <w:color w:val="000000" w:themeColor="text1"/>
          <w:sz w:val="28"/>
          <w:szCs w:val="28"/>
        </w:rPr>
        <w:t>д. Мосоловка</w:t>
      </w:r>
      <w:r>
        <w:rPr>
          <w:rFonts w:ascii="Times New Roman" w:hAnsi="Times New Roman"/>
          <w:color w:val="000000" w:themeColor="text1"/>
          <w:sz w:val="28"/>
        </w:rPr>
        <w:t>)»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 w:cs="Times New Roman"/>
          <w:sz w:val="28"/>
          <w:szCs w:val="27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7"/>
        </w:rPr>
        <w:t>№ 2 к настоящему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7"/>
        </w:rPr>
        <w:t>.</w:t>
      </w:r>
    </w:p>
    <w:p w:rsidR="002034D7" w:rsidRDefault="00AC31B7" w:rsidP="00AC31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2034D7" w:rsidRDefault="00AC31B7" w:rsidP="00AC31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Высоковское сельское поселение Сараевского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</w:t>
      </w:r>
      <w:r>
        <w:rPr>
          <w:color w:val="auto"/>
          <w:sz w:val="28"/>
          <w:szCs w:val="28"/>
        </w:rPr>
        <w:t xml:space="preserve">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2034D7" w:rsidRDefault="00AC31B7" w:rsidP="00AC31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034D7" w:rsidRDefault="00AC31B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</w:t>
      </w:r>
      <w:r>
        <w:rPr>
          <w:rFonts w:ascii="Times New Roman" w:hAnsi="Times New Roman"/>
          <w:color w:val="auto"/>
          <w:sz w:val="28"/>
          <w:szCs w:val="28"/>
        </w:rPr>
        <w:t>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2034D7" w:rsidRDefault="00AC31B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</w:t>
      </w:r>
      <w:r>
        <w:rPr>
          <w:rFonts w:ascii="Times New Roman" w:hAnsi="Times New Roman"/>
          <w:color w:val="auto"/>
          <w:sz w:val="28"/>
          <w:szCs w:val="28"/>
        </w:rPr>
        <w:t>але правовой информации (www.pravo.gov.ru).</w:t>
      </w:r>
    </w:p>
    <w:p w:rsidR="002034D7" w:rsidRDefault="00AC31B7" w:rsidP="00AC31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</w:t>
      </w:r>
      <w:r>
        <w:rPr>
          <w:color w:val="auto"/>
          <w:sz w:val="28"/>
          <w:szCs w:val="28"/>
        </w:rPr>
        <w:t>ети «Интернет».</w:t>
      </w:r>
    </w:p>
    <w:p w:rsidR="002034D7" w:rsidRDefault="00AC31B7" w:rsidP="00AC31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Сараев</w:t>
      </w:r>
      <w:r>
        <w:rPr>
          <w:color w:val="auto"/>
          <w:sz w:val="28"/>
          <w:szCs w:val="28"/>
        </w:rPr>
        <w:t>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Высоковское сельское поселение Сараевского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</w:t>
      </w:r>
      <w:r>
        <w:rPr>
          <w:color w:val="auto"/>
          <w:sz w:val="28"/>
          <w:szCs w:val="28"/>
        </w:rPr>
        <w:t>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2034D7" w:rsidRDefault="00AC31B7" w:rsidP="00AC31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</w:t>
      </w:r>
      <w:r>
        <w:rPr>
          <w:color w:val="auto"/>
          <w:sz w:val="28"/>
          <w:szCs w:val="28"/>
        </w:rPr>
        <w:t xml:space="preserve">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034D7" w:rsidRDefault="002034D7">
      <w:pPr>
        <w:widowControl w:val="0"/>
        <w:ind w:firstLine="850"/>
        <w:jc w:val="both"/>
        <w:rPr>
          <w:color w:val="auto"/>
          <w:sz w:val="28"/>
        </w:rPr>
      </w:pPr>
    </w:p>
    <w:p w:rsidR="002034D7" w:rsidRDefault="002034D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034D7" w:rsidRDefault="00AC31B7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2034D7" w:rsidRDefault="002034D7"/>
    <w:sectPr w:rsidR="002034D7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1B7" w:rsidRDefault="00AC31B7">
      <w:r>
        <w:separator/>
      </w:r>
    </w:p>
  </w:endnote>
  <w:endnote w:type="continuationSeparator" w:id="0">
    <w:p w:rsidR="00AC31B7" w:rsidRDefault="00AC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1B7" w:rsidRDefault="00AC31B7">
      <w:r>
        <w:separator/>
      </w:r>
    </w:p>
  </w:footnote>
  <w:footnote w:type="continuationSeparator" w:id="0">
    <w:p w:rsidR="00AC31B7" w:rsidRDefault="00AC3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D7" w:rsidRDefault="00AC31B7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6A441A" w:rsidRPr="006A441A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2034D7" w:rsidRDefault="002034D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16A44"/>
    <w:multiLevelType w:val="multilevel"/>
    <w:tmpl w:val="2B62CC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AEC7362"/>
    <w:multiLevelType w:val="hybridMultilevel"/>
    <w:tmpl w:val="B2AAD068"/>
    <w:lvl w:ilvl="0" w:tplc="C024D64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6501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6A250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32005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04437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19877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4BA4A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DF261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7386C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D7"/>
    <w:rsid w:val="002034D7"/>
    <w:rsid w:val="006A441A"/>
    <w:rsid w:val="00A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A785"/>
  <w15:docId w15:val="{15F30528-9A92-4C57-B1D6-E5202BC5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200</cp:revision>
  <dcterms:created xsi:type="dcterms:W3CDTF">2025-12-02T11:17:00Z</dcterms:created>
  <dcterms:modified xsi:type="dcterms:W3CDTF">2025-12-02T11:21:00Z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