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0" w:rsidRDefault="0078333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0" w:rsidRDefault="007833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C1D00" w:rsidRDefault="007833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C1D00" w:rsidRDefault="006C1D0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C1D00" w:rsidRDefault="006C1D0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C1D00" w:rsidRDefault="0078333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C1D00" w:rsidRDefault="006C1D00">
      <w:pPr>
        <w:tabs>
          <w:tab w:val="left" w:pos="709"/>
        </w:tabs>
        <w:jc w:val="center"/>
        <w:rPr>
          <w:sz w:val="28"/>
        </w:rPr>
      </w:pPr>
    </w:p>
    <w:p w:rsidR="006C1D00" w:rsidRDefault="006C1D00">
      <w:pPr>
        <w:tabs>
          <w:tab w:val="left" w:pos="709"/>
        </w:tabs>
        <w:jc w:val="center"/>
        <w:rPr>
          <w:sz w:val="28"/>
        </w:rPr>
      </w:pPr>
    </w:p>
    <w:p w:rsidR="006C1D00" w:rsidRDefault="0078333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51872">
        <w:rPr>
          <w:sz w:val="28"/>
        </w:rPr>
        <w:t>04</w:t>
      </w:r>
      <w:r>
        <w:rPr>
          <w:sz w:val="28"/>
        </w:rPr>
        <w:t>»</w:t>
      </w:r>
      <w:r w:rsidR="00351872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351872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351872">
        <w:rPr>
          <w:sz w:val="28"/>
        </w:rPr>
        <w:t>1060-п</w:t>
      </w:r>
    </w:p>
    <w:p w:rsidR="006C1D00" w:rsidRDefault="006C1D00">
      <w:pPr>
        <w:tabs>
          <w:tab w:val="left" w:pos="709"/>
        </w:tabs>
        <w:jc w:val="both"/>
        <w:rPr>
          <w:sz w:val="28"/>
        </w:rPr>
      </w:pPr>
    </w:p>
    <w:p w:rsidR="006C1D00" w:rsidRDefault="006C1D00">
      <w:pPr>
        <w:tabs>
          <w:tab w:val="left" w:pos="709"/>
        </w:tabs>
        <w:jc w:val="both"/>
        <w:rPr>
          <w:sz w:val="28"/>
        </w:rPr>
      </w:pPr>
    </w:p>
    <w:p w:rsidR="006C1D00" w:rsidRDefault="0078333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образования – Захаровское сельское поселение Захаровского муниципального района Рязанской области</w:t>
      </w:r>
    </w:p>
    <w:bookmarkEnd w:id="0"/>
    <w:p w:rsidR="006C1D00" w:rsidRDefault="006C1D00">
      <w:pPr>
        <w:tabs>
          <w:tab w:val="left" w:pos="709"/>
        </w:tabs>
        <w:jc w:val="both"/>
        <w:rPr>
          <w:color w:val="auto"/>
          <w:sz w:val="28"/>
        </w:rPr>
      </w:pPr>
    </w:p>
    <w:p w:rsidR="006C1D00" w:rsidRDefault="0078333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 xml:space="preserve">осударственной власти Рязанской области», 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>и межевания те</w:t>
      </w:r>
      <w:r>
        <w:rPr>
          <w:color w:val="000000" w:themeColor="text1"/>
          <w:sz w:val="28"/>
        </w:rPr>
        <w:t xml:space="preserve">рритории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 xml:space="preserve">  главное управление архитектуры и градостроительства Рязанск</w:t>
      </w:r>
      <w:r>
        <w:rPr>
          <w:color w:val="auto"/>
          <w:sz w:val="28"/>
          <w:szCs w:val="28"/>
        </w:rPr>
        <w:t>ой области ПОСТАНОВЛЯЕТ: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</w:t>
      </w:r>
      <w:r>
        <w:rPr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>Захаровское сельское поселение Захаровского</w:t>
      </w:r>
      <w:r>
        <w:rPr>
          <w:color w:val="000000" w:themeColor="text1"/>
          <w:sz w:val="28"/>
        </w:rPr>
        <w:t xml:space="preserve"> муниципального </w:t>
      </w:r>
      <w:r>
        <w:rPr>
          <w:color w:val="000000" w:themeColor="text1"/>
          <w:sz w:val="28"/>
        </w:rPr>
        <w:br/>
        <w:t>района Рязанской области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sz w:val="28"/>
          <w:highlight w:val="white"/>
        </w:rPr>
        <w:t xml:space="preserve">утвержденные постановлением главного управления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архитектуры и градостроительства Рязанской области от 09.12.2021 № 579-п </w:t>
      </w:r>
      <w:r>
        <w:rPr>
          <w:sz w:val="28"/>
          <w:highlight w:val="white"/>
        </w:rPr>
        <w:br/>
        <w:t>«Об утверждении правил землепользования и застройки муниципального образования – Захаровское сельское поселение Захаровского муниципального района Рязанской области» (в редакции пост</w:t>
      </w:r>
      <w:r>
        <w:rPr>
          <w:sz w:val="28"/>
          <w:highlight w:val="white"/>
        </w:rPr>
        <w:t xml:space="preserve">ановлений Главархитектуры Рязанской области от 16.11.2022 № 681-п, от 02.08.2024 № 390-п, от 24.01.2025 </w:t>
      </w:r>
      <w:r>
        <w:rPr>
          <w:sz w:val="28"/>
          <w:highlight w:val="white"/>
        </w:rPr>
        <w:br/>
        <w:t xml:space="preserve">№ 70-п, от 23.04.2025 № 299-п, от 21.05.2025 № 396-п, от 26.08.2025 № 720-п, </w:t>
      </w:r>
      <w:r>
        <w:rPr>
          <w:sz w:val="28"/>
          <w:highlight w:val="white"/>
        </w:rPr>
        <w:br/>
        <w:t>от 11.09.2025 № 777-п, от 08.10.2025 № 875-п, от 07.11.2025 № 973-п)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сле</w:t>
      </w:r>
      <w:r>
        <w:rPr>
          <w:sz w:val="28"/>
          <w:szCs w:val="28"/>
          <w:highlight w:val="white"/>
        </w:rPr>
        <w:t xml:space="preserve">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6C1D00" w:rsidRDefault="0078333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 приложении № 1 согласно приложению № 1 к настоящему постановлению.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Спасские Выселки) изложить соглас</w:t>
      </w:r>
      <w:r>
        <w:rPr>
          <w:color w:val="auto"/>
          <w:sz w:val="28"/>
          <w:szCs w:val="28"/>
        </w:rPr>
        <w:t>но приложению № 2 к настоящему постановлению.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«3.4 Зона транспортной инфраструктуры» изложить согласно приложению </w:t>
      </w:r>
      <w:r>
        <w:rPr>
          <w:color w:val="auto"/>
          <w:sz w:val="28"/>
          <w:szCs w:val="28"/>
        </w:rPr>
        <w:br/>
        <w:t>№ 3 к настоящему постановлению.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«4.2 Зоны сельскохозяйственного использования» изложить согласно приложению № 4 к настоящему постановлению.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«4.4 Производственна</w:t>
      </w:r>
      <w:r>
        <w:rPr>
          <w:color w:val="auto"/>
          <w:sz w:val="28"/>
          <w:szCs w:val="28"/>
        </w:rPr>
        <w:t>я зона сельскохозяйственных предприятий» изложить согласно приложению № 5 к настоящему постановлению.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</w:t>
      </w:r>
      <w:r>
        <w:rPr>
          <w:color w:val="auto"/>
          <w:sz w:val="28"/>
          <w:szCs w:val="28"/>
        </w:rPr>
        <w:t>кой области «Центр градостроительного развития Рязанской области»:</w:t>
      </w:r>
    </w:p>
    <w:p w:rsidR="006C1D00" w:rsidRDefault="0078333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</w:t>
      </w:r>
      <w:r>
        <w:rPr>
          <w:color w:val="auto"/>
          <w:sz w:val="28"/>
          <w:szCs w:val="28"/>
        </w:rPr>
        <w:t xml:space="preserve"> Захаровское сельское поселение Захаровского муниципального района Рязанской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</w:t>
      </w:r>
      <w:r>
        <w:rPr>
          <w:color w:val="auto"/>
          <w:sz w:val="28"/>
          <w:szCs w:val="28"/>
        </w:rPr>
        <w:t>ии;</w:t>
      </w:r>
    </w:p>
    <w:p w:rsidR="006C1D00" w:rsidRDefault="0078333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</w:t>
      </w:r>
      <w:r>
        <w:rPr>
          <w:rFonts w:cs="Times New Roman"/>
          <w:color w:val="auto"/>
          <w:sz w:val="28"/>
          <w:szCs w:val="28"/>
        </w:rPr>
        <w:t xml:space="preserve">чета, государственной регистрации прав, ведение Единого государственного реестра недвижимости, сведения о градостроительных регламентах для внесения  </w:t>
      </w:r>
      <w:r w:rsidRPr="00351872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351872">
        <w:rPr>
          <w:rFonts w:cs="Times New Roman"/>
          <w:color w:val="auto"/>
          <w:sz w:val="28"/>
          <w:szCs w:val="28"/>
        </w:rPr>
        <w:t xml:space="preserve">                      </w:t>
      </w:r>
      <w:r w:rsidRPr="00351872">
        <w:rPr>
          <w:rFonts w:cs="Times New Roman"/>
          <w:color w:val="auto"/>
          <w:sz w:val="28"/>
          <w:szCs w:val="28"/>
        </w:rPr>
        <w:t xml:space="preserve">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C1D00" w:rsidRDefault="007833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регистрацию настоящего постановления 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</w:t>
      </w:r>
      <w:r>
        <w:rPr>
          <w:rFonts w:ascii="Times New Roman" w:hAnsi="Times New Roman"/>
          <w:color w:val="auto"/>
          <w:sz w:val="28"/>
          <w:szCs w:val="28"/>
        </w:rPr>
        <w:t>а и Правительства Рязанской области;</w:t>
      </w:r>
    </w:p>
    <w:p w:rsidR="006C1D00" w:rsidRDefault="007833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</w:t>
      </w:r>
      <w:r>
        <w:rPr>
          <w:color w:val="auto"/>
          <w:sz w:val="28"/>
          <w:szCs w:val="28"/>
        </w:rPr>
        <w:t xml:space="preserve">ительной деятельности разместить настоящее постановление на официальном сайте </w:t>
      </w:r>
      <w:r>
        <w:rPr>
          <w:color w:val="auto"/>
          <w:sz w:val="28"/>
          <w:szCs w:val="28"/>
        </w:rPr>
        <w:lastRenderedPageBreak/>
        <w:t>главного управления архитектуры и градостроительства Рязанской области                 в сети «Интернет».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Захаровский</w:t>
      </w:r>
      <w:r>
        <w:rPr>
          <w:color w:val="000000" w:themeColor="text1"/>
          <w:sz w:val="28"/>
          <w:szCs w:val="28"/>
        </w:rPr>
        <w:t xml:space="preserve"> муниципальный </w:t>
      </w:r>
      <w:r>
        <w:rPr>
          <w:color w:val="000000" w:themeColor="text1"/>
          <w:sz w:val="28"/>
          <w:szCs w:val="28"/>
        </w:rPr>
        <w:t xml:space="preserve">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Захаровское сельское поселение Захаровского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</w:t>
      </w:r>
      <w:r>
        <w:rPr>
          <w:color w:val="auto"/>
          <w:sz w:val="28"/>
          <w:szCs w:val="28"/>
        </w:rPr>
        <w:t>, публикацию в средствах массовой информации.</w:t>
      </w:r>
    </w:p>
    <w:p w:rsidR="006C1D00" w:rsidRDefault="0078333A" w:rsidP="007833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C1D00" w:rsidRDefault="006C1D00">
      <w:pPr>
        <w:widowControl w:val="0"/>
        <w:ind w:firstLine="850"/>
        <w:jc w:val="both"/>
        <w:rPr>
          <w:color w:val="auto"/>
          <w:sz w:val="28"/>
        </w:rPr>
      </w:pPr>
    </w:p>
    <w:p w:rsidR="006C1D00" w:rsidRDefault="006C1D0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C1D00" w:rsidRDefault="0078333A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    </w:t>
      </w:r>
      <w:r>
        <w:rPr>
          <w:color w:val="auto"/>
          <w:sz w:val="28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Р.В. Шашкин</w:t>
      </w:r>
    </w:p>
    <w:p w:rsidR="006C1D00" w:rsidRDefault="006C1D00">
      <w:pPr>
        <w:widowControl w:val="0"/>
        <w:tabs>
          <w:tab w:val="left" w:pos="709"/>
        </w:tabs>
        <w:rPr>
          <w:color w:val="auto"/>
        </w:rPr>
      </w:pPr>
    </w:p>
    <w:p w:rsidR="006C1D00" w:rsidRDefault="006C1D00"/>
    <w:sectPr w:rsidR="006C1D00">
      <w:headerReference w:type="defaul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3A" w:rsidRDefault="0078333A">
      <w:r>
        <w:separator/>
      </w:r>
    </w:p>
  </w:endnote>
  <w:endnote w:type="continuationSeparator" w:id="0">
    <w:p w:rsidR="0078333A" w:rsidRDefault="0078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3A" w:rsidRDefault="0078333A">
      <w:r>
        <w:separator/>
      </w:r>
    </w:p>
  </w:footnote>
  <w:footnote w:type="continuationSeparator" w:id="0">
    <w:p w:rsidR="0078333A" w:rsidRDefault="0078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00" w:rsidRDefault="0078333A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51872" w:rsidRPr="00351872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C1D00" w:rsidRDefault="006C1D0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78AA"/>
    <w:multiLevelType w:val="multilevel"/>
    <w:tmpl w:val="851607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00"/>
    <w:rsid w:val="00351872"/>
    <w:rsid w:val="006C1D00"/>
    <w:rsid w:val="0078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3A90"/>
  <w15:docId w15:val="{FEED0E5E-C378-4229-93B6-899BFC7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2025-12-04T14:04:00Z</dcterms:created>
  <dcterms:modified xsi:type="dcterms:W3CDTF">2025-12-04T14:05:00Z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