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3A2" w:rsidRDefault="00C808A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33A2" w:rsidRDefault="00C808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3033A2" w:rsidRDefault="00C808A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3033A2" w:rsidRDefault="003033A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033A2" w:rsidRDefault="003033A2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3033A2" w:rsidRDefault="00C808A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033A2" w:rsidRDefault="003033A2">
      <w:pPr>
        <w:tabs>
          <w:tab w:val="left" w:pos="709"/>
        </w:tabs>
        <w:jc w:val="center"/>
        <w:rPr>
          <w:sz w:val="28"/>
        </w:rPr>
      </w:pPr>
    </w:p>
    <w:p w:rsidR="003033A2" w:rsidRDefault="003033A2">
      <w:pPr>
        <w:tabs>
          <w:tab w:val="left" w:pos="709"/>
        </w:tabs>
        <w:jc w:val="center"/>
        <w:rPr>
          <w:sz w:val="28"/>
        </w:rPr>
      </w:pPr>
    </w:p>
    <w:p w:rsidR="003033A2" w:rsidRDefault="00C808A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84BBF">
        <w:rPr>
          <w:sz w:val="28"/>
        </w:rPr>
        <w:t>12</w:t>
      </w:r>
      <w:r>
        <w:rPr>
          <w:sz w:val="28"/>
        </w:rPr>
        <w:t>»</w:t>
      </w:r>
      <w:r w:rsidR="00A84BBF">
        <w:rPr>
          <w:sz w:val="28"/>
        </w:rPr>
        <w:t xml:space="preserve"> декабря 2</w:t>
      </w:r>
      <w:r>
        <w:rPr>
          <w:sz w:val="28"/>
        </w:rPr>
        <w:t xml:space="preserve">025 г.                                                                        </w:t>
      </w:r>
      <w:r w:rsidR="00A84BBF">
        <w:rPr>
          <w:sz w:val="28"/>
        </w:rPr>
        <w:t xml:space="preserve">                  </w:t>
      </w:r>
      <w:bookmarkStart w:id="0" w:name="_GoBack"/>
      <w:bookmarkEnd w:id="0"/>
      <w:r>
        <w:rPr>
          <w:sz w:val="28"/>
        </w:rPr>
        <w:t xml:space="preserve">№ </w:t>
      </w:r>
      <w:r w:rsidR="00A84BBF">
        <w:rPr>
          <w:sz w:val="28"/>
        </w:rPr>
        <w:t>1103-п</w:t>
      </w:r>
    </w:p>
    <w:p w:rsidR="003033A2" w:rsidRDefault="003033A2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3033A2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3A2" w:rsidRDefault="003033A2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</w:p>
          <w:p w:rsidR="003033A2" w:rsidRDefault="00C808A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Екимовское сельское поселение Рязанского муниципального района Рязанской области </w:t>
            </w:r>
          </w:p>
        </w:tc>
      </w:tr>
      <w:tr w:rsidR="003033A2">
        <w:trPr>
          <w:trHeight w:val="8101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3A2" w:rsidRDefault="003033A2">
            <w:pPr>
              <w:ind w:firstLine="709"/>
              <w:jc w:val="both"/>
            </w:pPr>
          </w:p>
          <w:p w:rsidR="003033A2" w:rsidRDefault="00C808AB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 целях внесения све</w:t>
            </w:r>
            <w:r>
              <w:rPr>
                <w:sz w:val="28"/>
                <w:szCs w:val="28"/>
              </w:rPr>
              <w:t xml:space="preserve">дений о границах населенных пунктов муниципального образования – </w:t>
            </w:r>
            <w:r>
              <w:rPr>
                <w:sz w:val="28"/>
                <w:szCs w:val="28"/>
              </w:rPr>
              <w:t xml:space="preserve">Екимовское сельское поселение Рязанского муниципального района Рязанской области, на основании Федерального закона </w:t>
            </w:r>
            <w:r>
              <w:rPr>
                <w:sz w:val="28"/>
              </w:rPr>
              <w:t>от 31.12.2017 № 507-ФЗ «О внесении измен</w:t>
            </w:r>
            <w:r>
              <w:rPr>
                <w:sz w:val="28"/>
                <w:highlight w:val="white"/>
              </w:rPr>
              <w:t xml:space="preserve">ений в </w:t>
            </w:r>
            <w:r>
              <w:rPr>
                <w:sz w:val="28"/>
              </w:rPr>
              <w:t>Градостроительный кодекс Российской Федерации и отдельные законодательные акты Российской Феде</w:t>
            </w:r>
            <w:r>
              <w:rPr>
                <w:sz w:val="28"/>
              </w:rPr>
              <w:t xml:space="preserve">рации», </w:t>
            </w:r>
            <w:r>
              <w:rPr>
                <w:sz w:val="28"/>
                <w:szCs w:val="28"/>
              </w:rPr>
              <w:t xml:space="preserve">статей 23-25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  <w:szCs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</w:t>
            </w:r>
            <w:r>
              <w:rPr>
                <w:sz w:val="28"/>
                <w:szCs w:val="28"/>
              </w:rPr>
              <w:t>пальных образований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14.11.2025, руководствуясь постановлением Правительств</w:t>
            </w:r>
            <w:r>
              <w:rPr>
                <w:sz w:val="28"/>
                <w:szCs w:val="28"/>
              </w:rPr>
              <w:t xml:space="preserve">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color w:val="auto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3033A2" w:rsidRDefault="00C808AB">
            <w:pPr>
              <w:ind w:firstLine="709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1. Приступить к подготовке пр</w:t>
            </w:r>
            <w:r>
              <w:rPr>
                <w:color w:val="auto"/>
                <w:sz w:val="28"/>
                <w:szCs w:val="28"/>
              </w:rPr>
              <w:t xml:space="preserve">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Екимовское сельское поселение Рязанского муниципального района Рязанской области, утвержденный постановлением главного управления архитектуры 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</w:rPr>
              <w:t xml:space="preserve">от 05.10.2020 № 648-п </w:t>
            </w:r>
            <w:r>
              <w:rPr>
                <w:color w:val="auto"/>
                <w:sz w:val="28"/>
                <w:szCs w:val="28"/>
              </w:rPr>
              <w:br/>
              <w:t>«Об утверждении генерального плана муниципального образования – Екимовское сельское поселение Рязанского муниципального района Рязанской области»</w:t>
            </w:r>
            <w:r>
              <w:rPr>
                <w:color w:val="000000" w:themeColor="text1"/>
                <w:sz w:val="28"/>
                <w:szCs w:val="28"/>
              </w:rPr>
              <w:t xml:space="preserve"> (</w:t>
            </w:r>
            <w:r>
              <w:rPr>
                <w:color w:val="auto"/>
                <w:sz w:val="28"/>
                <w:szCs w:val="28"/>
              </w:rPr>
              <w:t xml:space="preserve">в редакции постановлений Главархитектуры Рязанской области 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от 03.08.2023 № 350-п (ред</w:t>
            </w:r>
            <w:r>
              <w:rPr>
                <w:color w:val="auto"/>
                <w:sz w:val="28"/>
                <w:szCs w:val="28"/>
              </w:rPr>
              <w:t xml:space="preserve">. 08.09.2023), от 21.05.2024 № 237-п, от 28.05.2024 </w:t>
            </w:r>
            <w:r>
              <w:rPr>
                <w:color w:val="auto"/>
                <w:sz w:val="28"/>
                <w:szCs w:val="28"/>
              </w:rPr>
              <w:br/>
              <w:t>№ 251-п, от 28.11.2024 № 686-п, от 17.04.2025 № 293-п, от 01.11.2025 № 961-п, от 08.12.2025 № 1076-п</w:t>
            </w:r>
            <w:r>
              <w:rPr>
                <w:sz w:val="28"/>
                <w:szCs w:val="28"/>
                <w:highlight w:val="white"/>
              </w:rPr>
              <w:t xml:space="preserve">), </w:t>
            </w:r>
            <w:r>
              <w:rPr>
                <w:color w:val="000000" w:themeColor="text1"/>
                <w:sz w:val="28"/>
                <w:szCs w:val="28"/>
              </w:rPr>
              <w:t>в части дополнения графического описания местоположения границ населенных пунктов графическим описан</w:t>
            </w:r>
            <w:r>
              <w:rPr>
                <w:color w:val="000000" w:themeColor="text1"/>
                <w:sz w:val="28"/>
                <w:szCs w:val="28"/>
              </w:rPr>
              <w:t xml:space="preserve">ием местоположения границ населенного пункта </w:t>
            </w:r>
            <w:r>
              <w:rPr>
                <w:color w:val="000000" w:themeColor="text1"/>
                <w:sz w:val="28"/>
                <w:szCs w:val="28"/>
              </w:rPr>
              <w:br/>
              <w:t>с. Екимовка.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2. 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3. Отделу кадровой работы и делопроизводства обеспечить: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</w:t>
            </w:r>
            <w:r>
              <w:rPr>
                <w:color w:val="auto"/>
                <w:sz w:val="28"/>
                <w:szCs w:val="28"/>
              </w:rPr>
              <w:t xml:space="preserve">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официальном интернет-портале правовой информации (www.pravo.gov.ru).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информационного обеспечения градостроительной деятельности разместить наст</w:t>
            </w:r>
            <w:r>
              <w:rPr>
                <w:color w:val="auto"/>
                <w:sz w:val="28"/>
                <w:szCs w:val="28"/>
              </w:rPr>
              <w:t>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5. Предложить главе муниципального образования – Рязанский муниципальный район Рязанской области, главе муниципальног</w:t>
            </w:r>
            <w:r>
              <w:rPr>
                <w:color w:val="auto"/>
                <w:sz w:val="28"/>
                <w:szCs w:val="28"/>
              </w:rPr>
              <w:t>о образования – Екимовское сельское поселение Рязанского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033A2" w:rsidRDefault="00C808AB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</w:t>
            </w:r>
            <w:r>
              <w:rPr>
                <w:color w:val="auto"/>
                <w:sz w:val="28"/>
                <w:szCs w:val="28"/>
              </w:rPr>
              <w:t>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3033A2" w:rsidRDefault="003033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033A2" w:rsidRDefault="003033A2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3033A2" w:rsidRDefault="003033A2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3033A2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33A2" w:rsidRDefault="00C808AB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3033A2" w:rsidRDefault="003033A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033A2" w:rsidRDefault="003033A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3033A2" w:rsidRDefault="003033A2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3033A2" w:rsidRDefault="003033A2"/>
    <w:sectPr w:rsidR="003033A2">
      <w:headerReference w:type="default" r:id="rId8"/>
      <w:footerReference w:type="first" r:id="rId9"/>
      <w:pgSz w:w="11906" w:h="16838"/>
      <w:pgMar w:top="1247" w:right="567" w:bottom="1247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8AB" w:rsidRDefault="00C808AB">
      <w:r>
        <w:separator/>
      </w:r>
    </w:p>
  </w:endnote>
  <w:endnote w:type="continuationSeparator" w:id="0">
    <w:p w:rsidR="00C808AB" w:rsidRDefault="00C8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2" w:rsidRDefault="003033A2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8AB" w:rsidRDefault="00C808AB">
      <w:r>
        <w:separator/>
      </w:r>
    </w:p>
  </w:footnote>
  <w:footnote w:type="continuationSeparator" w:id="0">
    <w:p w:rsidR="00C808AB" w:rsidRDefault="00C8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A2" w:rsidRDefault="00C808AB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3033A2" w:rsidRDefault="003033A2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A2"/>
    <w:rsid w:val="003033A2"/>
    <w:rsid w:val="00A84BBF"/>
    <w:rsid w:val="00C8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A6EA"/>
  <w15:docId w15:val="{B11A7A2F-972C-4888-8967-0839DFA91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27</cp:revision>
  <dcterms:created xsi:type="dcterms:W3CDTF">2025-03-04T07:46:00Z</dcterms:created>
  <dcterms:modified xsi:type="dcterms:W3CDTF">2025-12-12T07:41:00Z</dcterms:modified>
</cp:coreProperties>
</file>