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C2" w:rsidRDefault="001A20E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3C2" w:rsidRDefault="001A20E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953C2" w:rsidRDefault="001A20E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953C2" w:rsidRDefault="009953C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953C2" w:rsidRDefault="009953C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953C2" w:rsidRDefault="001A20E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953C2" w:rsidRDefault="009953C2">
      <w:pPr>
        <w:tabs>
          <w:tab w:val="left" w:pos="709"/>
        </w:tabs>
        <w:jc w:val="center"/>
        <w:rPr>
          <w:sz w:val="28"/>
        </w:rPr>
      </w:pPr>
    </w:p>
    <w:p w:rsidR="009953C2" w:rsidRDefault="009953C2">
      <w:pPr>
        <w:tabs>
          <w:tab w:val="left" w:pos="709"/>
        </w:tabs>
        <w:jc w:val="center"/>
        <w:rPr>
          <w:sz w:val="28"/>
        </w:rPr>
      </w:pPr>
    </w:p>
    <w:p w:rsidR="009953C2" w:rsidRDefault="001A20E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C2B9E">
        <w:rPr>
          <w:sz w:val="28"/>
        </w:rPr>
        <w:t>12</w:t>
      </w:r>
      <w:r>
        <w:rPr>
          <w:sz w:val="28"/>
        </w:rPr>
        <w:t>»</w:t>
      </w:r>
      <w:r w:rsidR="009C2B9E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9C2B9E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9C2B9E">
        <w:rPr>
          <w:sz w:val="28"/>
        </w:rPr>
        <w:t>1112-п</w:t>
      </w:r>
    </w:p>
    <w:p w:rsidR="009953C2" w:rsidRDefault="009953C2">
      <w:pPr>
        <w:tabs>
          <w:tab w:val="left" w:pos="709"/>
        </w:tabs>
        <w:jc w:val="both"/>
        <w:rPr>
          <w:sz w:val="28"/>
        </w:rPr>
      </w:pPr>
    </w:p>
    <w:p w:rsidR="009953C2" w:rsidRDefault="009953C2">
      <w:pPr>
        <w:tabs>
          <w:tab w:val="left" w:pos="709"/>
        </w:tabs>
        <w:jc w:val="both"/>
        <w:rPr>
          <w:sz w:val="28"/>
        </w:rPr>
      </w:pPr>
    </w:p>
    <w:p w:rsidR="009953C2" w:rsidRDefault="001A20E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образования – Искровское сельское поселение Рязанского муниципального района Рязанской области</w:t>
      </w:r>
    </w:p>
    <w:bookmarkEnd w:id="0"/>
    <w:p w:rsidR="009953C2" w:rsidRDefault="009953C2">
      <w:pPr>
        <w:tabs>
          <w:tab w:val="left" w:pos="709"/>
        </w:tabs>
        <w:jc w:val="both"/>
        <w:rPr>
          <w:color w:val="auto"/>
          <w:sz w:val="28"/>
        </w:rPr>
      </w:pPr>
    </w:p>
    <w:p w:rsidR="009953C2" w:rsidRDefault="001A20E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</w:t>
      </w:r>
      <w:r>
        <w:rPr>
          <w:color w:val="auto"/>
          <w:sz w:val="28"/>
          <w:szCs w:val="28"/>
        </w:rPr>
        <w:t xml:space="preserve">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</w:t>
      </w:r>
      <w:r>
        <w:rPr>
          <w:color w:val="auto"/>
          <w:sz w:val="28"/>
          <w:szCs w:val="28"/>
        </w:rPr>
        <w:t xml:space="preserve">дарственной власти Рязанской области», 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</w:rPr>
        <w:br/>
        <w:t>и межевания терри</w:t>
      </w:r>
      <w:r>
        <w:rPr>
          <w:color w:val="000000" w:themeColor="text1"/>
          <w:sz w:val="28"/>
        </w:rPr>
        <w:t xml:space="preserve">тории без проведения общественных обсуждений </w:t>
      </w:r>
      <w:r>
        <w:rPr>
          <w:color w:val="000000" w:themeColor="text1"/>
          <w:sz w:val="28"/>
        </w:rPr>
        <w:br/>
        <w:t>или публичных слушаний»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 xml:space="preserve">  главное управление архитектуры и градостроительства Рязанской </w:t>
      </w:r>
      <w:r>
        <w:rPr>
          <w:color w:val="auto"/>
          <w:sz w:val="28"/>
          <w:szCs w:val="28"/>
        </w:rPr>
        <w:t>области ПОСТАНОВЛЯЕТ:</w:t>
      </w:r>
    </w:p>
    <w:p w:rsidR="009953C2" w:rsidRDefault="001A20E3" w:rsidP="001A20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>нести в правила землепользования и застройки муниципального образования – Искровское сельское поселение Рязанского муниципального района Рязанской области, утвержденные постановлением главного управления архитектуры и градостроительс</w:t>
      </w:r>
      <w:r>
        <w:rPr>
          <w:color w:val="auto"/>
          <w:sz w:val="28"/>
          <w:szCs w:val="28"/>
        </w:rPr>
        <w:t xml:space="preserve">тва Рязанской области от 12.07.2021 № 285-п </w:t>
      </w:r>
      <w:r>
        <w:rPr>
          <w:color w:val="auto"/>
          <w:sz w:val="28"/>
          <w:szCs w:val="28"/>
        </w:rPr>
        <w:br/>
        <w:t>«Об утверждении правил землепользования и застройки муниципального образования – Искровское сельское поселение Рязанского муниципального района Рязанской области» (в редакции постановлений Главархитектуры Рязанс</w:t>
      </w:r>
      <w:r>
        <w:rPr>
          <w:color w:val="auto"/>
          <w:sz w:val="28"/>
          <w:szCs w:val="28"/>
        </w:rPr>
        <w:t xml:space="preserve">кой области от 20.09.2022 № 523-п, от 21.06.2024 № 292-п, от 30.09.2024 </w:t>
      </w:r>
      <w:r>
        <w:rPr>
          <w:color w:val="auto"/>
          <w:sz w:val="28"/>
          <w:szCs w:val="28"/>
        </w:rPr>
        <w:br/>
        <w:t>№ 514-п, от 05.11.2024 № 639-п, от 31.01.2025 № 87-п, от 28.07.2025 № 599-п),</w:t>
      </w:r>
      <w:r>
        <w:rPr>
          <w:color w:val="auto"/>
          <w:sz w:val="28"/>
          <w:szCs w:val="28"/>
        </w:rPr>
        <w:t xml:space="preserve">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9953C2" w:rsidRDefault="001A20E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в приложении № 1 согласно приложению № 1 к настоящему постановлению;</w:t>
      </w:r>
    </w:p>
    <w:p w:rsidR="009953C2" w:rsidRDefault="001A20E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color w:val="auto"/>
          <w:sz w:val="28"/>
          <w:szCs w:val="28"/>
        </w:rPr>
        <w:t xml:space="preserve">в приложении № 2 согласно приложению № 2 к настоящему </w:t>
      </w:r>
      <w:r>
        <w:rPr>
          <w:color w:val="auto"/>
          <w:sz w:val="28"/>
          <w:szCs w:val="28"/>
        </w:rPr>
        <w:lastRenderedPageBreak/>
        <w:t>постановлению;</w:t>
      </w:r>
    </w:p>
    <w:p w:rsidR="009953C2" w:rsidRDefault="001A20E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в приложении № 3 г</w:t>
      </w:r>
      <w:r>
        <w:rPr>
          <w:color w:val="auto"/>
          <w:sz w:val="28"/>
          <w:szCs w:val="28"/>
        </w:rPr>
        <w:t>рафическое описание местоположения границ территориальной зоны «</w:t>
      </w:r>
      <w:r>
        <w:rPr>
          <w:color w:val="auto"/>
          <w:sz w:val="28"/>
          <w:szCs w:val="28"/>
        </w:rPr>
        <w:t>701011000 - Иные зоны</w:t>
      </w:r>
      <w:r>
        <w:rPr>
          <w:color w:val="auto"/>
          <w:sz w:val="28"/>
          <w:szCs w:val="28"/>
        </w:rPr>
        <w:t>» изложить в редакции согласно приложению № 3 к настоящему постановлению</w:t>
      </w:r>
      <w:r>
        <w:rPr>
          <w:color w:val="auto"/>
          <w:sz w:val="28"/>
          <w:szCs w:val="28"/>
        </w:rPr>
        <w:t>.</w:t>
      </w:r>
    </w:p>
    <w:p w:rsidR="009953C2" w:rsidRDefault="001A20E3" w:rsidP="001A20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 описание местоположения границ территориальной зоны «</w:t>
      </w:r>
      <w:r>
        <w:rPr>
          <w:color w:val="auto"/>
          <w:sz w:val="28"/>
          <w:szCs w:val="28"/>
        </w:rPr>
        <w:t xml:space="preserve">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д. Кутуково)</w:t>
      </w:r>
      <w:r>
        <w:rPr>
          <w:color w:val="auto"/>
          <w:sz w:val="28"/>
          <w:szCs w:val="28"/>
        </w:rPr>
        <w:t>» изложить согласно приложению № 4 к настоящему постановлению.</w:t>
      </w:r>
    </w:p>
    <w:p w:rsidR="009953C2" w:rsidRDefault="001A20E3" w:rsidP="001A20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</w:t>
        </w:r>
        <w:r>
          <w:rPr>
            <w:color w:val="auto"/>
            <w:sz w:val="28"/>
            <w:szCs w:val="28"/>
          </w:rPr>
          <w:t>ие вступает в силу со дня его официального опубликования.</w:t>
        </w:r>
      </w:hyperlink>
    </w:p>
    <w:p w:rsidR="009953C2" w:rsidRDefault="001A20E3" w:rsidP="001A20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953C2" w:rsidRDefault="001A20E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</w:t>
      </w:r>
      <w:r>
        <w:rPr>
          <w:color w:val="auto"/>
          <w:sz w:val="28"/>
          <w:szCs w:val="28"/>
        </w:rPr>
        <w:t xml:space="preserve"> образования –</w:t>
      </w:r>
      <w:r>
        <w:rPr>
          <w:color w:val="auto"/>
          <w:sz w:val="28"/>
          <w:szCs w:val="28"/>
        </w:rPr>
        <w:t xml:space="preserve"> Искровское сельское поселение Рязанского муниципального района Рязанской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>в федеральной государственной информационной системе территориального планирования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</w:t>
      </w:r>
      <w:r>
        <w:rPr>
          <w:color w:val="auto"/>
          <w:sz w:val="28"/>
          <w:szCs w:val="28"/>
        </w:rPr>
        <w:t>тельной деятельности в соответствии с требованиями Градостроительного кодекса Российской Федерации;</w:t>
      </w:r>
    </w:p>
    <w:p w:rsidR="009953C2" w:rsidRDefault="001A20E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</w:t>
      </w:r>
      <w:r>
        <w:rPr>
          <w:rFonts w:cs="Times New Roman"/>
          <w:color w:val="auto"/>
          <w:sz w:val="28"/>
          <w:szCs w:val="28"/>
        </w:rPr>
        <w:t xml:space="preserve">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градостроительных регламентах для внесения  </w:t>
      </w:r>
      <w:r w:rsidRPr="009C2B9E">
        <w:rPr>
          <w:rFonts w:cs="Times New Roman"/>
          <w:color w:val="auto"/>
          <w:sz w:val="28"/>
          <w:szCs w:val="28"/>
        </w:rPr>
        <w:t xml:space="preserve">          </w:t>
      </w:r>
      <w:r w:rsidRPr="009C2B9E">
        <w:rPr>
          <w:rFonts w:cs="Times New Roman"/>
          <w:color w:val="auto"/>
          <w:sz w:val="28"/>
          <w:szCs w:val="28"/>
        </w:rPr>
        <w:t xml:space="preserve">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9C2B9E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9953C2" w:rsidRDefault="001A20E3" w:rsidP="001A20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953C2" w:rsidRDefault="001A20E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</w:t>
      </w:r>
      <w:r>
        <w:rPr>
          <w:rFonts w:ascii="Times New Roman" w:hAnsi="Times New Roman"/>
          <w:color w:val="auto"/>
          <w:sz w:val="28"/>
          <w:szCs w:val="28"/>
        </w:rPr>
        <w:t xml:space="preserve">осударственную регистрацию настоящего постановления 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953C2" w:rsidRDefault="001A20E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</w:t>
      </w:r>
      <w:r>
        <w:rPr>
          <w:rFonts w:ascii="Times New Roman" w:hAnsi="Times New Roman"/>
          <w:color w:val="auto"/>
          <w:sz w:val="28"/>
          <w:szCs w:val="28"/>
        </w:rPr>
        <w:t>нет-портале правовой информации (www.pravo.gov.ru).</w:t>
      </w:r>
    </w:p>
    <w:p w:rsidR="009953C2" w:rsidRDefault="001A20E3" w:rsidP="001A20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953C2" w:rsidRDefault="001A20E3" w:rsidP="001A20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</w:t>
      </w:r>
      <w:r>
        <w:rPr>
          <w:color w:val="000000" w:themeColor="text1"/>
          <w:sz w:val="28"/>
          <w:szCs w:val="28"/>
        </w:rPr>
        <w:t xml:space="preserve">бласти, главе муниципального образования – </w:t>
      </w:r>
      <w:r>
        <w:rPr>
          <w:color w:val="auto"/>
          <w:sz w:val="28"/>
          <w:szCs w:val="28"/>
        </w:rPr>
        <w:t>Искровское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</w:t>
      </w:r>
      <w:r>
        <w:rPr>
          <w:color w:val="auto"/>
          <w:sz w:val="28"/>
          <w:szCs w:val="28"/>
        </w:rPr>
        <w:t>твах массовой информации.</w:t>
      </w:r>
    </w:p>
    <w:p w:rsidR="009953C2" w:rsidRDefault="001A20E3" w:rsidP="001A20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lastRenderedPageBreak/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953C2" w:rsidRDefault="009953C2">
      <w:pPr>
        <w:widowControl w:val="0"/>
        <w:ind w:firstLine="850"/>
        <w:jc w:val="both"/>
        <w:rPr>
          <w:color w:val="auto"/>
          <w:sz w:val="28"/>
        </w:rPr>
      </w:pPr>
    </w:p>
    <w:p w:rsidR="009953C2" w:rsidRDefault="009953C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953C2" w:rsidRDefault="001A20E3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Начальник                          </w:t>
      </w:r>
      <w:r>
        <w:rPr>
          <w:color w:val="auto"/>
          <w:sz w:val="28"/>
        </w:rPr>
        <w:t xml:space="preserve">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Р.В. Шашкин</w:t>
      </w:r>
    </w:p>
    <w:sectPr w:rsidR="009953C2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0E3" w:rsidRDefault="001A20E3">
      <w:r>
        <w:separator/>
      </w:r>
    </w:p>
  </w:endnote>
  <w:endnote w:type="continuationSeparator" w:id="0">
    <w:p w:rsidR="001A20E3" w:rsidRDefault="001A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0E3" w:rsidRDefault="001A20E3">
      <w:r>
        <w:separator/>
      </w:r>
    </w:p>
  </w:footnote>
  <w:footnote w:type="continuationSeparator" w:id="0">
    <w:p w:rsidR="001A20E3" w:rsidRDefault="001A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C2" w:rsidRDefault="001A20E3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9C2B9E" w:rsidRPr="009C2B9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9953C2" w:rsidRDefault="009953C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AFA"/>
    <w:multiLevelType w:val="multilevel"/>
    <w:tmpl w:val="6B109B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C2"/>
    <w:rsid w:val="001A20E3"/>
    <w:rsid w:val="009953C2"/>
    <w:rsid w:val="009C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466A"/>
  <w15:docId w15:val="{9CCDEB1A-2932-4FA1-B2D5-4CA9662A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2025-12-12T09:09:00Z</dcterms:created>
  <dcterms:modified xsi:type="dcterms:W3CDTF">2025-12-12T09:10:00Z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