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39" w:rsidRDefault="00BF398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39" w:rsidRDefault="00BF398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21C39" w:rsidRDefault="00BF398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21C39" w:rsidRDefault="00021C3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1C39" w:rsidRDefault="00021C3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1C39" w:rsidRDefault="00BF398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21C39" w:rsidRDefault="00021C39">
      <w:pPr>
        <w:tabs>
          <w:tab w:val="left" w:pos="709"/>
        </w:tabs>
        <w:jc w:val="center"/>
        <w:rPr>
          <w:sz w:val="28"/>
        </w:rPr>
      </w:pPr>
    </w:p>
    <w:p w:rsidR="00021C39" w:rsidRDefault="00021C39">
      <w:pPr>
        <w:tabs>
          <w:tab w:val="left" w:pos="709"/>
        </w:tabs>
        <w:jc w:val="center"/>
        <w:rPr>
          <w:sz w:val="28"/>
        </w:rPr>
      </w:pPr>
    </w:p>
    <w:p w:rsidR="00021C39" w:rsidRDefault="00BF398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30A03">
        <w:rPr>
          <w:sz w:val="28"/>
        </w:rPr>
        <w:t>15</w:t>
      </w:r>
      <w:r>
        <w:rPr>
          <w:sz w:val="28"/>
        </w:rPr>
        <w:t>»</w:t>
      </w:r>
      <w:r w:rsidR="00230A03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30A03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230A03">
        <w:rPr>
          <w:sz w:val="28"/>
        </w:rPr>
        <w:t>1116-п</w:t>
      </w:r>
    </w:p>
    <w:p w:rsidR="00021C39" w:rsidRDefault="00021C39">
      <w:pPr>
        <w:tabs>
          <w:tab w:val="left" w:pos="709"/>
        </w:tabs>
        <w:jc w:val="both"/>
        <w:rPr>
          <w:sz w:val="28"/>
        </w:rPr>
      </w:pPr>
    </w:p>
    <w:p w:rsidR="00021C39" w:rsidRDefault="00021C39">
      <w:pPr>
        <w:tabs>
          <w:tab w:val="left" w:pos="709"/>
        </w:tabs>
        <w:jc w:val="both"/>
        <w:rPr>
          <w:sz w:val="28"/>
        </w:rPr>
      </w:pPr>
    </w:p>
    <w:p w:rsidR="00021C39" w:rsidRDefault="00BF398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Шацкое городское поселение Шацкого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021C39" w:rsidRDefault="00021C39">
      <w:pPr>
        <w:tabs>
          <w:tab w:val="left" w:pos="709"/>
        </w:tabs>
        <w:jc w:val="both"/>
        <w:rPr>
          <w:color w:val="auto"/>
          <w:sz w:val="28"/>
        </w:rPr>
      </w:pPr>
    </w:p>
    <w:p w:rsidR="00021C39" w:rsidRDefault="00BF398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01-14/4200/25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szCs w:val="28"/>
        </w:rPr>
        <w:t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</w:t>
      </w:r>
      <w:r>
        <w:rPr>
          <w:color w:val="auto"/>
          <w:sz w:val="28"/>
          <w:szCs w:val="28"/>
        </w:rPr>
        <w:t xml:space="preserve">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Шацкое городское поселение Шацкого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03.12.2021 № 565-п </w:t>
      </w:r>
      <w:r>
        <w:rPr>
          <w:sz w:val="28"/>
          <w:highlight w:val="white"/>
        </w:rPr>
        <w:br/>
        <w:t>«Об утверждении правил землепользования и застройки муници</w:t>
      </w:r>
      <w:r>
        <w:rPr>
          <w:sz w:val="28"/>
          <w:highlight w:val="white"/>
        </w:rPr>
        <w:t xml:space="preserve">пального образования – </w:t>
      </w:r>
      <w:r>
        <w:rPr>
          <w:sz w:val="28"/>
        </w:rPr>
        <w:t>Шацкое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Шацкого </w:t>
      </w:r>
      <w:r>
        <w:rPr>
          <w:sz w:val="28"/>
          <w:highlight w:val="white"/>
        </w:rPr>
        <w:t>муниципального района Рязанской области» (в редакции постановлений Главархитектуры Рязанской обл</w:t>
      </w:r>
      <w:r>
        <w:rPr>
          <w:sz w:val="28"/>
        </w:rPr>
        <w:t xml:space="preserve">асти от 02.08.2024 № 384-п, от 20.09.2024 № 490-п, от 16.01.2025 № 30-п, </w:t>
      </w:r>
      <w:r>
        <w:rPr>
          <w:sz w:val="28"/>
        </w:rPr>
        <w:br/>
        <w:t xml:space="preserve">от 28.03.2025 № 235-п), </w:t>
      </w:r>
      <w:r>
        <w:rPr>
          <w:color w:val="auto"/>
          <w:sz w:val="28"/>
          <w:szCs w:val="28"/>
        </w:rPr>
        <w:t>след</w:t>
      </w:r>
      <w:r>
        <w:rPr>
          <w:color w:val="auto"/>
          <w:sz w:val="28"/>
          <w:szCs w:val="28"/>
        </w:rPr>
        <w:t>ующее изменение</w:t>
      </w:r>
      <w:r>
        <w:rPr>
          <w:color w:val="auto"/>
          <w:sz w:val="28"/>
        </w:rPr>
        <w:t>:</w:t>
      </w:r>
    </w:p>
    <w:p w:rsidR="00021C39" w:rsidRDefault="00BF398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«3.4 Зона транспортной инфраструктуры»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7"/>
        </w:rPr>
        <w:br/>
        <w:t>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Шацкое городское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color w:val="auto"/>
          <w:sz w:val="28"/>
          <w:szCs w:val="28"/>
        </w:rPr>
        <w:t xml:space="preserve">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21C39" w:rsidRDefault="00BF39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21C39" w:rsidRDefault="00BF39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Шацкий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Шацкое городское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</w:t>
      </w:r>
      <w:r>
        <w:rPr>
          <w:color w:val="auto"/>
          <w:sz w:val="28"/>
          <w:szCs w:val="28"/>
        </w:rPr>
        <w:t>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21C39" w:rsidRDefault="00BF398F" w:rsidP="00BF39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</w:t>
      </w:r>
      <w:r>
        <w:rPr>
          <w:color w:val="auto"/>
          <w:sz w:val="28"/>
          <w:szCs w:val="28"/>
        </w:rPr>
        <w:t xml:space="preserve">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21C39" w:rsidRDefault="00021C39">
      <w:pPr>
        <w:widowControl w:val="0"/>
        <w:ind w:firstLine="850"/>
        <w:jc w:val="both"/>
        <w:rPr>
          <w:color w:val="auto"/>
          <w:sz w:val="28"/>
        </w:rPr>
      </w:pPr>
    </w:p>
    <w:p w:rsidR="00021C39" w:rsidRDefault="00021C3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21C39" w:rsidRDefault="00BF398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021C39" w:rsidRDefault="00021C39"/>
    <w:sectPr w:rsidR="00021C3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8F" w:rsidRDefault="00BF398F">
      <w:r>
        <w:separator/>
      </w:r>
    </w:p>
  </w:endnote>
  <w:endnote w:type="continuationSeparator" w:id="0">
    <w:p w:rsidR="00BF398F" w:rsidRDefault="00B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8F" w:rsidRDefault="00BF398F">
      <w:r>
        <w:separator/>
      </w:r>
    </w:p>
  </w:footnote>
  <w:footnote w:type="continuationSeparator" w:id="0">
    <w:p w:rsidR="00BF398F" w:rsidRDefault="00BF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39" w:rsidRDefault="00BF398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30A03" w:rsidRPr="00230A0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21C39" w:rsidRDefault="00021C3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CAB"/>
    <w:multiLevelType w:val="multilevel"/>
    <w:tmpl w:val="969E90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79414ED"/>
    <w:multiLevelType w:val="hybridMultilevel"/>
    <w:tmpl w:val="DA8CB8F4"/>
    <w:lvl w:ilvl="0" w:tplc="ED4284E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99AB4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943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346B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26FA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C6CE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1CA7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DAEE1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4B839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39"/>
    <w:rsid w:val="00021C39"/>
    <w:rsid w:val="00230A03"/>
    <w:rsid w:val="00B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A534"/>
  <w15:docId w15:val="{1D4AB708-2D5A-4268-ABAD-7E0D78AC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2025-12-15T12:29:00Z</dcterms:created>
  <dcterms:modified xsi:type="dcterms:W3CDTF">2025-12-15T12:32:00Z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