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45" w:rsidRDefault="00440EC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945" w:rsidRDefault="00440EC8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914945" w:rsidRDefault="00440EC8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14945" w:rsidRDefault="00914945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914945" w:rsidRDefault="00914945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914945" w:rsidRDefault="00440EC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14945" w:rsidRDefault="00914945">
      <w:pPr>
        <w:tabs>
          <w:tab w:val="left" w:pos="709"/>
        </w:tabs>
        <w:jc w:val="center"/>
        <w:rPr>
          <w:sz w:val="28"/>
        </w:rPr>
      </w:pPr>
    </w:p>
    <w:p w:rsidR="00914945" w:rsidRDefault="00914945">
      <w:pPr>
        <w:tabs>
          <w:tab w:val="left" w:pos="709"/>
        </w:tabs>
        <w:jc w:val="center"/>
        <w:rPr>
          <w:sz w:val="28"/>
        </w:rPr>
      </w:pPr>
    </w:p>
    <w:p w:rsidR="00914945" w:rsidRDefault="00440EC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F13E3">
        <w:rPr>
          <w:sz w:val="28"/>
        </w:rPr>
        <w:t>16</w:t>
      </w:r>
      <w:r>
        <w:rPr>
          <w:sz w:val="28"/>
        </w:rPr>
        <w:t>»</w:t>
      </w:r>
      <w:r w:rsidR="009F13E3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</w:t>
      </w:r>
      <w:r w:rsidR="009F13E3">
        <w:rPr>
          <w:sz w:val="28"/>
        </w:rPr>
        <w:t xml:space="preserve">                  </w:t>
      </w:r>
      <w:r>
        <w:rPr>
          <w:sz w:val="28"/>
        </w:rPr>
        <w:t xml:space="preserve">    № </w:t>
      </w:r>
      <w:r w:rsidR="009F13E3">
        <w:rPr>
          <w:sz w:val="28"/>
        </w:rPr>
        <w:t>1151-п</w:t>
      </w:r>
    </w:p>
    <w:p w:rsidR="00914945" w:rsidRDefault="00914945">
      <w:pPr>
        <w:tabs>
          <w:tab w:val="left" w:pos="709"/>
        </w:tabs>
        <w:jc w:val="both"/>
        <w:rPr>
          <w:sz w:val="28"/>
        </w:rPr>
      </w:pPr>
    </w:p>
    <w:p w:rsidR="00914945" w:rsidRDefault="00914945">
      <w:pPr>
        <w:tabs>
          <w:tab w:val="left" w:pos="709"/>
        </w:tabs>
        <w:jc w:val="both"/>
        <w:rPr>
          <w:color w:val="auto"/>
          <w:sz w:val="28"/>
        </w:rPr>
      </w:pPr>
    </w:p>
    <w:p w:rsidR="00914945" w:rsidRDefault="00440EC8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 внесении изменения в генеральный план муниципального образования –</w:t>
      </w:r>
      <w:r>
        <w:rPr>
          <w:color w:val="auto"/>
          <w:sz w:val="28"/>
          <w:szCs w:val="28"/>
        </w:rPr>
        <w:br/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Тырновское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 сельское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</w:t>
      </w:r>
      <w:r>
        <w:rPr>
          <w:color w:val="auto"/>
          <w:sz w:val="28"/>
          <w:szCs w:val="28"/>
        </w:rPr>
        <w:br/>
        <w:t>Рязанской области</w:t>
      </w:r>
    </w:p>
    <w:p w:rsidR="00914945" w:rsidRDefault="00914945">
      <w:pPr>
        <w:tabs>
          <w:tab w:val="left" w:pos="709"/>
        </w:tabs>
        <w:jc w:val="center"/>
        <w:rPr>
          <w:color w:val="auto"/>
          <w:sz w:val="28"/>
          <w:szCs w:val="28"/>
        </w:rPr>
      </w:pPr>
    </w:p>
    <w:p w:rsidR="00914945" w:rsidRDefault="00440EC8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На основании </w:t>
      </w:r>
      <w:r>
        <w:rPr>
          <w:sz w:val="28"/>
          <w:szCs w:val="28"/>
        </w:rPr>
        <w:t>уведомления филиала публично-правовой компании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>» по Рязанской области от</w:t>
      </w:r>
      <w:r>
        <w:rPr>
          <w:sz w:val="28"/>
          <w:szCs w:val="28"/>
          <w:shd w:val="clear" w:color="FFFFFF" w:fill="FFFFFF" w:themeFill="background1"/>
        </w:rPr>
        <w:t xml:space="preserve"> 10.11.2025</w:t>
      </w:r>
      <w:r>
        <w:rPr>
          <w:sz w:val="28"/>
          <w:szCs w:val="28"/>
        </w:rPr>
        <w:t xml:space="preserve"> №</w:t>
      </w:r>
      <w:r>
        <w:rPr>
          <w:color w:val="auto"/>
          <w:sz w:val="28"/>
          <w:szCs w:val="28"/>
        </w:rPr>
        <w:t xml:space="preserve"> 01-14/4246/25,</w:t>
      </w:r>
      <w:r>
        <w:rPr>
          <w:color w:val="auto"/>
          <w:sz w:val="28"/>
          <w:szCs w:val="28"/>
          <w:highlight w:val="white"/>
        </w:rPr>
        <w:t xml:space="preserve"> части 27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  <w:szCs w:val="28"/>
        </w:rPr>
        <w:t xml:space="preserve">адостроительства Рязанской области», </w:t>
      </w:r>
      <w:r>
        <w:rPr>
          <w:color w:val="auto"/>
          <w:sz w:val="28"/>
          <w:szCs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914945" w:rsidRDefault="00440EC8" w:rsidP="00440EC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Тырновское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сельское поселение Шиловского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auto"/>
          <w:sz w:val="28"/>
          <w:szCs w:val="28"/>
        </w:rPr>
        <w:br/>
        <w:t>и градостроительства Рязанской облас</w:t>
      </w:r>
      <w:r>
        <w:rPr>
          <w:rFonts w:ascii="Times New Roman" w:hAnsi="Times New Roman"/>
          <w:sz w:val="28"/>
          <w:szCs w:val="28"/>
        </w:rPr>
        <w:t xml:space="preserve">ти </w:t>
      </w:r>
      <w:r w:rsidR="00DB4E99">
        <w:rPr>
          <w:rFonts w:ascii="Times New Roman" w:hAnsi="Times New Roman"/>
          <w:color w:val="auto"/>
          <w:sz w:val="28"/>
          <w:szCs w:val="28"/>
        </w:rPr>
        <w:t>от 26</w:t>
      </w:r>
      <w:bookmarkStart w:id="0" w:name="_GoBack"/>
      <w:bookmarkEnd w:id="0"/>
      <w:r>
        <w:rPr>
          <w:rFonts w:ascii="Times New Roman" w:hAnsi="Times New Roman"/>
          <w:color w:val="auto"/>
          <w:sz w:val="28"/>
          <w:szCs w:val="28"/>
        </w:rPr>
        <w:t>.05.2020 № 289-п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«Об утверждении Генерального плана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Тырновское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Шиловского муниципального района Рязанской области» (в редакции постановления от 14.03.2025 № 179-п), следующее изменение:</w:t>
      </w:r>
    </w:p>
    <w:p w:rsidR="00914945" w:rsidRDefault="00440EC8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графическим описанием</w:t>
      </w:r>
      <w:r>
        <w:rPr>
          <w:rFonts w:ascii="Times New Roman" w:hAnsi="Times New Roman"/>
          <w:sz w:val="28"/>
          <w:szCs w:val="28"/>
        </w:rPr>
        <w:t xml:space="preserve"> местоположения границ населенного пункта </w:t>
      </w:r>
      <w:proofErr w:type="spellStart"/>
      <w:r>
        <w:rPr>
          <w:rFonts w:ascii="Times New Roman" w:hAnsi="Times New Roman"/>
          <w:sz w:val="28"/>
          <w:szCs w:val="28"/>
        </w:rPr>
        <w:t>с.Тырново</w:t>
      </w:r>
      <w:proofErr w:type="spellEnd"/>
      <w:r>
        <w:rPr>
          <w:rFonts w:ascii="Times New Roman" w:hAnsi="Times New Roman"/>
          <w:sz w:val="28"/>
          <w:szCs w:val="28"/>
        </w:rPr>
        <w:t xml:space="preserve"> согласно </w:t>
      </w:r>
      <w:proofErr w:type="gramStart"/>
      <w:r>
        <w:rPr>
          <w:rFonts w:ascii="Times New Roman" w:hAnsi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914945" w:rsidRDefault="00440EC8" w:rsidP="00440EC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14945" w:rsidRDefault="00440EC8" w:rsidP="00440EC8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изменению в генеральный план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Тырновское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Шиловского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914945" w:rsidRDefault="00440EC8" w:rsidP="00440EC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914945" w:rsidRDefault="00440EC8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914945" w:rsidRDefault="00440EC8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</w:t>
      </w:r>
      <w:r>
        <w:rPr>
          <w:rFonts w:ascii="Times New Roman" w:hAnsi="Times New Roman"/>
          <w:color w:val="auto"/>
          <w:sz w:val="28"/>
        </w:rPr>
        <w:t>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914945" w:rsidRDefault="00440EC8" w:rsidP="00440EC8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914945" w:rsidRDefault="00440EC8" w:rsidP="00440EC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муниципального образования – Шиловский 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Тырновское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Шиловского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914945" w:rsidRDefault="00440EC8" w:rsidP="00440EC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914945" w:rsidRDefault="00914945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914945" w:rsidRDefault="00914945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914945" w:rsidRDefault="00440EC8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p w:rsidR="00914945" w:rsidRDefault="00914945"/>
    <w:sectPr w:rsidR="00914945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E97" w:rsidRDefault="00D67E97">
      <w:r>
        <w:separator/>
      </w:r>
    </w:p>
  </w:endnote>
  <w:endnote w:type="continuationSeparator" w:id="0">
    <w:p w:rsidR="00D67E97" w:rsidRDefault="00D6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E97" w:rsidRDefault="00D67E97">
      <w:r>
        <w:separator/>
      </w:r>
    </w:p>
  </w:footnote>
  <w:footnote w:type="continuationSeparator" w:id="0">
    <w:p w:rsidR="00D67E97" w:rsidRDefault="00D67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45" w:rsidRDefault="00914945">
    <w:pPr>
      <w:pStyle w:val="af7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C5738"/>
    <w:multiLevelType w:val="multilevel"/>
    <w:tmpl w:val="801C4B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945"/>
    <w:rsid w:val="00440EC8"/>
    <w:rsid w:val="00914945"/>
    <w:rsid w:val="009F13E3"/>
    <w:rsid w:val="00D67E97"/>
    <w:rsid w:val="00DB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36DF"/>
  <w15:docId w15:val="{271DF9F7-714A-4C77-8D6E-47C5E8AE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196</cp:revision>
  <dcterms:created xsi:type="dcterms:W3CDTF">2025-12-17T08:16:00Z</dcterms:created>
  <dcterms:modified xsi:type="dcterms:W3CDTF">2025-12-17T08:25:00Z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