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1"/>
        <w:tabs>
          <w:tab w:val="left" w:pos="7489" w:leader="none"/>
        </w:tabs>
        <w:rPr>
          <w:spacing w:val="-5"/>
          <w:szCs w:val="24"/>
          <w14:ligatures w14:val="none"/>
        </w:rPr>
      </w:pPr>
      <w:r>
        <w:rPr>
          <w:spacing w:val="-5"/>
          <w:sz w:val="24"/>
          <w:szCs w:val="24"/>
        </w:rPr>
        <w:t xml:space="preserve">Приложение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2</w:t>
      </w:r>
      <w:r>
        <w:rPr>
          <w:spacing w:val="-5"/>
          <w:sz w:val="24"/>
          <w:szCs w:val="24"/>
        </w:rPr>
      </w:r>
      <w:r/>
    </w:p>
    <w:p>
      <w:pPr>
        <w:ind w:left="6094" w:right="0" w:firstLine="0"/>
        <w:jc w:val="left"/>
        <w:spacing w:before="1"/>
        <w:tabs>
          <w:tab w:val="left" w:pos="7489" w:leader="none"/>
        </w:tabs>
        <w:rPr>
          <w:spacing w:val="-5"/>
          <w:sz w:val="24"/>
          <w:szCs w:val="24"/>
          <w14:ligatures w14:val="none"/>
        </w:rPr>
      </w:pPr>
      <w:r>
        <w:rPr>
          <w:spacing w:val="-5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главного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управления архитектуры и градостроительства </w:t>
      </w:r>
      <w:r>
        <w:rPr>
          <w:spacing w:val="-5"/>
          <w:sz w:val="24"/>
          <w:szCs w:val="24"/>
        </w:rPr>
        <w:t xml:space="preserve">Рязанской области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ind w:left="6094" w:right="0" w:firstLine="0"/>
        <w:jc w:val="left"/>
        <w:spacing w:before="1"/>
        <w:tabs>
          <w:tab w:val="left" w:pos="7489" w:leader="none"/>
        </w:tabs>
        <w:rPr>
          <w:spacing w:val="-5"/>
          <w:sz w:val="24"/>
          <w:szCs w:val="24"/>
          <w14:ligatures w14:val="none"/>
        </w:rPr>
      </w:pP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  <w:t xml:space="preserve">от 16 декабря 2025 г. № 1148-п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16"/>
        <w:spacing w:before="288"/>
      </w:pPr>
      <w:r/>
      <w:r/>
    </w:p>
    <w:p>
      <w:pPr>
        <w:pStyle w:val="816"/>
        <w:ind w:left="10" w:right="107" w:hanging="2"/>
        <w:jc w:val="center"/>
        <w:spacing w:line="249" w:lineRule="auto"/>
      </w:pPr>
      <w:r>
        <w:t xml:space="preserve">Внесение изменений в правила землепользования и застройки муниципального образования - Батуринское сельское поселение Рыбновского муниципального района Рязанской области</w:t>
      </w:r>
      <w:r/>
    </w:p>
    <w:p>
      <w:pPr>
        <w:pStyle w:val="816"/>
        <w:ind w:left="297" w:right="395"/>
        <w:jc w:val="center"/>
        <w:spacing w:before="3" w:line="249" w:lineRule="auto"/>
      </w:pPr>
      <w:r>
        <w:t xml:space="preserve">в части отнесения земельного участка с кадастровым номером 62:13:1170101:384, площадью 250000 кв.м,</w:t>
      </w:r>
      <w:r/>
    </w:p>
    <w:p>
      <w:pPr>
        <w:pStyle w:val="816"/>
        <w:ind w:left="395" w:right="395"/>
        <w:jc w:val="center"/>
        <w:spacing w:before="1"/>
      </w:pPr>
      <w:r>
        <w:t xml:space="preserve">к</w:t>
      </w:r>
      <w:r>
        <w:rPr>
          <w:spacing w:val="15"/>
        </w:rPr>
        <w:t xml:space="preserve"> </w:t>
      </w:r>
      <w:r>
        <w:t xml:space="preserve">территориальной</w:t>
      </w:r>
      <w:r>
        <w:rPr>
          <w:spacing w:val="15"/>
        </w:rPr>
        <w:t xml:space="preserve"> </w:t>
      </w:r>
      <w:r>
        <w:t xml:space="preserve">зоне</w:t>
      </w:r>
      <w:r>
        <w:rPr>
          <w:spacing w:val="13"/>
        </w:rPr>
        <w:t xml:space="preserve"> </w:t>
      </w:r>
      <w:r>
        <w:t xml:space="preserve">«Иная</w:t>
      </w:r>
      <w:r>
        <w:rPr>
          <w:spacing w:val="13"/>
        </w:rPr>
        <w:t xml:space="preserve"> </w:t>
      </w:r>
      <w:r>
        <w:t xml:space="preserve">производственная</w:t>
      </w:r>
      <w:r>
        <w:rPr>
          <w:spacing w:val="14"/>
        </w:rPr>
        <w:t xml:space="preserve"> </w:t>
      </w:r>
      <w:r>
        <w:rPr>
          <w:spacing w:val="-2"/>
        </w:rPr>
        <w:t xml:space="preserve">зона»</w:t>
      </w:r>
      <w:r/>
    </w:p>
    <w:p>
      <w:pPr>
        <w:pStyle w:val="816"/>
        <w:spacing w:before="98"/>
        <w:rPr>
          <w:sz w:val="31"/>
        </w:rPr>
      </w:pPr>
      <w:r>
        <w:rPr>
          <w:sz w:val="31"/>
        </w:rPr>
      </w:r>
      <w:r/>
    </w:p>
    <w:p>
      <w:pPr>
        <w:ind w:left="3829" w:right="524" w:hanging="2287"/>
        <w:jc w:val="left"/>
        <w:spacing w:before="0" w:line="252" w:lineRule="auto"/>
        <w:rPr>
          <w:sz w:val="31"/>
        </w:rPr>
      </w:pPr>
      <w:r>
        <w:rPr>
          <w:sz w:val="31"/>
        </w:rPr>
        <w:t xml:space="preserve">Фрагмент карты градостроительного зонирования Масштаб 1:9000</w:t>
      </w:r>
      <w:r/>
    </w:p>
    <w:p>
      <w:pPr>
        <w:pStyle w:val="816"/>
        <w:spacing w:before="205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2836896</wp:posOffset>
                </wp:positionH>
                <wp:positionV relativeFrom="paragraph">
                  <wp:posOffset>291878</wp:posOffset>
                </wp:positionV>
                <wp:extent cx="2524125" cy="291973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24125" cy="2919730"/>
                          <a:chExt cx="2524125" cy="29197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997" y="2997"/>
                            <a:ext cx="2517775" cy="291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2914015" fill="norm" stroke="1" extrusionOk="0">
                                <a:moveTo>
                                  <a:pt x="940831" y="2913451"/>
                                </a:moveTo>
                                <a:lnTo>
                                  <a:pt x="0" y="954858"/>
                                </a:lnTo>
                                <a:lnTo>
                                  <a:pt x="1482222" y="0"/>
                                </a:lnTo>
                                <a:lnTo>
                                  <a:pt x="2517728" y="2156055"/>
                                </a:lnTo>
                                <a:lnTo>
                                  <a:pt x="940831" y="291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635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997" y="2997"/>
                            <a:ext cx="2517775" cy="291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2914015" fill="norm" stroke="1" extrusionOk="0">
                                <a:moveTo>
                                  <a:pt x="1482222" y="0"/>
                                </a:moveTo>
                                <a:lnTo>
                                  <a:pt x="2517728" y="2156055"/>
                                </a:lnTo>
                                <a:lnTo>
                                  <a:pt x="940831" y="2913451"/>
                                </a:lnTo>
                                <a:lnTo>
                                  <a:pt x="0" y="954858"/>
                                </a:lnTo>
                                <a:lnTo>
                                  <a:pt x="1482222" y="0"/>
                                </a:lnTo>
                                <a:close/>
                              </a:path>
                            </a:pathLst>
                          </a:custGeom>
                          <a:ln w="5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133858" y="1344972"/>
                            <a:ext cx="25844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73" w:lineRule="exact"/>
                                <w:rPr>
                                  <w:rFonts w:ascii="Arial MT"/>
                                  <w:sz w:val="27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7"/>
                                </w:rPr>
                                <w:t xml:space="preserve">3.5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23.4pt;mso-position-horizontal:absolute;mso-position-vertical-relative:text;margin-top:23.0pt;mso-position-vertical:absolute;width:198.8pt;height:229.9pt;mso-wrap-distance-left:0.0pt;mso-wrap-distance-top:0.0pt;mso-wrap-distance-right:0.0pt;mso-wrap-distance-bottom:0.0pt;" coordorigin="0,0" coordsize="25241,29197">
                <v:shape id="shape 1" o:spid="_x0000_s1" style="position:absolute;left:29;top:29;width:25177;height:29140;visibility:visible;" path="m37366,99979l0,32766l58868,0l99998,73988l37366,99979xe" coordsize="100000,100000" fillcolor="#886352">
                  <v:path textboxrect="0,0,100000,100000"/>
                  <w10:wrap type="topAndBottom"/>
                </v:shape>
                <v:shape id="shape 2" o:spid="_x0000_s2" style="position:absolute;left:29;top:29;width:25177;height:29140;visibility:visible;" path="m58868,0l99998,73988l37366,99979l0,32766l58868,0xe" coordsize="100000,100000" filled="f" strokecolor="#000000" strokeweight="0.47pt">
                  <v:path textboxrect="0,0,100000,100000"/>
                  <v:stroke dashstyle="solid"/>
                </v:shape>
                <v:shape id="shape 3" o:spid="_x0000_s3" o:spt="202" type="#_x0000_t202" style="position:absolute;left:11338;top:13449;width:2584;height:1765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73" w:lineRule="exact"/>
                          <w:rPr>
                            <w:rFonts w:ascii="Arial MT"/>
                            <w:sz w:val="27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7"/>
                          </w:rPr>
                          <w:t xml:space="preserve">3.5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rPr>
          <w:sz w:val="20"/>
        </w:rPr>
      </w:pPr>
      <w:r>
        <w:rPr>
          <w:sz w:val="20"/>
        </w:rPr>
      </w:r>
      <w:r/>
    </w:p>
    <w:p>
      <w:pPr>
        <w:pStyle w:val="816"/>
        <w:spacing w:before="23"/>
        <w:rPr>
          <w:sz w:val="20"/>
        </w:rPr>
      </w:pPr>
      <w:r>
        <w:rPr>
          <w:sz w:val="20"/>
        </w:rPr>
      </w:r>
      <w:r/>
    </w:p>
    <w:p>
      <w:pPr>
        <w:pStyle w:val="81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620" w:right="566" w:bottom="280" w:left="1417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16"/>
        <w:rPr>
          <w:sz w:val="23"/>
        </w:rPr>
      </w:pPr>
      <w:r>
        <w:rPr>
          <w:sz w:val="23"/>
        </w:rPr>
      </w:r>
      <w:r/>
    </w:p>
    <w:p>
      <w:pPr>
        <w:pStyle w:val="816"/>
        <w:rPr>
          <w:sz w:val="23"/>
        </w:rPr>
      </w:pPr>
      <w:r>
        <w:rPr>
          <w:sz w:val="23"/>
        </w:rPr>
      </w:r>
      <w:r/>
    </w:p>
    <w:p>
      <w:pPr>
        <w:pStyle w:val="816"/>
        <w:rPr>
          <w:sz w:val="23"/>
        </w:rPr>
      </w:pPr>
      <w:r>
        <w:rPr>
          <w:sz w:val="23"/>
        </w:rPr>
      </w:r>
      <w:r/>
    </w:p>
    <w:p>
      <w:pPr>
        <w:pStyle w:val="816"/>
        <w:spacing w:before="14"/>
        <w:rPr>
          <w:sz w:val="23"/>
        </w:rPr>
      </w:pPr>
      <w:r>
        <w:rPr>
          <w:sz w:val="23"/>
        </w:rPr>
      </w:r>
      <w:r/>
    </w:p>
    <w:p>
      <w:pPr>
        <w:ind w:left="1743" w:right="0" w:firstLine="0"/>
        <w:jc w:val="left"/>
        <w:spacing w:before="0"/>
        <w:rPr>
          <w:sz w:val="23"/>
        </w:rPr>
      </w:pPr>
      <w:r>
        <w:rPr>
          <w:spacing w:val="-2"/>
          <w:sz w:val="23"/>
        </w:rPr>
        <w:t xml:space="preserve">701010406</w:t>
      </w:r>
      <w:r/>
    </w:p>
    <w:p>
      <w:pPr>
        <w:ind w:left="1158" w:right="489" w:firstLine="11"/>
        <w:jc w:val="left"/>
        <w:spacing w:before="53" w:line="357" w:lineRule="auto"/>
        <w:rPr>
          <w:sz w:val="31"/>
        </w:rPr>
      </w:pPr>
      <w:r>
        <w:br w:type="column"/>
      </w:r>
      <w:r>
        <w:rPr>
          <w:sz w:val="31"/>
        </w:rPr>
        <w:t xml:space="preserve">Условные обозначения Территориальные</w:t>
      </w:r>
      <w:r>
        <w:rPr>
          <w:spacing w:val="43"/>
          <w:sz w:val="31"/>
        </w:rPr>
        <w:t xml:space="preserve"> </w:t>
      </w:r>
      <w:r>
        <w:rPr>
          <w:spacing w:val="-4"/>
          <w:sz w:val="31"/>
        </w:rPr>
        <w:t xml:space="preserve">зоны</w:t>
      </w:r>
      <w:r/>
    </w:p>
    <w:p>
      <w:pPr>
        <w:ind w:left="1158" w:right="0" w:firstLine="0"/>
        <w:jc w:val="left"/>
        <w:spacing w:before="0" w:line="235" w:lineRule="exact"/>
        <w:rPr>
          <w:sz w:val="27"/>
        </w:rPr>
      </w:pPr>
      <w:r>
        <w:rPr>
          <w:sz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2797613</wp:posOffset>
                </wp:positionH>
                <wp:positionV relativeFrom="paragraph">
                  <wp:posOffset>-83237</wp:posOffset>
                </wp:positionV>
                <wp:extent cx="581660" cy="276860"/>
                <wp:effectExtent l="0" t="0" r="0" b="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276860"/>
                          <a:chExt cx="581660" cy="276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71145" fill="norm" stroke="1" extrusionOk="0">
                                <a:moveTo>
                                  <a:pt x="575766" y="271128"/>
                                </a:moveTo>
                                <a:lnTo>
                                  <a:pt x="0" y="271128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7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635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7114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71128"/>
                                </a:lnTo>
                                <a:lnTo>
                                  <a:pt x="0" y="2711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90318" y="81459"/>
                            <a:ext cx="200165" cy="111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15729152;o:allowoverlap:true;o:allowincell:true;mso-position-horizontal-relative:page;margin-left:220.3pt;mso-position-horizontal:absolute;mso-position-vertical-relative:text;margin-top:-6.6pt;mso-position-vertical:absolute;width:45.8pt;height:21.8pt;mso-wrap-distance-left:0.0pt;mso-wrap-distance-top:0.0pt;mso-wrap-distance-right:0.0pt;mso-wrap-distance-bottom:0.0pt;" coordorigin="0,0" coordsize="5816,2768">
                <v:shape id="shape 5" o:spid="_x0000_s5" style="position:absolute;left:26;top:26;width:5759;height:2711;visibility:visible;" path="m99968,99993l0,99993l0,0l99968,0l99968,99993xe" coordsize="100000,100000" fillcolor="#886352">
                  <v:path textboxrect="0,0,100000,100000"/>
                </v:shape>
                <v:shape id="shape 6" o:spid="_x0000_s6" style="position:absolute;left:26;top:26;width:5759;height:2711;visibility:visible;" path="m0,0l99968,0l99968,99993l0,99993l0,0xe" coordsize="100000,100000" filled="f" strokecolor="#000000" strokeweight="0.42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1903;top:814;width:2001;height:1114;" stroked="false">
                  <v:path textboxrect="0,0,0,0"/>
                  <v:imagedata r:id="rId8" o:title=""/>
                </v:shape>
              </v:group>
            </w:pict>
          </mc:Fallback>
        </mc:AlternateContent>
      </w:r>
      <w:r>
        <w:rPr>
          <w:sz w:val="27"/>
        </w:rPr>
        <w:t xml:space="preserve">Иная</w:t>
      </w:r>
      <w:r>
        <w:rPr>
          <w:spacing w:val="15"/>
          <w:sz w:val="27"/>
        </w:rPr>
        <w:t xml:space="preserve"> </w:t>
      </w:r>
      <w:r>
        <w:rPr>
          <w:sz w:val="27"/>
        </w:rPr>
        <w:t xml:space="preserve">производственная</w:t>
      </w:r>
      <w:r>
        <w:rPr>
          <w:spacing w:val="16"/>
          <w:sz w:val="27"/>
        </w:rPr>
        <w:t xml:space="preserve"> </w:t>
      </w:r>
      <w:r>
        <w:rPr>
          <w:spacing w:val="-4"/>
          <w:sz w:val="27"/>
        </w:rPr>
        <w:t xml:space="preserve">зона</w:t>
      </w:r>
      <w:r/>
    </w:p>
    <w:sectPr>
      <w:footnotePr/>
      <w:endnotePr/>
      <w:type w:val="continuous"/>
      <w:pgSz w:w="11900" w:h="16840" w:orient="portrait"/>
      <w:pgMar w:top="620" w:right="566" w:bottom="280" w:left="1417" w:header="709" w:footer="709" w:gutter="0"/>
      <w:cols w:num="2" w:sep="0" w:space="1701" w:equalWidth="0">
        <w:col w:w="2815" w:space="40"/>
        <w:col w:w="706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35"/>
      <w:szCs w:val="3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2025-12-05T08:22:14Z</dcterms:created>
  <dcterms:modified xsi:type="dcterms:W3CDTF">2025-12-17T06:50:52Z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2025-10-22T00:00:00Z</vt:filetime>
  </property>
</Properties>
</file>