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/>
      </w:tblPr>
      <w:tblGrid>
        <w:gridCol w:w="5428"/>
        <w:gridCol w:w="4200"/>
      </w:tblGrid>
      <w:tr w:rsidR="00190FF9" w:rsidRPr="007C5E77">
        <w:tc>
          <w:tcPr>
            <w:tcW w:w="5428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5E77"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</w:p>
          <w:p w:rsidR="003E436D" w:rsidRPr="007C5E77" w:rsidRDefault="003E436D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C5E77" w:rsidRPr="007C5E77" w:rsidRDefault="007C5E77" w:rsidP="003E4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B43B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постановлению</w:t>
            </w:r>
            <w:r w:rsidR="00700A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E08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</w:t>
            </w:r>
            <w:r w:rsidR="00473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труда и социальной защиты населения Рязанской области</w:t>
            </w:r>
            <w:r w:rsidR="001E08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AD10C2" w:rsidP="007C5E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</w:t>
            </w:r>
            <w:r w:rsidR="00CB4D8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соблюдению требований о предотвращении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является </w:t>
      </w:r>
      <w:r w:rsidR="00AD10C2">
        <w:rPr>
          <w:rFonts w:ascii="Times New Roman" w:eastAsia="Calibri" w:hAnsi="Times New Roman"/>
          <w:sz w:val="28"/>
          <w:szCs w:val="28"/>
          <w:lang w:eastAsia="en-US"/>
        </w:rPr>
        <w:t>министерство труда и социальной защиты населения Рязанской области</w:t>
      </w:r>
    </w:p>
    <w:p w:rsidR="007C5E77" w:rsidRPr="007C5E77" w:rsidRDefault="007C5E77" w:rsidP="007C5E7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Настоящим Положением определяется порядок формирования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соблюдению требований о предотвращении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или об урегулировании конфликта интересов, предъявляемых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 руководителю государственного учреждения Рязанской области, учредителем которого является </w:t>
      </w:r>
      <w:r w:rsidR="00AD10C2">
        <w:rPr>
          <w:rFonts w:ascii="Times New Roman" w:eastAsia="Calibri" w:hAnsi="Times New Roman"/>
          <w:sz w:val="28"/>
          <w:szCs w:val="28"/>
          <w:lang w:eastAsia="en-US"/>
        </w:rPr>
        <w:t>министерство труда и социальной защиты населения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комиссия, руководитель учреждения, государственное учреждение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>, министерство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), образуемой в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>министерстве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D10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 стороны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министерства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работодателем руководителя учреждения является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>министр</w:t>
      </w:r>
      <w:r w:rsidR="00473647">
        <w:rPr>
          <w:rFonts w:ascii="Times New Roman" w:eastAsia="Calibri" w:hAnsi="Times New Roman"/>
          <w:sz w:val="28"/>
          <w:szCs w:val="28"/>
          <w:lang w:eastAsia="en-US"/>
        </w:rPr>
        <w:t xml:space="preserve"> труда и социальной защиты населения Рязанской области (далее – министр)</w:t>
      </w:r>
      <w:bookmarkStart w:id="0" w:name="_GoBack"/>
      <w:bookmarkEnd w:id="0"/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 Правительства Российской Федерации, законами и иными нормативными правовыми актами Рязанской области, настоящим Положением.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предотвращении или об урегулировании конфликта интересов, исполнения обязанностей, установленных Федеральным </w:t>
      </w:r>
      <w:hyperlink r:id="rId11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в </w:t>
      </w:r>
      <w:r w:rsidR="001E0841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министерстве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  <w:bookmarkStart w:id="1" w:name="Par20"/>
      <w:bookmarkEnd w:id="1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сотру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>дники структурных подразделений министерства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в сферу деятельности которых входит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контроля за</w:t>
      </w:r>
      <w:proofErr w:type="gramEnd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деятельностью соответствующего государственного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2" w:name="Par25"/>
      <w:bookmarkEnd w:id="2"/>
      <w:r w:rsidR="001524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E436D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3" w:name="Par47"/>
      <w:bookmarkEnd w:id="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4" w:name="Par48"/>
      <w:bookmarkEnd w:id="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поступившее в управление государственной службы,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развития и охраны труда министерства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Управление):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объективным причинам представить сведения о доходах, об имуществе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обязательствах имущественного характера своих супруги (супруга) </w:t>
      </w:r>
      <w:r w:rsidR="00A2039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несовершеннолетних детей; 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не зависящих от него обстоятельств, препятствующих соблюдению требований;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министра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1E0841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министерстве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</w:t>
      </w:r>
      <w:r w:rsidR="003E436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5" w:name="Par70"/>
      <w:bookmarkStart w:id="6" w:name="_Hlk200446614"/>
      <w:bookmarkEnd w:id="5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12.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Управление. </w:t>
      </w:r>
      <w:bookmarkStart w:id="7" w:name="Par85"/>
      <w:bookmarkStart w:id="8" w:name="Par90"/>
      <w:bookmarkEnd w:id="7"/>
      <w:bookmarkEnd w:id="8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Управлением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Управление осуществляет подготовку мотивированных заключений по результатам предварительного рассмотрения уведомлений.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3E436D">
          <w:rPr>
            <w:rFonts w:ascii="Times New Roman" w:eastAsia="Calibri" w:hAnsi="Times New Roman"/>
            <w:sz w:val="28"/>
            <w:szCs w:val="28"/>
            <w:lang w:eastAsia="en-US"/>
          </w:rPr>
          <w:br/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>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должностные лица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Управления  имеют право проводить собеседование с руководителем учреждения, представившим уведомление, получать от него письменные пояснения, а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министр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либо уполномоченное им должностное лицо может направлять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в установленном порядке запросы в государственные органы, органы местного самоуправления и заинтересованные организации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Управление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а также заключение и другие материалы представляются председателю комиссии в течение 45 календарных дней со дня поступления уведомления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Управление. Указанный срок может быть продлен, но не более чем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6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21,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15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23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6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Управление,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9" w:name="Par108"/>
      <w:bookmarkEnd w:id="9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 обязательствах имущественного характера.</w:t>
      </w:r>
      <w:bookmarkStart w:id="10" w:name="Par110"/>
      <w:bookmarkEnd w:id="1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18.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месте его проведения, не явился на заседание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министру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принять меры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урегулированию конфликта интересов или по недопущению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его возникновения;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руководитель учреждения не соблюдал требования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 урегулировании конфликта интересов. В этом случае комиссия рекомендует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министру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  <w:bookmarkStart w:id="14" w:name="Par150"/>
      <w:bookmarkEnd w:id="1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1E0841">
        <w:rPr>
          <w:rFonts w:ascii="Times New Roman" w:eastAsia="Calibri" w:hAnsi="Times New Roman"/>
          <w:sz w:val="28"/>
          <w:szCs w:val="28"/>
          <w:lang w:eastAsia="en-US"/>
        </w:rPr>
        <w:t xml:space="preserve">министру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применить </w:t>
      </w:r>
      <w:r w:rsidR="007974B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учреждения конкретную меру ответственности.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23.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наличие причинно-следственной связи между возникновением не зависящих от руководителя учреждения обстоятельств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 невозможностью соблюдения им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отсутствие причинно-следственной связи между возникновением не зависящих от руководителя учреждения обстоятельств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 невозможностью соблюдения им требований.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25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26. Решения комиссии по вопросам, указанным в </w:t>
      </w:r>
      <w:hyperlink w:anchor="Par4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 w:rsidR="000864A8">
        <w:rPr>
          <w:rFonts w:ascii="Times New Roman" w:eastAsia="Calibri" w:hAnsi="Times New Roman"/>
          <w:sz w:val="28"/>
          <w:szCs w:val="28"/>
          <w:lang w:eastAsia="en-US"/>
        </w:rPr>
        <w:t xml:space="preserve">министра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носят рекомендательный характер.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28. В протоколе заседания комиссии указываются: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0864A8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AD10C2">
        <w:rPr>
          <w:rFonts w:ascii="Times New Roman" w:eastAsia="Calibri" w:hAnsi="Times New Roman"/>
          <w:sz w:val="28"/>
          <w:szCs w:val="28"/>
          <w:lang w:eastAsia="en-US"/>
        </w:rPr>
        <w:t>инистерство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29. 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 комиссии, несогласный с принятым решением, вправе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</w:t>
      </w:r>
      <w:r w:rsidR="000864A8">
        <w:rPr>
          <w:rFonts w:ascii="Times New Roman" w:eastAsia="Calibri" w:hAnsi="Times New Roman"/>
          <w:sz w:val="28"/>
          <w:szCs w:val="28"/>
          <w:lang w:eastAsia="en-US"/>
        </w:rPr>
        <w:t xml:space="preserve">министру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 руководителю учреждения, а также по решению комиссии иным заинтересованным лицам.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31. </w:t>
      </w:r>
      <w:r w:rsidR="000864A8">
        <w:rPr>
          <w:rFonts w:ascii="Times New Roman" w:eastAsia="Calibri" w:hAnsi="Times New Roman"/>
          <w:sz w:val="28"/>
          <w:szCs w:val="28"/>
          <w:lang w:eastAsia="en-US"/>
        </w:rPr>
        <w:t xml:space="preserve">Министр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обязан рассмотреть протокол заседания комиссии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вправе учесть в пределах своей 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компетенции</w:t>
      </w:r>
      <w:proofErr w:type="gramEnd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32. 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</w:t>
      </w:r>
      <w:r w:rsidR="000864A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министру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для решения вопроса о применении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учреждения мер ответственности, предусмотренных нормативными правовыми актами Российской Федерации.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lastRenderedPageBreak/>
        <w:t>33.</w:t>
      </w:r>
      <w:r w:rsidR="000F64F7"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proofErr w:type="gramStart"/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  <w:proofErr w:type="gramEnd"/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34. 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35. 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месте проведения заседания, ознакомление членов комиссии </w:t>
      </w:r>
      <w:r w:rsidR="007C00F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с материалами, представляемыми для обсуждения на заседании комиссии, осуществляются Управлением.</w:t>
      </w:r>
    </w:p>
    <w:p w:rsidR="007C5E77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AFE" w:rsidRDefault="007E2AFE">
      <w:r>
        <w:separator/>
      </w:r>
    </w:p>
  </w:endnote>
  <w:endnote w:type="continuationSeparator" w:id="0">
    <w:p w:rsidR="007E2AFE" w:rsidRDefault="007E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AFE" w:rsidRDefault="007E2AFE">
      <w:r>
        <w:separator/>
      </w:r>
    </w:p>
  </w:footnote>
  <w:footnote w:type="continuationSeparator" w:id="0">
    <w:p w:rsidR="007E2AFE" w:rsidRDefault="007E2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3A" w:rsidRDefault="0072569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24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243A"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725695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="0015243A"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20393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2A6E"/>
    <w:rsid w:val="0001360F"/>
    <w:rsid w:val="000331B3"/>
    <w:rsid w:val="00033413"/>
    <w:rsid w:val="0003752A"/>
    <w:rsid w:val="00037C0C"/>
    <w:rsid w:val="000502A3"/>
    <w:rsid w:val="00056DEB"/>
    <w:rsid w:val="00073A7A"/>
    <w:rsid w:val="00076D5E"/>
    <w:rsid w:val="00084DD3"/>
    <w:rsid w:val="000864A8"/>
    <w:rsid w:val="000917C0"/>
    <w:rsid w:val="000A4257"/>
    <w:rsid w:val="000B0736"/>
    <w:rsid w:val="000F64F7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E0317"/>
    <w:rsid w:val="001E0841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1F7E"/>
    <w:rsid w:val="003E436D"/>
    <w:rsid w:val="003F4F5E"/>
    <w:rsid w:val="00400906"/>
    <w:rsid w:val="0042590E"/>
    <w:rsid w:val="00437F65"/>
    <w:rsid w:val="00460FEA"/>
    <w:rsid w:val="004734B7"/>
    <w:rsid w:val="0047364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0A65"/>
    <w:rsid w:val="00707734"/>
    <w:rsid w:val="00707E19"/>
    <w:rsid w:val="00712F7C"/>
    <w:rsid w:val="0072328A"/>
    <w:rsid w:val="00725695"/>
    <w:rsid w:val="007353B8"/>
    <w:rsid w:val="007377B5"/>
    <w:rsid w:val="00746CC2"/>
    <w:rsid w:val="00760323"/>
    <w:rsid w:val="00765600"/>
    <w:rsid w:val="00791C9F"/>
    <w:rsid w:val="00792AAB"/>
    <w:rsid w:val="00793B47"/>
    <w:rsid w:val="007962AF"/>
    <w:rsid w:val="007974BE"/>
    <w:rsid w:val="007A1D0C"/>
    <w:rsid w:val="007A2A7B"/>
    <w:rsid w:val="007C00F8"/>
    <w:rsid w:val="007C5E77"/>
    <w:rsid w:val="007D4925"/>
    <w:rsid w:val="007E2AFE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7ECD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0393"/>
    <w:rsid w:val="00A44A8F"/>
    <w:rsid w:val="00A463D1"/>
    <w:rsid w:val="00A51D96"/>
    <w:rsid w:val="00A93FE0"/>
    <w:rsid w:val="00A96F84"/>
    <w:rsid w:val="00AC3953"/>
    <w:rsid w:val="00AC7150"/>
    <w:rsid w:val="00AD10C2"/>
    <w:rsid w:val="00AE1DCA"/>
    <w:rsid w:val="00AF5F7C"/>
    <w:rsid w:val="00B02207"/>
    <w:rsid w:val="00B03403"/>
    <w:rsid w:val="00B10324"/>
    <w:rsid w:val="00B35CA7"/>
    <w:rsid w:val="00B376B1"/>
    <w:rsid w:val="00B43B1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891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658"/>
    <w:rsid w:val="00CB3CBE"/>
    <w:rsid w:val="00CB4D8A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681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C3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811"/>
    <w:rPr>
      <w:rFonts w:ascii="TimesET" w:hAnsi="TimesET"/>
    </w:rPr>
  </w:style>
  <w:style w:type="paragraph" w:styleId="1">
    <w:name w:val="heading 1"/>
    <w:basedOn w:val="a"/>
    <w:next w:val="a"/>
    <w:qFormat/>
    <w:rsid w:val="00DE681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681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681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681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681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68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681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681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C171-2590-4CED-A6C1-243ACCF7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Хозяин</cp:lastModifiedBy>
  <cp:revision>8</cp:revision>
  <cp:lastPrinted>2008-04-23T08:17:00Z</cp:lastPrinted>
  <dcterms:created xsi:type="dcterms:W3CDTF">2025-11-11T13:12:00Z</dcterms:created>
  <dcterms:modified xsi:type="dcterms:W3CDTF">2025-11-17T11:58:00Z</dcterms:modified>
</cp:coreProperties>
</file>