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954CE">
        <w:tc>
          <w:tcPr>
            <w:tcW w:w="5428" w:type="dxa"/>
          </w:tcPr>
          <w:p w:rsidR="00190FF9" w:rsidRPr="00A954CE" w:rsidRDefault="00190FF9" w:rsidP="00A954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954CE" w:rsidRDefault="00190FF9" w:rsidP="00A954CE">
            <w:pPr>
              <w:rPr>
                <w:rFonts w:ascii="Times New Roman" w:hAnsi="Times New Roman"/>
                <w:sz w:val="28"/>
                <w:szCs w:val="28"/>
              </w:rPr>
            </w:pPr>
            <w:r w:rsidRPr="00A954C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954CE" w:rsidRPr="00A954CE" w:rsidRDefault="00A954CE" w:rsidP="00A95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4C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A954CE" w:rsidRPr="00A954CE" w:rsidRDefault="00A954CE" w:rsidP="00A95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4C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954CE" w:rsidRPr="00A954CE">
        <w:tc>
          <w:tcPr>
            <w:tcW w:w="5428" w:type="dxa"/>
          </w:tcPr>
          <w:p w:rsidR="00A954CE" w:rsidRPr="00A954CE" w:rsidRDefault="00A954CE" w:rsidP="00A954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54CE" w:rsidRPr="00A954CE" w:rsidRDefault="00FE23E8" w:rsidP="00A95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27.01.2026 № 27-р</w:t>
            </w:r>
            <w:bookmarkStart w:id="0" w:name="_GoBack"/>
            <w:bookmarkEnd w:id="0"/>
          </w:p>
        </w:tc>
      </w:tr>
      <w:tr w:rsidR="00A954CE" w:rsidRPr="00A954CE">
        <w:tc>
          <w:tcPr>
            <w:tcW w:w="5428" w:type="dxa"/>
          </w:tcPr>
          <w:p w:rsidR="00A954CE" w:rsidRPr="00A954CE" w:rsidRDefault="00A954CE" w:rsidP="00A954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54CE" w:rsidRPr="00A954CE" w:rsidRDefault="00A954CE" w:rsidP="00A954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4CE" w:rsidRPr="00A954CE">
        <w:tc>
          <w:tcPr>
            <w:tcW w:w="5428" w:type="dxa"/>
          </w:tcPr>
          <w:p w:rsidR="00A954CE" w:rsidRPr="00A954CE" w:rsidRDefault="00A954CE" w:rsidP="00A954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54CE" w:rsidRPr="00A954CE" w:rsidRDefault="00A954CE" w:rsidP="00A954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4CE" w:rsidRPr="00A954CE">
        <w:tc>
          <w:tcPr>
            <w:tcW w:w="5428" w:type="dxa"/>
          </w:tcPr>
          <w:p w:rsidR="00A954CE" w:rsidRPr="00A954CE" w:rsidRDefault="00A954CE" w:rsidP="00A954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54CE" w:rsidRPr="00A954CE" w:rsidRDefault="00A954CE" w:rsidP="00A95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4CE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954CE" w:rsidRPr="00A954CE" w:rsidRDefault="00A954CE" w:rsidP="00A95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4C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A954CE" w:rsidRPr="00A954CE" w:rsidRDefault="00A954CE" w:rsidP="00A95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4C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954CE" w:rsidRPr="00A954CE" w:rsidRDefault="00A954CE" w:rsidP="00A954CE">
            <w:pPr>
              <w:rPr>
                <w:rFonts w:ascii="Times New Roman" w:hAnsi="Times New Roman"/>
                <w:sz w:val="28"/>
                <w:szCs w:val="28"/>
              </w:rPr>
            </w:pPr>
            <w:r w:rsidRPr="00A954CE">
              <w:rPr>
                <w:rFonts w:ascii="Times New Roman" w:hAnsi="Times New Roman"/>
                <w:sz w:val="28"/>
                <w:szCs w:val="28"/>
              </w:rPr>
              <w:t>от 03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  <w:r w:rsidRPr="00A954CE">
              <w:rPr>
                <w:rFonts w:ascii="Times New Roman" w:hAnsi="Times New Roman"/>
                <w:sz w:val="28"/>
                <w:szCs w:val="28"/>
              </w:rPr>
              <w:t>2009 № 24-р</w:t>
            </w:r>
          </w:p>
        </w:tc>
      </w:tr>
    </w:tbl>
    <w:p w:rsidR="00A954CE" w:rsidRPr="00A954CE" w:rsidRDefault="00A954CE" w:rsidP="00A954CE">
      <w:pPr>
        <w:rPr>
          <w:rFonts w:ascii="Times New Roman" w:hAnsi="Times New Roman"/>
          <w:sz w:val="28"/>
          <w:szCs w:val="28"/>
        </w:rPr>
      </w:pPr>
    </w:p>
    <w:p w:rsidR="00A954CE" w:rsidRPr="00A954CE" w:rsidRDefault="00A954CE" w:rsidP="00A954CE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A954CE" w:rsidRPr="00A954CE" w:rsidRDefault="00AE50CE" w:rsidP="00A954C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hyperlink r:id="rId10" w:history="1">
        <w:r w:rsidR="00A954CE" w:rsidRPr="00A954CE">
          <w:rPr>
            <w:rFonts w:ascii="Times New Roman" w:hAnsi="Times New Roman"/>
            <w:sz w:val="28"/>
            <w:szCs w:val="28"/>
          </w:rPr>
          <w:t>ПЕРЕЧЕНЬ</w:t>
        </w:r>
      </w:hyperlink>
      <w:r w:rsidR="00A954CE" w:rsidRPr="00A954CE">
        <w:rPr>
          <w:rFonts w:ascii="Times New Roman" w:hAnsi="Times New Roman"/>
          <w:sz w:val="28"/>
          <w:szCs w:val="28"/>
        </w:rPr>
        <w:t xml:space="preserve"> </w:t>
      </w:r>
    </w:p>
    <w:p w:rsidR="00A954CE" w:rsidRDefault="00A954CE" w:rsidP="00A954C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954CE">
        <w:rPr>
          <w:rFonts w:ascii="Times New Roman" w:hAnsi="Times New Roman"/>
          <w:sz w:val="28"/>
          <w:szCs w:val="28"/>
        </w:rPr>
        <w:t>государственного имущества Рязанской области, свободного</w:t>
      </w:r>
      <w:r>
        <w:rPr>
          <w:rFonts w:ascii="Times New Roman" w:hAnsi="Times New Roman"/>
          <w:sz w:val="28"/>
          <w:szCs w:val="28"/>
        </w:rPr>
        <w:br/>
      </w:r>
      <w:r w:rsidRPr="00A954CE">
        <w:rPr>
          <w:rFonts w:ascii="Times New Roman" w:hAnsi="Times New Roman"/>
          <w:sz w:val="28"/>
          <w:szCs w:val="28"/>
        </w:rPr>
        <w:t>от прав третьих лиц (за исключением права хозяйственного</w:t>
      </w:r>
      <w:r>
        <w:rPr>
          <w:rFonts w:ascii="Times New Roman" w:hAnsi="Times New Roman"/>
          <w:sz w:val="28"/>
          <w:szCs w:val="28"/>
        </w:rPr>
        <w:br/>
      </w:r>
      <w:r w:rsidRPr="00A954CE">
        <w:rPr>
          <w:rFonts w:ascii="Times New Roman" w:hAnsi="Times New Roman"/>
          <w:sz w:val="28"/>
          <w:szCs w:val="28"/>
        </w:rPr>
        <w:t>ведения, права оперативного управления, а также имущественных</w:t>
      </w:r>
      <w:proofErr w:type="gramEnd"/>
    </w:p>
    <w:p w:rsidR="00A954CE" w:rsidRPr="00A954CE" w:rsidRDefault="00A954CE" w:rsidP="00A954C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954CE">
        <w:rPr>
          <w:rFonts w:ascii="Times New Roman" w:hAnsi="Times New Roman"/>
          <w:sz w:val="28"/>
          <w:szCs w:val="28"/>
        </w:rPr>
        <w:t xml:space="preserve">прав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4CE">
        <w:rPr>
          <w:rFonts w:ascii="Times New Roman" w:hAnsi="Times New Roman"/>
          <w:sz w:val="28"/>
          <w:szCs w:val="28"/>
        </w:rPr>
        <w:t>субъектов малого и среднего предпринимательства)</w:t>
      </w:r>
    </w:p>
    <w:p w:rsidR="00A954CE" w:rsidRPr="00A954CE" w:rsidRDefault="00A954CE" w:rsidP="00A954CE">
      <w:pPr>
        <w:ind w:left="-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11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8"/>
        <w:gridCol w:w="2324"/>
        <w:gridCol w:w="2141"/>
        <w:gridCol w:w="1442"/>
        <w:gridCol w:w="1722"/>
      </w:tblGrid>
      <w:tr w:rsidR="00A954CE" w:rsidRPr="00A954CE" w:rsidTr="00A954CE">
        <w:tc>
          <w:tcPr>
            <w:tcW w:w="532" w:type="dxa"/>
          </w:tcPr>
          <w:p w:rsidR="00A954CE" w:rsidRPr="00A954CE" w:rsidRDefault="00A954CE" w:rsidP="00A954CE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1568" w:type="dxa"/>
          </w:tcPr>
          <w:p w:rsidR="00A954CE" w:rsidRPr="00A954CE" w:rsidRDefault="00A954CE" w:rsidP="00A954CE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24" w:type="dxa"/>
          </w:tcPr>
          <w:p w:rsidR="00A954CE" w:rsidRPr="00A954CE" w:rsidRDefault="00A954CE" w:rsidP="00A954CE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141" w:type="dxa"/>
          </w:tcPr>
          <w:p w:rsidR="00A954CE" w:rsidRPr="00A954CE" w:rsidRDefault="00A954CE" w:rsidP="00A954CE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Кадастровый </w:t>
            </w:r>
          </w:p>
          <w:p w:rsidR="00A954CE" w:rsidRPr="00A954CE" w:rsidRDefault="00A954CE" w:rsidP="00A954CE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номер</w:t>
            </w:r>
          </w:p>
        </w:tc>
        <w:tc>
          <w:tcPr>
            <w:tcW w:w="1442" w:type="dxa"/>
          </w:tcPr>
          <w:p w:rsidR="00A954CE" w:rsidRPr="00A954CE" w:rsidRDefault="00A954CE" w:rsidP="00A954CE">
            <w:pPr>
              <w:tabs>
                <w:tab w:val="left" w:pos="840"/>
              </w:tabs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Вид имущества (движимое/ недвижимое)</w:t>
            </w:r>
          </w:p>
        </w:tc>
        <w:tc>
          <w:tcPr>
            <w:tcW w:w="1722" w:type="dxa"/>
          </w:tcPr>
          <w:p w:rsidR="00A954CE" w:rsidRPr="00A954CE" w:rsidRDefault="00A954CE" w:rsidP="00A954CE">
            <w:pPr>
              <w:tabs>
                <w:tab w:val="left" w:pos="840"/>
              </w:tabs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Индивидуали-зирующие</w:t>
            </w:r>
            <w:proofErr w:type="spellEnd"/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характеристики имущества</w:t>
            </w:r>
          </w:p>
        </w:tc>
      </w:tr>
    </w:tbl>
    <w:p w:rsidR="00A954CE" w:rsidRPr="00A954CE" w:rsidRDefault="00A954CE">
      <w:pPr>
        <w:rPr>
          <w:rFonts w:ascii="Times New Roman" w:hAnsi="Times New Roman"/>
          <w:sz w:val="2"/>
          <w:szCs w:val="2"/>
        </w:rPr>
      </w:pPr>
    </w:p>
    <w:tbl>
      <w:tblPr>
        <w:tblW w:w="97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8"/>
        <w:gridCol w:w="2324"/>
        <w:gridCol w:w="2141"/>
        <w:gridCol w:w="1442"/>
        <w:gridCol w:w="1722"/>
      </w:tblGrid>
      <w:tr w:rsidR="00A954CE" w:rsidRPr="00A954CE" w:rsidTr="00A954CE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tabs>
                <w:tab w:val="left" w:pos="885"/>
              </w:tabs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Помещение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г. Рязань,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ул. Маяковского,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д. 80, Н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62:29:0080008:589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107,7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Здание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Рязань,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ул. Военных Автомобилистов, 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62:29:0060033:94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933,2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р-н Шиловский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62:25:0040102:3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 590000,0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</w:p>
          <w:p w:rsid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р-н </w:t>
            </w: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10 м на юг 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от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д. </w:t>
            </w: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Панинская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Слобода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62:21:0010227:63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 59817,0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р-н Шиловский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62:25:0020401:60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 892099,0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370B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</w:t>
            </w:r>
            <w:proofErr w:type="spellStart"/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обл</w:t>
            </w:r>
            <w:proofErr w:type="spellEnd"/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р-н Шиловский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62:25:0020401:61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5872380,0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</w:t>
            </w: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Рыбновский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вблизи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с. Константиново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62:13:1160401:1113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8417,0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г. Рязань,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ул. Военных Автомобилистов, 7, (Железнодорожный округ)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62:29:0060033:65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3454,0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370B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р-н Шиловский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62:25:0040301:17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2795381,0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 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р-н Шиловский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62:25:0020302:107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 360000,0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0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Рязанская область, Шиловский муниципальный район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62:25:0020302:412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  1581341,0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р-н Рязанский,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р-н Рязанский,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62:15:0050425:16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62:15:0050425:17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br/>
              <w:t xml:space="preserve">р-н Рязанский,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/</w:t>
            </w:r>
            <w:proofErr w:type="gramStart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о</w:t>
            </w:r>
            <w:proofErr w:type="gramEnd"/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 xml:space="preserve"> Льговский,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br/>
              <w:t>в районе д.</w:t>
            </w:r>
            <w:r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Лужки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eastAsia="TimesNewRomanPSMT" w:hAnsi="Times New Roman"/>
                <w:spacing w:val="-4"/>
                <w:sz w:val="24"/>
                <w:szCs w:val="24"/>
              </w:rPr>
              <w:t>62:15:0050425:18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площадь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34000,0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29.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Здание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г. Рязань, Торговый городок, 5а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62:29:0080074:109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325,4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обл. Рязанская,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г. Рязань, городок Торговый, дом 5а,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(Советский округ)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62:29:0080074:14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979,2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Здание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Default="00A954CE" w:rsidP="00A95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Федерация,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муниципальный район </w:t>
            </w: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Сараевский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, сельское поселение</w:t>
            </w:r>
          </w:p>
          <w:p w:rsid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Желобовское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село </w:t>
            </w: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Одоевщина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дом 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62:17:0010111:151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26,4 кв. м</w:t>
            </w:r>
          </w:p>
        </w:tc>
      </w:tr>
      <w:tr w:rsidR="00A954CE" w:rsidRPr="00A954CE" w:rsidTr="00A95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Default="00A954CE" w:rsidP="00A95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Российская Федерация,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муниципальный район </w:t>
            </w: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Сараевский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, сельское поселение</w:t>
            </w:r>
          </w:p>
          <w:p w:rsid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Желобовское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село </w:t>
            </w:r>
            <w:proofErr w:type="spellStart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Одоевщина</w:t>
            </w:r>
            <w:proofErr w:type="spellEnd"/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, земельный участок 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62:17:0010111:154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>недвижимое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CE" w:rsidRPr="00A954CE" w:rsidRDefault="00A954CE" w:rsidP="00A954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A954C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600,0 кв. м»</w:t>
            </w:r>
          </w:p>
        </w:tc>
      </w:tr>
    </w:tbl>
    <w:p w:rsidR="00A954CE" w:rsidRPr="00A954CE" w:rsidRDefault="00A954CE" w:rsidP="00A954CE">
      <w:pPr>
        <w:tabs>
          <w:tab w:val="left" w:pos="50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954CE" w:rsidRPr="00A954CE" w:rsidRDefault="00A954CE" w:rsidP="00A954CE">
      <w:pPr>
        <w:pStyle w:val="ConsPlusNormal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54CE" w:rsidRPr="00A954CE" w:rsidRDefault="00A954CE" w:rsidP="00A954CE">
      <w:pPr>
        <w:pStyle w:val="ConsPlusNormal"/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54CE">
        <w:rPr>
          <w:rFonts w:ascii="Times New Roman" w:hAnsi="Times New Roman" w:cs="Times New Roman"/>
          <w:sz w:val="28"/>
          <w:szCs w:val="28"/>
        </w:rPr>
        <w:t>_______________</w:t>
      </w:r>
    </w:p>
    <w:p w:rsidR="00A954CE" w:rsidRPr="00A954CE" w:rsidRDefault="00A954CE" w:rsidP="00A954CE">
      <w:pPr>
        <w:rPr>
          <w:rFonts w:ascii="Times New Roman" w:hAnsi="Times New Roman"/>
          <w:sz w:val="28"/>
          <w:szCs w:val="28"/>
        </w:rPr>
      </w:pPr>
    </w:p>
    <w:p w:rsidR="00A954CE" w:rsidRDefault="00A954CE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954CE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CE" w:rsidRDefault="00AE50CE">
      <w:r>
        <w:separator/>
      </w:r>
    </w:p>
  </w:endnote>
  <w:endnote w:type="continuationSeparator" w:id="0">
    <w:p w:rsidR="00AE50CE" w:rsidRDefault="00AE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CE" w:rsidRDefault="00AE50CE">
      <w:r>
        <w:separator/>
      </w:r>
    </w:p>
  </w:footnote>
  <w:footnote w:type="continuationSeparator" w:id="0">
    <w:p w:rsidR="00AE50CE" w:rsidRDefault="00AE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E23E8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0BEF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54CE"/>
    <w:rsid w:val="00A96F84"/>
    <w:rsid w:val="00AC3953"/>
    <w:rsid w:val="00AC7150"/>
    <w:rsid w:val="00AE1DCA"/>
    <w:rsid w:val="00AE50CE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23E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954C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954C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27815&amp;dst=10018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2026-01-23T08:48:00Z</dcterms:created>
  <dcterms:modified xsi:type="dcterms:W3CDTF">2026-01-27T08:19:00Z</dcterms:modified>
</cp:coreProperties>
</file>