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63" w:rsidRDefault="004853EF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163" w:rsidRDefault="004853E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145163" w:rsidRDefault="004853E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145163" w:rsidRDefault="00145163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145163" w:rsidRDefault="00145163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145163" w:rsidRDefault="004853EF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145163" w:rsidRDefault="00145163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145163" w:rsidRDefault="00145163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145163" w:rsidRDefault="004853EF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083113">
        <w:rPr>
          <w:color w:val="000000" w:themeColor="text1"/>
          <w:sz w:val="28"/>
          <w:lang w:val="en-US"/>
        </w:rPr>
        <w:t>22</w:t>
      </w:r>
      <w:r>
        <w:rPr>
          <w:color w:val="000000" w:themeColor="text1"/>
          <w:sz w:val="28"/>
        </w:rPr>
        <w:t>»</w:t>
      </w:r>
      <w:r w:rsidR="00083113">
        <w:rPr>
          <w:color w:val="000000" w:themeColor="text1"/>
          <w:sz w:val="28"/>
          <w:lang w:val="en-US"/>
        </w:rPr>
        <w:t xml:space="preserve"> </w:t>
      </w:r>
      <w:r w:rsidR="00083113">
        <w:rPr>
          <w:color w:val="000000" w:themeColor="text1"/>
          <w:sz w:val="28"/>
        </w:rPr>
        <w:t xml:space="preserve">января </w:t>
      </w:r>
      <w:r>
        <w:rPr>
          <w:color w:val="000000" w:themeColor="text1"/>
          <w:sz w:val="28"/>
        </w:rPr>
        <w:t xml:space="preserve">2026 г.                                                                       </w:t>
      </w:r>
      <w:r w:rsidR="00083113">
        <w:rPr>
          <w:color w:val="000000" w:themeColor="text1"/>
          <w:sz w:val="28"/>
        </w:rPr>
        <w:t xml:space="preserve">                        </w:t>
      </w:r>
      <w:r>
        <w:rPr>
          <w:color w:val="000000" w:themeColor="text1"/>
          <w:sz w:val="28"/>
        </w:rPr>
        <w:t xml:space="preserve"> № </w:t>
      </w:r>
      <w:r w:rsidR="00083113">
        <w:rPr>
          <w:color w:val="000000" w:themeColor="text1"/>
          <w:sz w:val="28"/>
        </w:rPr>
        <w:t>25-п</w:t>
      </w:r>
    </w:p>
    <w:p w:rsidR="00145163" w:rsidRDefault="00145163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45163" w:rsidRDefault="00145163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45163" w:rsidRDefault="004853EF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>н муниципального образования – Алексеевское сельское поселение Клепиковского муниципального района</w:t>
      </w:r>
    </w:p>
    <w:p w:rsidR="00145163" w:rsidRDefault="004853EF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bookmarkEnd w:id="0"/>
    <w:p w:rsidR="00145163" w:rsidRDefault="00145163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145163" w:rsidRDefault="004853EF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    </w:t>
      </w:r>
      <w:r>
        <w:rPr>
          <w:color w:val="000000" w:themeColor="text1"/>
          <w:sz w:val="28"/>
          <w:szCs w:val="28"/>
        </w:rPr>
        <w:t xml:space="preserve">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поста</w:t>
      </w:r>
      <w:r>
        <w:rPr>
          <w:color w:val="000000" w:themeColor="text1"/>
          <w:sz w:val="28"/>
        </w:rPr>
        <w:t xml:space="preserve">новлениями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</w:t>
      </w:r>
      <w:r>
        <w:rPr>
          <w:color w:val="000000" w:themeColor="text1"/>
          <w:sz w:val="28"/>
          <w:szCs w:val="28"/>
        </w:rPr>
        <w:t xml:space="preserve">ений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000000" w:themeColor="text1"/>
          <w:sz w:val="27"/>
          <w:szCs w:val="27"/>
        </w:rPr>
        <w:t>и ПОСТАНОВЛЯЕТ</w:t>
      </w:r>
      <w:r>
        <w:rPr>
          <w:color w:val="000000" w:themeColor="text1"/>
          <w:sz w:val="28"/>
          <w:szCs w:val="28"/>
        </w:rPr>
        <w:t>:</w:t>
      </w:r>
    </w:p>
    <w:p w:rsidR="00145163" w:rsidRDefault="004853E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генеральный </w:t>
      </w:r>
      <w:r>
        <w:rPr>
          <w:color w:val="000000" w:themeColor="text1"/>
          <w:sz w:val="28"/>
          <w:szCs w:val="28"/>
        </w:rPr>
        <w:t xml:space="preserve">план муниципального образования – Алексеевское сельское поселение Клепиковского муниципального района Рязанской области, утвержденный решением Совета депутатов муниципального образования – Клепиковский муниципальный район Рязанской области </w:t>
      </w:r>
      <w:r>
        <w:rPr>
          <w:color w:val="000000" w:themeColor="text1"/>
          <w:sz w:val="28"/>
          <w:szCs w:val="28"/>
        </w:rPr>
        <w:br/>
        <w:t>от 30.12.2013 №</w:t>
      </w:r>
      <w:r>
        <w:rPr>
          <w:color w:val="000000" w:themeColor="text1"/>
          <w:sz w:val="28"/>
          <w:szCs w:val="28"/>
        </w:rPr>
        <w:t xml:space="preserve"> 124 «Об утверждении Генерального плана муниципального образования – Алексеевское сельское поселение Клепиковского муниципального района Рязанской области» изменение, дополнив приложением согласно приложению к настоящему постановлению.</w:t>
      </w:r>
    </w:p>
    <w:p w:rsidR="00145163" w:rsidRDefault="004853E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45163" w:rsidRDefault="004853E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145163" w:rsidRDefault="004853EF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>гене</w:t>
      </w:r>
      <w:r>
        <w:rPr>
          <w:color w:val="000000" w:themeColor="text1"/>
          <w:sz w:val="28"/>
          <w:szCs w:val="28"/>
        </w:rPr>
        <w:t xml:space="preserve">ральный план муниципального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образования – Алексеевское сельское поселение Клепиковского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</w:t>
      </w:r>
      <w:r>
        <w:rPr>
          <w:color w:val="000000" w:themeColor="text1"/>
          <w:sz w:val="28"/>
          <w:szCs w:val="28"/>
        </w:rPr>
        <w:t>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145163" w:rsidRDefault="004853EF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</w:t>
      </w:r>
      <w:r>
        <w:rPr>
          <w:rFonts w:cs="Times New Roman"/>
          <w:color w:val="000000" w:themeColor="text1"/>
          <w:sz w:val="28"/>
          <w:szCs w:val="28"/>
        </w:rPr>
        <w:t>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</w:t>
      </w:r>
      <w:r>
        <w:rPr>
          <w:rFonts w:cs="Times New Roman"/>
          <w:color w:val="000000" w:themeColor="text1"/>
          <w:sz w:val="28"/>
          <w:szCs w:val="28"/>
        </w:rPr>
        <w:t>унктов для внесения                        в 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145163" w:rsidRDefault="004853E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</w:t>
      </w:r>
      <w:r>
        <w:rPr>
          <w:color w:val="000000" w:themeColor="text1"/>
          <w:sz w:val="28"/>
          <w:szCs w:val="28"/>
        </w:rPr>
        <w:t>лопроизводства обеспечить:</w:t>
      </w:r>
    </w:p>
    <w:p w:rsidR="00145163" w:rsidRDefault="004853E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45163" w:rsidRDefault="004853E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</w:t>
      </w:r>
      <w:r>
        <w:rPr>
          <w:rFonts w:ascii="Times New Roman" w:hAnsi="Times New Roman"/>
          <w:color w:val="000000" w:themeColor="text1"/>
          <w:sz w:val="28"/>
          <w:szCs w:val="28"/>
        </w:rPr>
        <w:t>yazan.ru) и на официальном интернет-портале правовой информации (www.pravo.gov.ru).</w:t>
      </w:r>
    </w:p>
    <w:p w:rsidR="00145163" w:rsidRDefault="004853E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</w:t>
      </w:r>
      <w:r>
        <w:rPr>
          <w:color w:val="000000" w:themeColor="text1"/>
          <w:sz w:val="28"/>
          <w:szCs w:val="28"/>
        </w:rPr>
        <w:t>ва Рязанской области                 в сети «Интернет».</w:t>
      </w:r>
    </w:p>
    <w:p w:rsidR="00145163" w:rsidRDefault="004853E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Клепиковский муниципальный округ Рязанской области обеспечить размещение настоящего постановления на официальном сайте муниципального образования в сети «</w:t>
      </w:r>
      <w:r>
        <w:rPr>
          <w:color w:val="000000" w:themeColor="text1"/>
          <w:sz w:val="28"/>
          <w:szCs w:val="28"/>
        </w:rPr>
        <w:t>Интернет», публикацию в средствах массовой информации.</w:t>
      </w:r>
    </w:p>
    <w:p w:rsidR="00145163" w:rsidRDefault="004853E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145163" w:rsidRDefault="00145163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145163" w:rsidRDefault="0014516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145163" w:rsidRDefault="004853EF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>Началь</w:t>
      </w:r>
      <w:r>
        <w:rPr>
          <w:color w:val="auto"/>
          <w:sz w:val="28"/>
          <w:szCs w:val="28"/>
        </w:rPr>
        <w:t>ник                                                                                                 Р.В. Шашкин</w:t>
      </w:r>
    </w:p>
    <w:p w:rsidR="00145163" w:rsidRDefault="0014516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145163" w:rsidRDefault="00145163"/>
    <w:sectPr w:rsidR="00145163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EF" w:rsidRDefault="004853EF">
      <w:pPr>
        <w:pStyle w:val="32"/>
      </w:pPr>
      <w:r>
        <w:separator/>
      </w:r>
    </w:p>
  </w:endnote>
  <w:endnote w:type="continuationSeparator" w:id="0">
    <w:p w:rsidR="004853EF" w:rsidRDefault="004853EF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EF" w:rsidRDefault="004853EF">
      <w:pPr>
        <w:pStyle w:val="32"/>
      </w:pPr>
      <w:r>
        <w:separator/>
      </w:r>
    </w:p>
  </w:footnote>
  <w:footnote w:type="continuationSeparator" w:id="0">
    <w:p w:rsidR="004853EF" w:rsidRDefault="004853EF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63" w:rsidRDefault="004853EF">
    <w:pPr>
      <w:pStyle w:val="af7"/>
      <w:jc w:val="center"/>
      <w:rPr>
        <w:rFonts w:ascii="Times New Roman" w:hAnsi="Times New Roman" w:cs="Times New Roman"/>
        <w:sz w:val="24"/>
        <w:szCs w:val="24"/>
        <w:u w:val="single"/>
      </w:rPr>
    </w:pPr>
    <w:r>
      <w:fldChar w:fldCharType="begin"/>
    </w:r>
    <w:r>
      <w:instrText>PAGE \* MERGEFORMAT</w:instrText>
    </w:r>
    <w:r>
      <w:fldChar w:fldCharType="separate"/>
    </w:r>
    <w:r w:rsidR="00083113" w:rsidRPr="00083113">
      <w:rPr>
        <w:rFonts w:ascii="Times New Roman" w:eastAsia="Times New Roman" w:hAnsi="Times New Roman" w:cs="Times New Roman"/>
        <w:noProof/>
        <w:sz w:val="24"/>
        <w:szCs w:val="24"/>
        <w:u w:val="single"/>
      </w:rPr>
      <w:t>2</w:t>
    </w:r>
    <w:r>
      <w:rPr>
        <w:rFonts w:ascii="Times New Roman" w:eastAsia="Times New Roman" w:hAnsi="Times New Roman" w:cs="Times New Roman"/>
        <w:sz w:val="24"/>
        <w:szCs w:val="24"/>
        <w:u w:val="single"/>
      </w:rPr>
      <w:fldChar w:fldCharType="end"/>
    </w:r>
  </w:p>
  <w:p w:rsidR="00145163" w:rsidRDefault="0014516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16E"/>
    <w:multiLevelType w:val="multilevel"/>
    <w:tmpl w:val="E3D4BA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EEE67E7"/>
    <w:multiLevelType w:val="multilevel"/>
    <w:tmpl w:val="13085F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14275390"/>
    <w:multiLevelType w:val="multilevel"/>
    <w:tmpl w:val="6096D8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17DF7797"/>
    <w:multiLevelType w:val="multilevel"/>
    <w:tmpl w:val="592A04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B4B49B6"/>
    <w:multiLevelType w:val="multilevel"/>
    <w:tmpl w:val="EB76BB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BE142E4"/>
    <w:multiLevelType w:val="multilevel"/>
    <w:tmpl w:val="9AB000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E2C400C"/>
    <w:multiLevelType w:val="multilevel"/>
    <w:tmpl w:val="8FB450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41D1EE9"/>
    <w:multiLevelType w:val="multilevel"/>
    <w:tmpl w:val="555895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677576E"/>
    <w:multiLevelType w:val="multilevel"/>
    <w:tmpl w:val="9604A7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9CC2498"/>
    <w:multiLevelType w:val="multilevel"/>
    <w:tmpl w:val="69DC92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D026323"/>
    <w:multiLevelType w:val="hybridMultilevel"/>
    <w:tmpl w:val="1FC891D2"/>
    <w:lvl w:ilvl="0" w:tplc="A2E80F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0C6EB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92D6817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AB3A3A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23E2033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D6AE845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ED207C3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8D56B9D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A9657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E9422E7"/>
    <w:multiLevelType w:val="multilevel"/>
    <w:tmpl w:val="919466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F8A7C3E"/>
    <w:multiLevelType w:val="multilevel"/>
    <w:tmpl w:val="74A093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03E0427"/>
    <w:multiLevelType w:val="multilevel"/>
    <w:tmpl w:val="706C83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6685F64"/>
    <w:multiLevelType w:val="hybridMultilevel"/>
    <w:tmpl w:val="7D6403BE"/>
    <w:lvl w:ilvl="0" w:tplc="FAE25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C24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8C5A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FC2E6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982A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8C87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A6C8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FF8B2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246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70A3BEF"/>
    <w:multiLevelType w:val="multilevel"/>
    <w:tmpl w:val="C786DC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74223D5"/>
    <w:multiLevelType w:val="multilevel"/>
    <w:tmpl w:val="54D869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8CF2BA8"/>
    <w:multiLevelType w:val="multilevel"/>
    <w:tmpl w:val="C59686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A192251"/>
    <w:multiLevelType w:val="multilevel"/>
    <w:tmpl w:val="EAD0CC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9" w15:restartNumberingAfterBreak="0">
    <w:nsid w:val="43D7541B"/>
    <w:multiLevelType w:val="multilevel"/>
    <w:tmpl w:val="E4263A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6B97BC5"/>
    <w:multiLevelType w:val="multilevel"/>
    <w:tmpl w:val="ECEE09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48FD65F6"/>
    <w:multiLevelType w:val="multilevel"/>
    <w:tmpl w:val="DEAE74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9F74B43"/>
    <w:multiLevelType w:val="multilevel"/>
    <w:tmpl w:val="C43A907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4D33753F"/>
    <w:multiLevelType w:val="multilevel"/>
    <w:tmpl w:val="92F0714E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2D86D08"/>
    <w:multiLevelType w:val="multilevel"/>
    <w:tmpl w:val="2FBEE0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5371685D"/>
    <w:multiLevelType w:val="multilevel"/>
    <w:tmpl w:val="876CD7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4A21E22"/>
    <w:multiLevelType w:val="multilevel"/>
    <w:tmpl w:val="41E683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55DE7A32"/>
    <w:multiLevelType w:val="multilevel"/>
    <w:tmpl w:val="CA8861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6024BAC"/>
    <w:multiLevelType w:val="multilevel"/>
    <w:tmpl w:val="4A3061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6C76B35"/>
    <w:multiLevelType w:val="hybridMultilevel"/>
    <w:tmpl w:val="55F88A1A"/>
    <w:lvl w:ilvl="0" w:tplc="84540FC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FF697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50E6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2667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3AACE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BD2BD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386A2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5D276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B305A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6FD5EDB"/>
    <w:multiLevelType w:val="multilevel"/>
    <w:tmpl w:val="3ECC85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58B54D81"/>
    <w:multiLevelType w:val="multilevel"/>
    <w:tmpl w:val="F0628C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5B9D5111"/>
    <w:multiLevelType w:val="multilevel"/>
    <w:tmpl w:val="17380D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F01694B"/>
    <w:multiLevelType w:val="multilevel"/>
    <w:tmpl w:val="A016F6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600E3407"/>
    <w:multiLevelType w:val="multilevel"/>
    <w:tmpl w:val="EAD0AF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630B6CE3"/>
    <w:multiLevelType w:val="multilevel"/>
    <w:tmpl w:val="3EBC1C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63FD2EFB"/>
    <w:multiLevelType w:val="multilevel"/>
    <w:tmpl w:val="B6BCE3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64B0C14"/>
    <w:multiLevelType w:val="hybridMultilevel"/>
    <w:tmpl w:val="2766EA86"/>
    <w:lvl w:ilvl="0" w:tplc="D158B54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0639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EF8E1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2BC24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D1CE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EE83A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6EA8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1AE20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B94DA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68AA152A"/>
    <w:multiLevelType w:val="multilevel"/>
    <w:tmpl w:val="47E80A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69ED7BA0"/>
    <w:multiLevelType w:val="multilevel"/>
    <w:tmpl w:val="462A34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D110294"/>
    <w:multiLevelType w:val="hybridMultilevel"/>
    <w:tmpl w:val="2EFA83A6"/>
    <w:lvl w:ilvl="0" w:tplc="F32A40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94E12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0F293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568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324E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F946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7441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7100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FCCF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58534E8"/>
    <w:multiLevelType w:val="multilevel"/>
    <w:tmpl w:val="B6068C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75B4481F"/>
    <w:multiLevelType w:val="multilevel"/>
    <w:tmpl w:val="66D097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78453B4"/>
    <w:multiLevelType w:val="multilevel"/>
    <w:tmpl w:val="C93485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A741225"/>
    <w:multiLevelType w:val="multilevel"/>
    <w:tmpl w:val="256C21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A97406E"/>
    <w:multiLevelType w:val="multilevel"/>
    <w:tmpl w:val="20CEBF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E10091E"/>
    <w:multiLevelType w:val="multilevel"/>
    <w:tmpl w:val="CC94BE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40"/>
  </w:num>
  <w:num w:numId="3">
    <w:abstractNumId w:val="14"/>
  </w:num>
  <w:num w:numId="4">
    <w:abstractNumId w:val="16"/>
  </w:num>
  <w:num w:numId="5">
    <w:abstractNumId w:val="27"/>
  </w:num>
  <w:num w:numId="6">
    <w:abstractNumId w:val="33"/>
  </w:num>
  <w:num w:numId="7">
    <w:abstractNumId w:val="6"/>
  </w:num>
  <w:num w:numId="8">
    <w:abstractNumId w:val="26"/>
  </w:num>
  <w:num w:numId="9">
    <w:abstractNumId w:val="28"/>
  </w:num>
  <w:num w:numId="10">
    <w:abstractNumId w:val="2"/>
  </w:num>
  <w:num w:numId="11">
    <w:abstractNumId w:val="25"/>
  </w:num>
  <w:num w:numId="12">
    <w:abstractNumId w:val="0"/>
  </w:num>
  <w:num w:numId="13">
    <w:abstractNumId w:val="13"/>
  </w:num>
  <w:num w:numId="14">
    <w:abstractNumId w:val="37"/>
  </w:num>
  <w:num w:numId="15">
    <w:abstractNumId w:val="31"/>
  </w:num>
  <w:num w:numId="16">
    <w:abstractNumId w:val="10"/>
  </w:num>
  <w:num w:numId="17">
    <w:abstractNumId w:val="3"/>
  </w:num>
  <w:num w:numId="18">
    <w:abstractNumId w:val="19"/>
  </w:num>
  <w:num w:numId="19">
    <w:abstractNumId w:val="15"/>
  </w:num>
  <w:num w:numId="20">
    <w:abstractNumId w:val="9"/>
  </w:num>
  <w:num w:numId="21">
    <w:abstractNumId w:val="18"/>
  </w:num>
  <w:num w:numId="22">
    <w:abstractNumId w:val="22"/>
  </w:num>
  <w:num w:numId="23">
    <w:abstractNumId w:val="39"/>
  </w:num>
  <w:num w:numId="24">
    <w:abstractNumId w:val="21"/>
  </w:num>
  <w:num w:numId="25">
    <w:abstractNumId w:val="45"/>
  </w:num>
  <w:num w:numId="26">
    <w:abstractNumId w:val="36"/>
  </w:num>
  <w:num w:numId="27">
    <w:abstractNumId w:val="11"/>
  </w:num>
  <w:num w:numId="28">
    <w:abstractNumId w:val="35"/>
  </w:num>
  <w:num w:numId="29">
    <w:abstractNumId w:val="1"/>
  </w:num>
  <w:num w:numId="30">
    <w:abstractNumId w:val="7"/>
  </w:num>
  <w:num w:numId="31">
    <w:abstractNumId w:val="43"/>
  </w:num>
  <w:num w:numId="32">
    <w:abstractNumId w:val="23"/>
  </w:num>
  <w:num w:numId="33">
    <w:abstractNumId w:val="29"/>
  </w:num>
  <w:num w:numId="34">
    <w:abstractNumId w:val="44"/>
  </w:num>
  <w:num w:numId="35">
    <w:abstractNumId w:val="41"/>
  </w:num>
  <w:num w:numId="36">
    <w:abstractNumId w:val="32"/>
  </w:num>
  <w:num w:numId="37">
    <w:abstractNumId w:val="8"/>
  </w:num>
  <w:num w:numId="38">
    <w:abstractNumId w:val="17"/>
  </w:num>
  <w:num w:numId="39">
    <w:abstractNumId w:val="34"/>
  </w:num>
  <w:num w:numId="40">
    <w:abstractNumId w:val="46"/>
  </w:num>
  <w:num w:numId="41">
    <w:abstractNumId w:val="20"/>
  </w:num>
  <w:num w:numId="42">
    <w:abstractNumId w:val="24"/>
  </w:num>
  <w:num w:numId="43">
    <w:abstractNumId w:val="38"/>
  </w:num>
  <w:num w:numId="44">
    <w:abstractNumId w:val="30"/>
  </w:num>
  <w:num w:numId="45">
    <w:abstractNumId w:val="12"/>
  </w:num>
  <w:num w:numId="46">
    <w:abstractNumId w:val="42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63"/>
    <w:rsid w:val="00083113"/>
    <w:rsid w:val="00145163"/>
    <w:rsid w:val="004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2B07"/>
  <w15:docId w15:val="{4EF364DC-45DB-4032-8AE7-D4E9C143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31</cp:revision>
  <dcterms:created xsi:type="dcterms:W3CDTF">2025-03-03T14:56:00Z</dcterms:created>
  <dcterms:modified xsi:type="dcterms:W3CDTF">2026-01-22T06:31:00Z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