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87" w:rsidRDefault="008C0F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E87" w:rsidRDefault="008C0FEA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47E87" w:rsidRDefault="008C0FEA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47E87" w:rsidRDefault="00247E87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47E87" w:rsidRDefault="00247E87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47E87" w:rsidRDefault="008C0F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47E87" w:rsidRDefault="00247E87">
      <w:pPr>
        <w:tabs>
          <w:tab w:val="left" w:pos="709"/>
        </w:tabs>
        <w:jc w:val="center"/>
        <w:rPr>
          <w:sz w:val="28"/>
        </w:rPr>
      </w:pPr>
    </w:p>
    <w:p w:rsidR="00247E87" w:rsidRDefault="00247E87">
      <w:pPr>
        <w:tabs>
          <w:tab w:val="left" w:pos="709"/>
        </w:tabs>
        <w:jc w:val="center"/>
        <w:rPr>
          <w:sz w:val="28"/>
        </w:rPr>
      </w:pPr>
    </w:p>
    <w:p w:rsidR="00247E87" w:rsidRDefault="008C0F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41F6A">
        <w:rPr>
          <w:sz w:val="28"/>
        </w:rPr>
        <w:t>12</w:t>
      </w:r>
      <w:r>
        <w:rPr>
          <w:sz w:val="28"/>
        </w:rPr>
        <w:t>»</w:t>
      </w:r>
      <w:r w:rsidR="00341F6A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341F6A">
        <w:rPr>
          <w:sz w:val="28"/>
        </w:rPr>
        <w:t xml:space="preserve">                          </w:t>
      </w:r>
      <w:r>
        <w:rPr>
          <w:sz w:val="28"/>
        </w:rPr>
        <w:t xml:space="preserve">№ </w:t>
      </w:r>
      <w:r w:rsidR="00341F6A">
        <w:rPr>
          <w:sz w:val="28"/>
        </w:rPr>
        <w:t>5-п</w:t>
      </w:r>
    </w:p>
    <w:p w:rsidR="00247E87" w:rsidRDefault="00247E87">
      <w:pPr>
        <w:tabs>
          <w:tab w:val="left" w:pos="709"/>
        </w:tabs>
        <w:jc w:val="both"/>
        <w:rPr>
          <w:sz w:val="28"/>
        </w:rPr>
      </w:pPr>
    </w:p>
    <w:p w:rsidR="00247E87" w:rsidRDefault="00247E87">
      <w:pPr>
        <w:tabs>
          <w:tab w:val="left" w:pos="709"/>
        </w:tabs>
        <w:jc w:val="both"/>
        <w:rPr>
          <w:sz w:val="28"/>
        </w:rPr>
      </w:pPr>
    </w:p>
    <w:p w:rsidR="00247E87" w:rsidRDefault="008C0FE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Кораблинский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Ключанского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сельского округа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Кораблинского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района Рязанской области</w:t>
      </w:r>
    </w:p>
    <w:bookmarkEnd w:id="0"/>
    <w:p w:rsidR="00247E87" w:rsidRDefault="00247E87">
      <w:pPr>
        <w:tabs>
          <w:tab w:val="left" w:pos="709"/>
        </w:tabs>
        <w:jc w:val="both"/>
        <w:rPr>
          <w:color w:val="auto"/>
          <w:sz w:val="28"/>
        </w:rPr>
      </w:pPr>
    </w:p>
    <w:p w:rsidR="00247E87" w:rsidRDefault="008C0FEA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</w:t>
      </w:r>
      <w:r>
        <w:rPr>
          <w:color w:val="auto"/>
          <w:sz w:val="28"/>
          <w:szCs w:val="28"/>
        </w:rPr>
        <w:t xml:space="preserve">ращения ООО «АПК-Рязань»,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</w:t>
      </w:r>
      <w:r>
        <w:rPr>
          <w:color w:val="auto"/>
          <w:sz w:val="28"/>
          <w:szCs w:val="28"/>
        </w:rPr>
        <w:t xml:space="preserve">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24.12.2025, руководствуясь постановлен</w:t>
      </w:r>
      <w:r>
        <w:rPr>
          <w:color w:val="auto"/>
          <w:sz w:val="28"/>
          <w:szCs w:val="28"/>
        </w:rPr>
        <w:t>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247E87" w:rsidRDefault="008C0FEA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Кораблинский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Кораблинского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, утвержденный постановлением главного управления архитектуры и градостроительства Рязанской област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br/>
        <w:t xml:space="preserve">от 09.12.2024 № 715-п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Кораблинский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</w:t>
      </w:r>
      <w:r>
        <w:rPr>
          <w:rFonts w:ascii="Times New Roman" w:eastAsia="Times New Roman" w:hAnsi="Times New Roman" w:cs="Times New Roman"/>
          <w:sz w:val="28"/>
        </w:rPr>
        <w:t xml:space="preserve">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округа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Кораблинского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области» </w:t>
      </w:r>
      <w:r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247E87" w:rsidRDefault="008C0FEA">
      <w:pPr>
        <w:widowControl w:val="0"/>
        <w:ind w:firstLine="850"/>
        <w:jc w:val="both"/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>- дополнения перечня функциональных зон зоной «Производственная зона сельскохозяйственных предприятий»;</w:t>
      </w:r>
    </w:p>
    <w:p w:rsidR="00247E87" w:rsidRDefault="008C0FEA">
      <w:pPr>
        <w:widowControl w:val="0"/>
        <w:ind w:firstLine="850"/>
        <w:jc w:val="both"/>
        <w:rPr>
          <w:rStyle w:val="1d"/>
          <w:rFonts w:eastAsia="Calibri"/>
          <w:sz w:val="28"/>
          <w:szCs w:val="28"/>
          <w:highlight w:val="none"/>
          <w:lang w:eastAsia="ar-SA"/>
        </w:rPr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>- отнесения земельных участков с кадастровыми номерами 62:06:010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3101:261, площадью 256350 кв. м, 62:06:0103101:263, площадью 326251 кв. м, 62:06:0103101:259, площадью 333024 кв. м, к функциональной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lastRenderedPageBreak/>
        <w:t>зоне «Производственная зона сельскохозяйственных предприятий»</w:t>
      </w:r>
      <w:r>
        <w:t>.</w:t>
      </w:r>
    </w:p>
    <w:p w:rsidR="00247E87" w:rsidRDefault="008C0FEA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ООО «АПК-Рязань» разработ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247E87" w:rsidRDefault="008C0FEA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247E87" w:rsidRDefault="008C0FE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247E87" w:rsidRDefault="008C0FE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247E87" w:rsidRDefault="008C0FEA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247E87" w:rsidRDefault="008C0FEA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247E87" w:rsidRDefault="008C0FE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47E87" w:rsidRDefault="008C0FE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247E87" w:rsidRDefault="008C0FEA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247E87" w:rsidRDefault="008C0FEA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раблинский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округ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вания в сети «Интернет», публикацию в средствах массовой информации.</w:t>
      </w:r>
    </w:p>
    <w:p w:rsidR="00247E87" w:rsidRDefault="008C0FEA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247E87" w:rsidRDefault="00247E87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247E87" w:rsidRDefault="00247E87">
      <w:pPr>
        <w:widowControl w:val="0"/>
        <w:ind w:left="142"/>
        <w:jc w:val="both"/>
        <w:rPr>
          <w:sz w:val="28"/>
          <w:highlight w:val="yellow"/>
        </w:rPr>
      </w:pPr>
    </w:p>
    <w:p w:rsidR="00247E87" w:rsidRDefault="008C0FEA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247E87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EA" w:rsidRDefault="008C0FEA">
      <w:r>
        <w:separator/>
      </w:r>
    </w:p>
  </w:endnote>
  <w:endnote w:type="continuationSeparator" w:id="0">
    <w:p w:rsidR="008C0FEA" w:rsidRDefault="008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87" w:rsidRDefault="00247E8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EA" w:rsidRDefault="008C0FEA">
      <w:r>
        <w:separator/>
      </w:r>
    </w:p>
  </w:footnote>
  <w:footnote w:type="continuationSeparator" w:id="0">
    <w:p w:rsidR="008C0FEA" w:rsidRDefault="008C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87" w:rsidRDefault="00247E87">
    <w:pPr>
      <w:pStyle w:val="af8"/>
      <w:jc w:val="center"/>
      <w:rPr>
        <w:rFonts w:ascii="Times New Roman" w:hAnsi="Times New Roman"/>
        <w:sz w:val="28"/>
      </w:rPr>
    </w:pPr>
  </w:p>
  <w:p w:rsidR="00247E87" w:rsidRDefault="00247E87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6D9"/>
    <w:multiLevelType w:val="hybridMultilevel"/>
    <w:tmpl w:val="560C907E"/>
    <w:lvl w:ilvl="0" w:tplc="A8045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7BE42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B6AC1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3AA7A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84A26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CEAEB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864F8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510EF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48CF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A2246A"/>
    <w:multiLevelType w:val="hybridMultilevel"/>
    <w:tmpl w:val="491C1766"/>
    <w:lvl w:ilvl="0" w:tplc="28CA18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326B6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B7CA4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C3A47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0861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92E03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0F4C7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41ACA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6F052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206970"/>
    <w:multiLevelType w:val="hybridMultilevel"/>
    <w:tmpl w:val="588ED5FE"/>
    <w:lvl w:ilvl="0" w:tplc="E7E494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BF65E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821E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F0EA5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78EC9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04B0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C06B6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B34BF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11A01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BA17DF"/>
    <w:multiLevelType w:val="hybridMultilevel"/>
    <w:tmpl w:val="E892BCF4"/>
    <w:lvl w:ilvl="0" w:tplc="6E3083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03EC8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6EA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4B68C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10A4D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0EAC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F622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DD64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8077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87029C2"/>
    <w:multiLevelType w:val="hybridMultilevel"/>
    <w:tmpl w:val="61A42594"/>
    <w:lvl w:ilvl="0" w:tplc="E42292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3CE29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9861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D9A5F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EFEA0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D6CF7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3E201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35AC8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36DF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7130C8"/>
    <w:multiLevelType w:val="hybridMultilevel"/>
    <w:tmpl w:val="343C710C"/>
    <w:lvl w:ilvl="0" w:tplc="4028A4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46AB43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EECBE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4E7E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C23F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5F2A7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088D8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26667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59C80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B73B3D"/>
    <w:multiLevelType w:val="hybridMultilevel"/>
    <w:tmpl w:val="B112735E"/>
    <w:lvl w:ilvl="0" w:tplc="482E9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1C45D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346FB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744A2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3E64A1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8C9C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92A6F3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E5A4E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BB86CC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1F5403"/>
    <w:multiLevelType w:val="hybridMultilevel"/>
    <w:tmpl w:val="A21CA2CC"/>
    <w:lvl w:ilvl="0" w:tplc="EA00C4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54687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3FE23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D4FB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BF002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3646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56CC1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20AEF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5043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CCA6D2C"/>
    <w:multiLevelType w:val="hybridMultilevel"/>
    <w:tmpl w:val="EDF69912"/>
    <w:lvl w:ilvl="0" w:tplc="E37A69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05ED8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BC0A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910B7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F4E4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79C5B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8464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4664F6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16398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5EC6B26"/>
    <w:multiLevelType w:val="hybridMultilevel"/>
    <w:tmpl w:val="B6FC996E"/>
    <w:lvl w:ilvl="0" w:tplc="8E76C9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242AF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1CC30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10A9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385F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8069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2E60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380FA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B16B2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1B6B50"/>
    <w:multiLevelType w:val="hybridMultilevel"/>
    <w:tmpl w:val="6EEA646C"/>
    <w:lvl w:ilvl="0" w:tplc="E05A6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1E83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582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D45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1A5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24A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C85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EEE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B0E68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067B60"/>
    <w:multiLevelType w:val="hybridMultilevel"/>
    <w:tmpl w:val="BED45160"/>
    <w:lvl w:ilvl="0" w:tplc="4E5C6F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5B0E7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19E5B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D085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2492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D8B4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27EA9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6749B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2896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0CE2B45"/>
    <w:multiLevelType w:val="hybridMultilevel"/>
    <w:tmpl w:val="497C9330"/>
    <w:lvl w:ilvl="0" w:tplc="0E287D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CD0E9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3C6B4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FAA4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5C0F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18CE8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F6E07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442E1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6E4870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A8A206D"/>
    <w:multiLevelType w:val="hybridMultilevel"/>
    <w:tmpl w:val="36329F3C"/>
    <w:lvl w:ilvl="0" w:tplc="413AB8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F3C26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2403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0ACAB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E8A5D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3207F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52EF3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2C74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C610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D247932"/>
    <w:multiLevelType w:val="hybridMultilevel"/>
    <w:tmpl w:val="9EF83D66"/>
    <w:lvl w:ilvl="0" w:tplc="006C83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EC002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46BD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07010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80FF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18A2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7F068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A1CF3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ECE07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1E25AB9"/>
    <w:multiLevelType w:val="hybridMultilevel"/>
    <w:tmpl w:val="65E46518"/>
    <w:lvl w:ilvl="0" w:tplc="DE38A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2DAA2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C8B87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FCA32F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104A56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E5A401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F10EA3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9EC8E1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7DCA80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955349"/>
    <w:multiLevelType w:val="hybridMultilevel"/>
    <w:tmpl w:val="BC94FADA"/>
    <w:lvl w:ilvl="0" w:tplc="2D00AD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CD610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6CCB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8E15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3071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103C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BCCA8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99E02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13C4C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D662995"/>
    <w:multiLevelType w:val="hybridMultilevel"/>
    <w:tmpl w:val="D97C2290"/>
    <w:lvl w:ilvl="0" w:tplc="7A6025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0E40D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60C38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BC47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85054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9EEB3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41040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06C22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E7E61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D032C52"/>
    <w:multiLevelType w:val="hybridMultilevel"/>
    <w:tmpl w:val="FC061972"/>
    <w:lvl w:ilvl="0" w:tplc="7A266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49038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C473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6D04E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26A00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964F8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C4C33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7E6D41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1D674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EFB4221"/>
    <w:multiLevelType w:val="multilevel"/>
    <w:tmpl w:val="D97294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8"/>
  </w:num>
  <w:num w:numId="9">
    <w:abstractNumId w:val="14"/>
  </w:num>
  <w:num w:numId="10">
    <w:abstractNumId w:val="15"/>
  </w:num>
  <w:num w:numId="11">
    <w:abstractNumId w:val="8"/>
  </w:num>
  <w:num w:numId="12">
    <w:abstractNumId w:val="6"/>
  </w:num>
  <w:num w:numId="13">
    <w:abstractNumId w:val="19"/>
  </w:num>
  <w:num w:numId="14">
    <w:abstractNumId w:val="2"/>
  </w:num>
  <w:num w:numId="15">
    <w:abstractNumId w:val="5"/>
  </w:num>
  <w:num w:numId="16">
    <w:abstractNumId w:val="13"/>
  </w:num>
  <w:num w:numId="17">
    <w:abstractNumId w:val="11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87"/>
    <w:rsid w:val="00247E87"/>
    <w:rsid w:val="00341F6A"/>
    <w:rsid w:val="008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AC6B"/>
  <w15:docId w15:val="{169C5625-4C1B-46AE-AD4D-F82D8395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2023-10-17T12:57:00Z</dcterms:created>
  <dcterms:modified xsi:type="dcterms:W3CDTF">2026-01-12T10:09:00Z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