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C94" w:rsidRPr="00947C06" w:rsidRDefault="00D03C94" w:rsidP="001E31FD">
      <w:pPr>
        <w:ind w:left="6096" w:hanging="142"/>
        <w:rPr>
          <w:rFonts w:cs="Times New Roman"/>
        </w:rPr>
      </w:pPr>
      <w:r>
        <w:rPr>
          <w:rFonts w:cs="Times New Roman"/>
        </w:rPr>
        <w:t>Приложение № 1</w:t>
      </w:r>
      <w:r w:rsidRPr="00947C06">
        <w:rPr>
          <w:rFonts w:cs="Times New Roman"/>
        </w:rPr>
        <w:t xml:space="preserve">                                                             </w:t>
      </w:r>
    </w:p>
    <w:p w:rsidR="00D03C94" w:rsidRPr="00947C06" w:rsidRDefault="00D03C94" w:rsidP="001E31FD">
      <w:pPr>
        <w:ind w:left="6096" w:hanging="142"/>
        <w:rPr>
          <w:rFonts w:cs="Times New Roman"/>
        </w:rPr>
      </w:pPr>
      <w:r w:rsidRPr="00947C06">
        <w:rPr>
          <w:rFonts w:cs="Times New Roman"/>
        </w:rPr>
        <w:t>к постановлению главного управления</w:t>
      </w:r>
    </w:p>
    <w:p w:rsidR="00D03C94" w:rsidRPr="00947C06" w:rsidRDefault="00D03C94" w:rsidP="001E31FD">
      <w:pPr>
        <w:ind w:left="6096" w:hanging="142"/>
        <w:rPr>
          <w:rFonts w:cs="Times New Roman"/>
        </w:rPr>
      </w:pPr>
      <w:r w:rsidRPr="00947C06">
        <w:rPr>
          <w:rFonts w:cs="Times New Roman"/>
        </w:rPr>
        <w:t>архитектуры и градостроительства</w:t>
      </w:r>
    </w:p>
    <w:p w:rsidR="00D03C94" w:rsidRPr="00947C06" w:rsidRDefault="00D03C94" w:rsidP="001E31FD">
      <w:pPr>
        <w:ind w:left="6096" w:hanging="142"/>
        <w:rPr>
          <w:rFonts w:cs="Times New Roman"/>
        </w:rPr>
      </w:pPr>
      <w:r w:rsidRPr="00947C06">
        <w:rPr>
          <w:rFonts w:cs="Times New Roman"/>
        </w:rPr>
        <w:t>Рязанской области</w:t>
      </w:r>
    </w:p>
    <w:p w:rsidR="00530CDB" w:rsidRPr="00D03C94" w:rsidRDefault="00BE1990" w:rsidP="001E31FD">
      <w:pPr>
        <w:ind w:left="6096" w:hanging="142"/>
        <w:rPr>
          <w:rFonts w:cs="Times New Roman"/>
        </w:rPr>
      </w:pPr>
      <w:r>
        <w:rPr>
          <w:rFonts w:cs="Times New Roman"/>
        </w:rPr>
        <w:t>от</w:t>
      </w:r>
      <w:bookmarkStart w:id="0" w:name="_GoBack"/>
      <w:r>
        <w:rPr>
          <w:rFonts w:cs="Times New Roman"/>
        </w:rPr>
        <w:t xml:space="preserve"> 27 января</w:t>
      </w:r>
      <w:r w:rsidR="00D03C94">
        <w:rPr>
          <w:rFonts w:cs="Times New Roman"/>
        </w:rPr>
        <w:t xml:space="preserve"> 2026 г. №</w:t>
      </w:r>
      <w:r>
        <w:rPr>
          <w:rFonts w:cs="Times New Roman"/>
        </w:rPr>
        <w:t xml:space="preserve"> 44-п</w:t>
      </w:r>
    </w:p>
    <w:bookmarkEnd w:id="0"/>
    <w:p w:rsidR="00530CDB" w:rsidRPr="00D03C94" w:rsidRDefault="00530CDB" w:rsidP="00D03C94">
      <w:pPr>
        <w:ind w:left="6096" w:hanging="426"/>
        <w:rPr>
          <w:rFonts w:cs="Times New Roman"/>
        </w:rPr>
      </w:pPr>
    </w:p>
    <w:p w:rsidR="00530CDB" w:rsidRDefault="00530CDB">
      <w:pPr>
        <w:pStyle w:val="affff2"/>
        <w:ind w:firstLine="0"/>
        <w:jc w:val="center"/>
        <w:rPr>
          <w:sz w:val="32"/>
          <w:szCs w:val="32"/>
        </w:rPr>
      </w:pPr>
    </w:p>
    <w:p w:rsidR="00530CDB" w:rsidRDefault="00D03C94">
      <w:pPr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00829">
        <w:rPr>
          <w:b/>
          <w:sz w:val="28"/>
          <w:szCs w:val="28"/>
        </w:rPr>
        <w:t>«2.3.</w:t>
      </w:r>
      <w:r w:rsidR="001008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00829">
        <w:rPr>
          <w:b/>
          <w:sz w:val="28"/>
          <w:szCs w:val="28"/>
        </w:rPr>
        <w:t xml:space="preserve">Р-3 </w:t>
      </w:r>
      <w:r w:rsidR="00100829">
        <w:rPr>
          <w:b/>
          <w:sz w:val="28"/>
          <w:szCs w:val="28"/>
          <w:lang w:eastAsia="ru-RU"/>
        </w:rPr>
        <w:t>Зона отдыха</w:t>
      </w:r>
    </w:p>
    <w:p w:rsidR="00530CDB" w:rsidRDefault="00530CDB">
      <w:pPr>
        <w:ind w:firstLine="709"/>
        <w:rPr>
          <w:rFonts w:eastAsia="NSimSun" w:cs="Times New Roman"/>
          <w:sz w:val="28"/>
          <w:szCs w:val="28"/>
        </w:rPr>
      </w:pPr>
    </w:p>
    <w:p w:rsidR="00530CDB" w:rsidRDefault="00100829">
      <w:pPr>
        <w:ind w:firstLine="709"/>
        <w:rPr>
          <w:rFonts w:cs="Times New Roman"/>
          <w:sz w:val="28"/>
          <w:szCs w:val="28"/>
        </w:rPr>
      </w:pPr>
      <w:r>
        <w:rPr>
          <w:sz w:val="28"/>
          <w:szCs w:val="28"/>
        </w:rPr>
        <w:t>Зона отдыха предназначена для размещения объектов туризма, отдыха, физкультурно-оздоровительной и спортивной деятельности, проведения организационной рекреации территории, организации эколого-просветительной деятельности.</w:t>
      </w:r>
    </w:p>
    <w:tbl>
      <w:tblPr>
        <w:tblW w:w="102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6236"/>
      </w:tblGrid>
      <w:tr w:rsidR="00530CDB" w:rsidTr="00F14609">
        <w:trPr>
          <w:trHeight w:val="276"/>
        </w:trPr>
        <w:tc>
          <w:tcPr>
            <w:tcW w:w="3969" w:type="dxa"/>
          </w:tcPr>
          <w:p w:rsidR="00530CDB" w:rsidRPr="00F14609" w:rsidRDefault="00100829">
            <w:pPr>
              <w:ind w:firstLine="142"/>
              <w:jc w:val="center"/>
            </w:pPr>
            <w:r w:rsidRPr="00F14609">
              <w:t xml:space="preserve">Виды </w:t>
            </w:r>
            <w:proofErr w:type="gramStart"/>
            <w:r w:rsidRPr="00F14609">
              <w:t>разрешенного</w:t>
            </w:r>
            <w:proofErr w:type="gramEnd"/>
            <w:r w:rsidRPr="00F14609">
              <w:t xml:space="preserve">  </w:t>
            </w:r>
          </w:p>
          <w:p w:rsidR="00530CDB" w:rsidRPr="00F14609" w:rsidRDefault="00100829">
            <w:pPr>
              <w:tabs>
                <w:tab w:val="left" w:pos="1155"/>
              </w:tabs>
              <w:ind w:firstLine="132"/>
              <w:jc w:val="center"/>
            </w:pPr>
            <w:r w:rsidRPr="00F14609">
              <w:t>использования</w:t>
            </w:r>
          </w:p>
        </w:tc>
        <w:tc>
          <w:tcPr>
            <w:tcW w:w="6236" w:type="dxa"/>
            <w:vAlign w:val="center"/>
          </w:tcPr>
          <w:p w:rsidR="00530CDB" w:rsidRPr="00F14609" w:rsidRDefault="00100829">
            <w:pPr>
              <w:tabs>
                <w:tab w:val="left" w:pos="1605"/>
              </w:tabs>
              <w:ind w:firstLine="0"/>
              <w:jc w:val="center"/>
            </w:pPr>
            <w:r w:rsidRPr="00F14609">
              <w:t>Градостроительный регламент</w:t>
            </w:r>
          </w:p>
        </w:tc>
      </w:tr>
      <w:tr w:rsidR="00530CDB" w:rsidTr="00F14609">
        <w:trPr>
          <w:trHeight w:val="430"/>
        </w:trPr>
        <w:tc>
          <w:tcPr>
            <w:tcW w:w="3969" w:type="dxa"/>
          </w:tcPr>
          <w:p w:rsidR="00530CDB" w:rsidRDefault="00100829">
            <w:pPr>
              <w:tabs>
                <w:tab w:val="left" w:pos="1155"/>
              </w:tabs>
              <w:ind w:firstLine="0"/>
              <w:jc w:val="left"/>
            </w:pPr>
            <w:r>
              <w:t>Основные виды разрешенного использования.</w:t>
            </w:r>
          </w:p>
        </w:tc>
        <w:tc>
          <w:tcPr>
            <w:tcW w:w="6236" w:type="dxa"/>
          </w:tcPr>
          <w:p w:rsidR="00530CDB" w:rsidRDefault="00100829">
            <w:pPr>
              <w:numPr>
                <w:ilvl w:val="0"/>
                <w:numId w:val="6"/>
              </w:numPr>
              <w:rPr>
                <w:szCs w:val="24"/>
                <w:lang w:eastAsia="ru-RU"/>
              </w:rPr>
            </w:pPr>
            <w:r>
              <w:rPr>
                <w:rFonts w:cs="Times New Roman"/>
                <w:lang w:eastAsia="ru-RU"/>
              </w:rPr>
              <w:t>отдых (рекреация)</w:t>
            </w:r>
            <w:r>
              <w:rPr>
                <w:szCs w:val="24"/>
                <w:lang w:eastAsia="ru-RU"/>
              </w:rPr>
              <w:t>.</w:t>
            </w:r>
          </w:p>
        </w:tc>
      </w:tr>
      <w:tr w:rsidR="00530CDB" w:rsidTr="00F14609">
        <w:trPr>
          <w:trHeight w:val="430"/>
        </w:trPr>
        <w:tc>
          <w:tcPr>
            <w:tcW w:w="3969" w:type="dxa"/>
          </w:tcPr>
          <w:p w:rsidR="00530CDB" w:rsidRDefault="00100829">
            <w:pPr>
              <w:tabs>
                <w:tab w:val="left" w:pos="1155"/>
              </w:tabs>
              <w:ind w:firstLine="0"/>
              <w:jc w:val="left"/>
            </w:pPr>
            <w:r>
              <w:t>Вспомогательные виды разрешенного использования.</w:t>
            </w:r>
          </w:p>
        </w:tc>
        <w:tc>
          <w:tcPr>
            <w:tcW w:w="6236" w:type="dxa"/>
          </w:tcPr>
          <w:p w:rsidR="00530CDB" w:rsidRDefault="00100829">
            <w:pPr>
              <w:pStyle w:val="afffff8"/>
              <w:numPr>
                <w:ilvl w:val="0"/>
                <w:numId w:val="6"/>
              </w:numPr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предоставление коммунальных услуг;</w:t>
            </w:r>
          </w:p>
          <w:p w:rsidR="00530CDB" w:rsidRDefault="00100829">
            <w:pPr>
              <w:numPr>
                <w:ilvl w:val="0"/>
                <w:numId w:val="6"/>
              </w:numPr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размещение автомобильных дорог;</w:t>
            </w:r>
          </w:p>
          <w:p w:rsidR="00530CDB" w:rsidRDefault="00100829">
            <w:pPr>
              <w:numPr>
                <w:ilvl w:val="0"/>
                <w:numId w:val="6"/>
              </w:numPr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общее пользование водными объектами.</w:t>
            </w:r>
          </w:p>
        </w:tc>
      </w:tr>
    </w:tbl>
    <w:p w:rsidR="00530CDB" w:rsidRDefault="00530CDB">
      <w:pPr>
        <w:ind w:firstLine="709"/>
        <w:rPr>
          <w:rFonts w:cs="Times New Roman"/>
          <w:iCs/>
          <w:color w:val="000000"/>
          <w:sz w:val="28"/>
          <w:szCs w:val="28"/>
          <w:lang w:eastAsia="ru-RU"/>
        </w:rPr>
      </w:pPr>
    </w:p>
    <w:p w:rsidR="00530CDB" w:rsidRDefault="00100829">
      <w:pPr>
        <w:ind w:firstLine="709"/>
        <w:rPr>
          <w:rFonts w:cs="Times New Roman"/>
          <w:iCs/>
          <w:color w:val="000000"/>
          <w:sz w:val="28"/>
          <w:szCs w:val="28"/>
          <w:lang w:eastAsia="ru-RU"/>
        </w:rPr>
      </w:pPr>
      <w:r>
        <w:rPr>
          <w:rFonts w:cs="Times New Roman"/>
          <w:iCs/>
          <w:color w:val="000000"/>
          <w:sz w:val="28"/>
          <w:szCs w:val="28"/>
          <w:lang w:eastAsia="ru-RU"/>
        </w:rPr>
        <w:t>Предельные (минимальные и (или) максимальные) размеры земельных участков, в том числе их площадь и предельные параметры разрешенного строительства, реконструкции объектов капитального строительства.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969"/>
        <w:gridCol w:w="6237"/>
      </w:tblGrid>
      <w:tr w:rsidR="00530CDB" w:rsidTr="00F14609">
        <w:trPr>
          <w:cantSplit/>
          <w:trHeight w:val="618"/>
          <w:tblHeader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0CDB" w:rsidRDefault="00100829">
            <w:pPr>
              <w:ind w:firstLine="0"/>
              <w:jc w:val="center"/>
            </w:pPr>
            <w:r>
              <w:rPr>
                <w:rFonts w:cs="Times New Roman"/>
              </w:rPr>
              <w:t>Наименование размера, параметра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CDB" w:rsidRDefault="00100829">
            <w:pPr>
              <w:ind w:left="-95" w:firstLine="0"/>
              <w:jc w:val="center"/>
            </w:pPr>
            <w:r>
              <w:rPr>
                <w:rFonts w:cs="Times New Roman"/>
              </w:rPr>
              <w:t>Значение, единица измерения, дополнительные условия</w:t>
            </w:r>
          </w:p>
        </w:tc>
      </w:tr>
      <w:tr w:rsidR="00530CDB" w:rsidTr="00F14609">
        <w:trPr>
          <w:cantSplit/>
          <w:trHeight w:val="618"/>
        </w:trPr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0CDB" w:rsidRDefault="00100829">
            <w:pPr>
              <w:ind w:firstLine="0"/>
              <w:jc w:val="left"/>
            </w:pPr>
            <w:r>
              <w:rPr>
                <w:rFonts w:cs="Times New Roman"/>
                <w:color w:val="000000"/>
              </w:rPr>
              <w:t>Предельный минимальный  размер земельного участка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CDB" w:rsidRDefault="00100829">
            <w:pPr>
              <w:tabs>
                <w:tab w:val="left" w:pos="-142"/>
              </w:tabs>
              <w:ind w:left="-95" w:firstLine="45"/>
              <w:jc w:val="center"/>
            </w:pPr>
            <w:r>
              <w:rPr>
                <w:rFonts w:eastAsia="Times New Roman" w:cs="Times New Roman"/>
                <w:color w:val="000000"/>
              </w:rPr>
              <w:t>не подлежит установлению</w:t>
            </w:r>
          </w:p>
        </w:tc>
      </w:tr>
      <w:tr w:rsidR="00530CDB" w:rsidTr="00F14609">
        <w:trPr>
          <w:cantSplit/>
          <w:trHeight w:val="63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0CDB" w:rsidRDefault="00100829">
            <w:pPr>
              <w:ind w:firstLine="0"/>
              <w:jc w:val="left"/>
            </w:pPr>
            <w:r>
              <w:rPr>
                <w:rFonts w:cs="Times New Roman"/>
                <w:color w:val="000000"/>
              </w:rPr>
              <w:t>Предельная  минимальная площадь  земельного участка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CDB" w:rsidRDefault="00100829">
            <w:pPr>
              <w:tabs>
                <w:tab w:val="left" w:pos="-142"/>
              </w:tabs>
              <w:ind w:left="-95" w:firstLine="45"/>
              <w:jc w:val="center"/>
            </w:pPr>
            <w:r>
              <w:rPr>
                <w:rFonts w:cs="Times New Roman"/>
                <w:color w:val="000000"/>
              </w:rPr>
              <w:t>не подлежит установлению</w:t>
            </w:r>
          </w:p>
        </w:tc>
      </w:tr>
      <w:tr w:rsidR="00530CDB" w:rsidTr="00F14609">
        <w:trPr>
          <w:cantSplit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0CDB" w:rsidRDefault="00100829">
            <w:pPr>
              <w:ind w:firstLine="0"/>
              <w:jc w:val="left"/>
            </w:pPr>
            <w:r>
              <w:rPr>
                <w:rFonts w:cs="Times New Roman"/>
                <w:color w:val="000000"/>
              </w:rPr>
              <w:t>Предельный максимальный размер земельного участка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CDB" w:rsidRDefault="00100829">
            <w:pPr>
              <w:ind w:left="-95" w:firstLine="45"/>
              <w:jc w:val="center"/>
            </w:pPr>
            <w:r>
              <w:rPr>
                <w:rFonts w:cs="Times New Roman"/>
                <w:color w:val="000000"/>
              </w:rPr>
              <w:t>не подлежит установлению</w:t>
            </w:r>
          </w:p>
        </w:tc>
      </w:tr>
      <w:tr w:rsidR="00530CDB" w:rsidTr="00F14609">
        <w:trPr>
          <w:cantSplit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0CDB" w:rsidRDefault="00100829">
            <w:pPr>
              <w:ind w:firstLine="0"/>
              <w:jc w:val="left"/>
            </w:pPr>
            <w:r>
              <w:rPr>
                <w:rFonts w:cs="Times New Roman"/>
                <w:color w:val="000000"/>
              </w:rPr>
              <w:t>Предельная  максимальная площадь  земельного участка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CDB" w:rsidRDefault="00100829">
            <w:pPr>
              <w:ind w:left="-95" w:firstLine="45"/>
              <w:jc w:val="center"/>
            </w:pPr>
            <w:r>
              <w:rPr>
                <w:rFonts w:cs="Times New Roman"/>
                <w:color w:val="000000"/>
              </w:rPr>
              <w:t>не подлежит установлению</w:t>
            </w:r>
          </w:p>
        </w:tc>
      </w:tr>
      <w:tr w:rsidR="00530CDB" w:rsidTr="00F14609">
        <w:trPr>
          <w:cantSplit/>
          <w:trHeight w:val="205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0CDB" w:rsidRDefault="00100829">
            <w:pPr>
              <w:ind w:firstLine="0"/>
              <w:jc w:val="left"/>
            </w:pPr>
            <w:r>
              <w:rPr>
                <w:rFonts w:cs="Times New Roman"/>
                <w:color w:val="000000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CDB" w:rsidRDefault="00100829">
            <w:pPr>
              <w:ind w:left="-95" w:firstLine="45"/>
              <w:jc w:val="center"/>
            </w:pPr>
            <w:r>
              <w:rPr>
                <w:rFonts w:cs="Times New Roman"/>
                <w:color w:val="000000"/>
              </w:rPr>
              <w:t>не подлежит установлению</w:t>
            </w:r>
          </w:p>
        </w:tc>
      </w:tr>
      <w:tr w:rsidR="00530CDB" w:rsidTr="00F14609">
        <w:trPr>
          <w:cantSplit/>
          <w:trHeight w:val="56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0CDB" w:rsidRDefault="00100829">
            <w:pPr>
              <w:ind w:firstLine="0"/>
              <w:jc w:val="left"/>
            </w:pPr>
            <w:r>
              <w:rPr>
                <w:rFonts w:cs="Times New Roman"/>
                <w:color w:val="000000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CDB" w:rsidRDefault="00100829">
            <w:pPr>
              <w:tabs>
                <w:tab w:val="left" w:pos="-142"/>
              </w:tabs>
              <w:ind w:left="-95" w:firstLine="45"/>
              <w:jc w:val="center"/>
            </w:pPr>
            <w:r>
              <w:rPr>
                <w:rFonts w:cs="Times New Roman"/>
                <w:color w:val="000000"/>
              </w:rPr>
              <w:t>не подлежит установлению</w:t>
            </w:r>
          </w:p>
        </w:tc>
      </w:tr>
      <w:tr w:rsidR="00530CDB" w:rsidTr="00F14609">
        <w:trPr>
          <w:cantSplit/>
          <w:trHeight w:val="56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0CDB" w:rsidRDefault="00100829">
            <w:pPr>
              <w:ind w:firstLine="0"/>
              <w:jc w:val="left"/>
            </w:pPr>
            <w:r>
              <w:rPr>
                <w:rFonts w:cs="Times New Roman"/>
                <w:color w:val="000000"/>
              </w:rPr>
              <w:t>Максимальный процент застройки в границах земельного участка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CDB" w:rsidRDefault="00100829">
            <w:pPr>
              <w:tabs>
                <w:tab w:val="left" w:pos="-142"/>
              </w:tabs>
              <w:ind w:left="-95" w:firstLine="45"/>
              <w:jc w:val="center"/>
            </w:pPr>
            <w:r>
              <w:rPr>
                <w:rFonts w:cs="Times New Roman"/>
                <w:color w:val="000000"/>
              </w:rPr>
              <w:t>не подлежит установлению</w:t>
            </w:r>
          </w:p>
        </w:tc>
      </w:tr>
    </w:tbl>
    <w:p w:rsidR="00530CDB" w:rsidRDefault="00100829">
      <w:pPr>
        <w:pStyle w:val="1"/>
        <w:numPr>
          <w:ilvl w:val="0"/>
          <w:numId w:val="0"/>
        </w:numPr>
        <w:ind w:firstLine="709"/>
        <w:jc w:val="right"/>
      </w:pPr>
      <w:r>
        <w:t>»</w:t>
      </w:r>
    </w:p>
    <w:p w:rsidR="00530CDB" w:rsidRDefault="00530CDB">
      <w:pPr>
        <w:rPr>
          <w:rFonts w:eastAsia="NSimSun" w:cs="Times New Roman"/>
          <w:sz w:val="28"/>
          <w:szCs w:val="28"/>
        </w:rPr>
      </w:pPr>
    </w:p>
    <w:sectPr w:rsidR="00530CDB">
      <w:footerReference w:type="default" r:id="rId8"/>
      <w:pgSz w:w="11906" w:h="16838"/>
      <w:pgMar w:top="993" w:right="567" w:bottom="851" w:left="1134" w:header="567" w:footer="8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578" w:rsidRDefault="00AC2578">
      <w:r>
        <w:separator/>
      </w:r>
    </w:p>
  </w:endnote>
  <w:endnote w:type="continuationSeparator" w:id="0">
    <w:p w:rsidR="00AC2578" w:rsidRDefault="00AC2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00"/>
    <w:family w:val="auto"/>
    <w:pitch w:val="default"/>
  </w:font>
  <w:font w:name="XO Thames;Times New Roman">
    <w:charset w:val="00"/>
    <w:family w:val="auto"/>
    <w:pitch w:val="default"/>
  </w:font>
  <w:font w:name="Times New Roman CYR">
    <w:panose1 w:val="02020603050405020304"/>
    <w:charset w:val="00"/>
    <w:family w:val="auto"/>
    <w:pitch w:val="default"/>
  </w:font>
  <w:font w:name="TimesET;Times New Roman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1310319"/>
      <w:docPartObj>
        <w:docPartGallery w:val="Page Numbers (Bottom of Page)"/>
        <w:docPartUnique/>
      </w:docPartObj>
    </w:sdtPr>
    <w:sdtEndPr/>
    <w:sdtContent>
      <w:p w:rsidR="00530CDB" w:rsidRDefault="00100829">
        <w:pPr>
          <w:pStyle w:val="affff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4609">
          <w:rPr>
            <w:noProof/>
          </w:rPr>
          <w:t>2</w:t>
        </w:r>
        <w:r>
          <w:fldChar w:fldCharType="end"/>
        </w:r>
      </w:p>
    </w:sdtContent>
  </w:sdt>
  <w:p w:rsidR="00530CDB" w:rsidRDefault="00530CDB">
    <w:pPr>
      <w:pStyle w:val="affff9"/>
      <w:tabs>
        <w:tab w:val="left" w:pos="513"/>
      </w:tabs>
      <w:rPr>
        <w:rFonts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578" w:rsidRDefault="00AC2578">
      <w:r>
        <w:separator/>
      </w:r>
    </w:p>
  </w:footnote>
  <w:footnote w:type="continuationSeparator" w:id="0">
    <w:p w:rsidR="00AC2578" w:rsidRDefault="00AC25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53AA9"/>
    <w:multiLevelType w:val="hybridMultilevel"/>
    <w:tmpl w:val="265296A6"/>
    <w:lvl w:ilvl="0" w:tplc="0624DB32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C3320ED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694EC5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A24CB8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79CBCE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C184CB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56209C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3002D0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1AC629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F86436"/>
    <w:multiLevelType w:val="hybridMultilevel"/>
    <w:tmpl w:val="8A1A6E86"/>
    <w:lvl w:ilvl="0" w:tplc="700625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F10EF3A">
      <w:start w:val="1"/>
      <w:numFmt w:val="lowerLetter"/>
      <w:lvlText w:val="%2."/>
      <w:lvlJc w:val="left"/>
      <w:pPr>
        <w:ind w:left="1789" w:hanging="360"/>
      </w:pPr>
    </w:lvl>
    <w:lvl w:ilvl="2" w:tplc="0904471E">
      <w:start w:val="1"/>
      <w:numFmt w:val="lowerRoman"/>
      <w:lvlText w:val="%3."/>
      <w:lvlJc w:val="right"/>
      <w:pPr>
        <w:ind w:left="2509" w:hanging="180"/>
      </w:pPr>
    </w:lvl>
    <w:lvl w:ilvl="3" w:tplc="DE6C9908">
      <w:start w:val="1"/>
      <w:numFmt w:val="decimal"/>
      <w:lvlText w:val="%4."/>
      <w:lvlJc w:val="left"/>
      <w:pPr>
        <w:ind w:left="3229" w:hanging="360"/>
      </w:pPr>
    </w:lvl>
    <w:lvl w:ilvl="4" w:tplc="317A8AF6">
      <w:start w:val="1"/>
      <w:numFmt w:val="lowerLetter"/>
      <w:lvlText w:val="%5."/>
      <w:lvlJc w:val="left"/>
      <w:pPr>
        <w:ind w:left="3949" w:hanging="360"/>
      </w:pPr>
    </w:lvl>
    <w:lvl w:ilvl="5" w:tplc="61AED0FA">
      <w:start w:val="1"/>
      <w:numFmt w:val="lowerRoman"/>
      <w:lvlText w:val="%6."/>
      <w:lvlJc w:val="right"/>
      <w:pPr>
        <w:ind w:left="4669" w:hanging="180"/>
      </w:pPr>
    </w:lvl>
    <w:lvl w:ilvl="6" w:tplc="B1F6C1B8">
      <w:start w:val="1"/>
      <w:numFmt w:val="decimal"/>
      <w:lvlText w:val="%7."/>
      <w:lvlJc w:val="left"/>
      <w:pPr>
        <w:ind w:left="5389" w:hanging="360"/>
      </w:pPr>
    </w:lvl>
    <w:lvl w:ilvl="7" w:tplc="35AC8AA8">
      <w:start w:val="1"/>
      <w:numFmt w:val="lowerLetter"/>
      <w:lvlText w:val="%8."/>
      <w:lvlJc w:val="left"/>
      <w:pPr>
        <w:ind w:left="6109" w:hanging="360"/>
      </w:pPr>
    </w:lvl>
    <w:lvl w:ilvl="8" w:tplc="B2EC7872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940657E"/>
    <w:multiLevelType w:val="hybridMultilevel"/>
    <w:tmpl w:val="A95A7EFE"/>
    <w:lvl w:ilvl="0" w:tplc="5C4EB3AE">
      <w:start w:val="1"/>
      <w:numFmt w:val="decimal"/>
      <w:lvlText w:val="%1."/>
      <w:lvlJc w:val="left"/>
      <w:pPr>
        <w:ind w:left="1097" w:hanging="360"/>
      </w:pPr>
      <w:rPr>
        <w:rFonts w:hint="default"/>
        <w:b w:val="0"/>
        <w:sz w:val="28"/>
        <w:szCs w:val="28"/>
      </w:rPr>
    </w:lvl>
    <w:lvl w:ilvl="1" w:tplc="9E582D68">
      <w:start w:val="1"/>
      <w:numFmt w:val="lowerLetter"/>
      <w:lvlText w:val="%2."/>
      <w:lvlJc w:val="left"/>
      <w:pPr>
        <w:ind w:left="1817" w:hanging="360"/>
      </w:pPr>
    </w:lvl>
    <w:lvl w:ilvl="2" w:tplc="32D8F7F4">
      <w:start w:val="1"/>
      <w:numFmt w:val="lowerRoman"/>
      <w:lvlText w:val="%3."/>
      <w:lvlJc w:val="right"/>
      <w:pPr>
        <w:ind w:left="2537" w:hanging="180"/>
      </w:pPr>
    </w:lvl>
    <w:lvl w:ilvl="3" w:tplc="0590C86E">
      <w:start w:val="1"/>
      <w:numFmt w:val="decimal"/>
      <w:lvlText w:val="%4."/>
      <w:lvlJc w:val="left"/>
      <w:pPr>
        <w:ind w:left="3257" w:hanging="360"/>
      </w:pPr>
    </w:lvl>
    <w:lvl w:ilvl="4" w:tplc="C40A39D0">
      <w:start w:val="1"/>
      <w:numFmt w:val="lowerLetter"/>
      <w:lvlText w:val="%5."/>
      <w:lvlJc w:val="left"/>
      <w:pPr>
        <w:ind w:left="3977" w:hanging="360"/>
      </w:pPr>
    </w:lvl>
    <w:lvl w:ilvl="5" w:tplc="35569B3A">
      <w:start w:val="1"/>
      <w:numFmt w:val="lowerRoman"/>
      <w:lvlText w:val="%6."/>
      <w:lvlJc w:val="right"/>
      <w:pPr>
        <w:ind w:left="4697" w:hanging="180"/>
      </w:pPr>
    </w:lvl>
    <w:lvl w:ilvl="6" w:tplc="A13CF8E0">
      <w:start w:val="1"/>
      <w:numFmt w:val="decimal"/>
      <w:lvlText w:val="%7."/>
      <w:lvlJc w:val="left"/>
      <w:pPr>
        <w:ind w:left="5417" w:hanging="360"/>
      </w:pPr>
    </w:lvl>
    <w:lvl w:ilvl="7" w:tplc="3BD4A8AC">
      <w:start w:val="1"/>
      <w:numFmt w:val="lowerLetter"/>
      <w:lvlText w:val="%8."/>
      <w:lvlJc w:val="left"/>
      <w:pPr>
        <w:ind w:left="6137" w:hanging="360"/>
      </w:pPr>
    </w:lvl>
    <w:lvl w:ilvl="8" w:tplc="61D0E928">
      <w:start w:val="1"/>
      <w:numFmt w:val="lowerRoman"/>
      <w:lvlText w:val="%9."/>
      <w:lvlJc w:val="right"/>
      <w:pPr>
        <w:ind w:left="6857" w:hanging="180"/>
      </w:pPr>
    </w:lvl>
  </w:abstractNum>
  <w:abstractNum w:abstractNumId="3">
    <w:nsid w:val="59DF0D72"/>
    <w:multiLevelType w:val="hybridMultilevel"/>
    <w:tmpl w:val="1B06FCCC"/>
    <w:lvl w:ilvl="0" w:tplc="EC68F1F2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5C5A71BA">
      <w:start w:val="1"/>
      <w:numFmt w:val="lowerLetter"/>
      <w:lvlText w:val="%2."/>
      <w:lvlJc w:val="left"/>
      <w:pPr>
        <w:ind w:left="1817" w:hanging="360"/>
      </w:pPr>
    </w:lvl>
    <w:lvl w:ilvl="2" w:tplc="586ECD98">
      <w:start w:val="1"/>
      <w:numFmt w:val="lowerRoman"/>
      <w:lvlText w:val="%3."/>
      <w:lvlJc w:val="right"/>
      <w:pPr>
        <w:ind w:left="2537" w:hanging="180"/>
      </w:pPr>
    </w:lvl>
    <w:lvl w:ilvl="3" w:tplc="DF0206CC">
      <w:start w:val="1"/>
      <w:numFmt w:val="decimal"/>
      <w:lvlText w:val="%4."/>
      <w:lvlJc w:val="left"/>
      <w:pPr>
        <w:ind w:left="3257" w:hanging="360"/>
      </w:pPr>
    </w:lvl>
    <w:lvl w:ilvl="4" w:tplc="0958CDBE">
      <w:start w:val="1"/>
      <w:numFmt w:val="lowerLetter"/>
      <w:lvlText w:val="%5."/>
      <w:lvlJc w:val="left"/>
      <w:pPr>
        <w:ind w:left="3977" w:hanging="360"/>
      </w:pPr>
    </w:lvl>
    <w:lvl w:ilvl="5" w:tplc="913E997A">
      <w:start w:val="1"/>
      <w:numFmt w:val="lowerRoman"/>
      <w:lvlText w:val="%6."/>
      <w:lvlJc w:val="right"/>
      <w:pPr>
        <w:ind w:left="4697" w:hanging="180"/>
      </w:pPr>
    </w:lvl>
    <w:lvl w:ilvl="6" w:tplc="6D26D598">
      <w:start w:val="1"/>
      <w:numFmt w:val="decimal"/>
      <w:lvlText w:val="%7."/>
      <w:lvlJc w:val="left"/>
      <w:pPr>
        <w:ind w:left="5417" w:hanging="360"/>
      </w:pPr>
    </w:lvl>
    <w:lvl w:ilvl="7" w:tplc="DD024678">
      <w:start w:val="1"/>
      <w:numFmt w:val="lowerLetter"/>
      <w:lvlText w:val="%8."/>
      <w:lvlJc w:val="left"/>
      <w:pPr>
        <w:ind w:left="6137" w:hanging="360"/>
      </w:pPr>
    </w:lvl>
    <w:lvl w:ilvl="8" w:tplc="E1FC38DE">
      <w:start w:val="1"/>
      <w:numFmt w:val="lowerRoman"/>
      <w:lvlText w:val="%9."/>
      <w:lvlJc w:val="right"/>
      <w:pPr>
        <w:ind w:left="6857" w:hanging="180"/>
      </w:pPr>
    </w:lvl>
  </w:abstractNum>
  <w:abstractNum w:abstractNumId="4">
    <w:nsid w:val="5E41366C"/>
    <w:multiLevelType w:val="hybridMultilevel"/>
    <w:tmpl w:val="0CE86692"/>
    <w:lvl w:ilvl="0" w:tplc="72C21A7C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8130855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AA89EE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4E9AE0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8AE3F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8F845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B664E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A4633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14403D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774E3ED1"/>
    <w:multiLevelType w:val="hybridMultilevel"/>
    <w:tmpl w:val="19B6D218"/>
    <w:lvl w:ilvl="0" w:tplc="86DC3034">
      <w:start w:val="1"/>
      <w:numFmt w:val="decimal"/>
      <w:lvlText w:val="%1."/>
      <w:lvlJc w:val="left"/>
      <w:pPr>
        <w:ind w:left="1069" w:hanging="360"/>
      </w:pPr>
      <w:rPr>
        <w:rFonts w:cs="Calibri" w:hint="default"/>
        <w:b w:val="0"/>
        <w:color w:val="auto"/>
        <w:sz w:val="28"/>
        <w:szCs w:val="28"/>
      </w:rPr>
    </w:lvl>
    <w:lvl w:ilvl="1" w:tplc="B04A86F6">
      <w:start w:val="1"/>
      <w:numFmt w:val="lowerLetter"/>
      <w:lvlText w:val="%2."/>
      <w:lvlJc w:val="left"/>
      <w:pPr>
        <w:ind w:left="1789" w:hanging="360"/>
      </w:pPr>
    </w:lvl>
    <w:lvl w:ilvl="2" w:tplc="2F869C1A">
      <w:start w:val="1"/>
      <w:numFmt w:val="lowerRoman"/>
      <w:lvlText w:val="%3."/>
      <w:lvlJc w:val="right"/>
      <w:pPr>
        <w:ind w:left="2509" w:hanging="180"/>
      </w:pPr>
    </w:lvl>
    <w:lvl w:ilvl="3" w:tplc="30407FEC">
      <w:start w:val="1"/>
      <w:numFmt w:val="decimal"/>
      <w:lvlText w:val="%4."/>
      <w:lvlJc w:val="left"/>
      <w:pPr>
        <w:ind w:left="3229" w:hanging="360"/>
      </w:pPr>
    </w:lvl>
    <w:lvl w:ilvl="4" w:tplc="1C902F70">
      <w:start w:val="1"/>
      <w:numFmt w:val="lowerLetter"/>
      <w:lvlText w:val="%5."/>
      <w:lvlJc w:val="left"/>
      <w:pPr>
        <w:ind w:left="3949" w:hanging="360"/>
      </w:pPr>
    </w:lvl>
    <w:lvl w:ilvl="5" w:tplc="5674F52E">
      <w:start w:val="1"/>
      <w:numFmt w:val="lowerRoman"/>
      <w:lvlText w:val="%6."/>
      <w:lvlJc w:val="right"/>
      <w:pPr>
        <w:ind w:left="4669" w:hanging="180"/>
      </w:pPr>
    </w:lvl>
    <w:lvl w:ilvl="6" w:tplc="99EEBF26">
      <w:start w:val="1"/>
      <w:numFmt w:val="decimal"/>
      <w:lvlText w:val="%7."/>
      <w:lvlJc w:val="left"/>
      <w:pPr>
        <w:ind w:left="5389" w:hanging="360"/>
      </w:pPr>
    </w:lvl>
    <w:lvl w:ilvl="7" w:tplc="BB50A35E">
      <w:start w:val="1"/>
      <w:numFmt w:val="lowerLetter"/>
      <w:lvlText w:val="%8."/>
      <w:lvlJc w:val="left"/>
      <w:pPr>
        <w:ind w:left="6109" w:hanging="360"/>
      </w:pPr>
    </w:lvl>
    <w:lvl w:ilvl="8" w:tplc="F34E8068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8FE06C8"/>
    <w:multiLevelType w:val="hybridMultilevel"/>
    <w:tmpl w:val="9162D01E"/>
    <w:lvl w:ilvl="0" w:tplc="B0868904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b/>
        <w:color w:val="000000"/>
        <w:sz w:val="28"/>
        <w:szCs w:val="28"/>
        <w:lang w:val="ru-RU" w:eastAsia="ru-RU" w:bidi="ar-SA"/>
      </w:rPr>
    </w:lvl>
    <w:lvl w:ilvl="1" w:tplc="DFAEBA10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2168AA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CC66C52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8C67680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9B68B2C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848AAF2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540B63E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270996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CDB"/>
    <w:rsid w:val="00100829"/>
    <w:rsid w:val="001E31FD"/>
    <w:rsid w:val="0024562C"/>
    <w:rsid w:val="002971BC"/>
    <w:rsid w:val="004D496F"/>
    <w:rsid w:val="004E2E6E"/>
    <w:rsid w:val="00530CDB"/>
    <w:rsid w:val="00AC2578"/>
    <w:rsid w:val="00BE1990"/>
    <w:rsid w:val="00D03C94"/>
    <w:rsid w:val="00D2758F"/>
    <w:rsid w:val="00F1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Calibri" w:hAnsi="Times New Roman" w:cs="Calibri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Pr>
      <w:sz w:val="20"/>
    </w:rPr>
  </w:style>
  <w:style w:type="character" w:styleId="a8">
    <w:name w:val="endnote reference"/>
    <w:basedOn w:val="a0"/>
    <w:uiPriority w:val="99"/>
    <w:semiHidden/>
    <w:unhideWhenUsed/>
    <w:rPr>
      <w:vertAlign w:val="superscript"/>
    </w:rPr>
  </w:style>
  <w:style w:type="paragraph" w:styleId="a9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OpenSymbol" w:eastAsia="OpenSymbol" w:hAnsi="OpenSymbol" w:cs="OpenSymbol"/>
      <w:bCs/>
      <w:color w:val="000000"/>
      <w:spacing w:val="2"/>
      <w:sz w:val="28"/>
      <w:szCs w:val="28"/>
      <w:lang w:val="ru-RU" w:eastAsia="ru-RU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WW8Num5z0">
    <w:name w:val="WW8Num5z0"/>
    <w:qFormat/>
    <w:rPr>
      <w:rFonts w:ascii="Times New Roman" w:hAnsi="Times New Roman" w:cs="Times New Roman"/>
      <w:b/>
      <w:color w:val="000000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40">
    <w:name w:val="Основной шрифт абзаца4"/>
    <w:qFormat/>
  </w:style>
  <w:style w:type="character" w:customStyle="1" w:styleId="WW8Num6z1">
    <w:name w:val="WW8Num6z1"/>
    <w:qFormat/>
    <w:rPr>
      <w:rFonts w:ascii="Liberation Serif" w:eastAsia="Times New Roman" w:hAnsi="Liberation Serif" w:cs="Times New Roman"/>
      <w:spacing w:val="-8"/>
      <w:sz w:val="28"/>
      <w:szCs w:val="28"/>
      <w:lang w:val="en-US"/>
    </w:rPr>
  </w:style>
  <w:style w:type="character" w:customStyle="1" w:styleId="WW8Num6z2">
    <w:name w:val="WW8Num6z2"/>
    <w:qFormat/>
    <w:rPr>
      <w:rFonts w:ascii="Liberation Serif" w:hAnsi="Liberation Serif" w:cs="Liberation Serif"/>
    </w:rPr>
  </w:style>
  <w:style w:type="character" w:customStyle="1" w:styleId="WW8Num8z0">
    <w:name w:val="WW8Num8z0"/>
    <w:qFormat/>
    <w:rPr>
      <w:rFonts w:ascii="Symbol" w:hAnsi="Symbol" w:cs="Open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30">
    <w:name w:val="Основной шрифт абзаца3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20">
    <w:name w:val="Основной шрифт абзаца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spacing w:val="-14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spacing w:val="-13"/>
      <w:sz w:val="24"/>
      <w:szCs w:val="24"/>
    </w:rPr>
  </w:style>
  <w:style w:type="character" w:customStyle="1" w:styleId="WW8Num13z1">
    <w:name w:val="WW8Num13z1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pacing w:val="-28"/>
      <w:sz w:val="24"/>
      <w:szCs w:val="24"/>
    </w:rPr>
  </w:style>
  <w:style w:type="character" w:customStyle="1" w:styleId="WW8Num16z1">
    <w:name w:val="WW8Num16z1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spacing w:val="-20"/>
      <w:sz w:val="24"/>
      <w:szCs w:val="24"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spacing w:val="-29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spacing w:val="-21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spacing w:val="-17"/>
      <w:sz w:val="24"/>
      <w:szCs w:val="24"/>
    </w:rPr>
  </w:style>
  <w:style w:type="character" w:customStyle="1" w:styleId="WW8Num23z1">
    <w:name w:val="WW8Num23z1"/>
    <w:qFormat/>
    <w:rPr>
      <w:rFonts w:ascii="Times New Roman" w:eastAsia="Times New Roman" w:hAnsi="Times New Roman" w:cs="Times New Roman"/>
      <w:b/>
      <w:bCs/>
      <w:spacing w:val="-17"/>
      <w:sz w:val="24"/>
      <w:szCs w:val="24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spacing w:val="-11"/>
      <w:sz w:val="24"/>
      <w:szCs w:val="24"/>
    </w:rPr>
  </w:style>
  <w:style w:type="character" w:customStyle="1" w:styleId="WW8Num24z1">
    <w:name w:val="WW8Num24z1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14">
    <w:name w:val="Основной шрифт абзаца1"/>
    <w:qFormat/>
  </w:style>
  <w:style w:type="character" w:customStyle="1" w:styleId="aa">
    <w:name w:val="Статьи Знак"/>
    <w:qFormat/>
    <w:rPr>
      <w:rFonts w:ascii="Times New Roman" w:eastAsia="Calibri" w:hAnsi="Times New Roman" w:cs="Times New Roman"/>
      <w:bCs/>
      <w:sz w:val="28"/>
      <w:szCs w:val="28"/>
      <w:shd w:val="clear" w:color="auto" w:fill="FFFFFF"/>
    </w:rPr>
  </w:style>
  <w:style w:type="character" w:customStyle="1" w:styleId="Main">
    <w:name w:val="Main Знак"/>
    <w:qFormat/>
    <w:rPr>
      <w:rFonts w:ascii="Times New Roman" w:eastAsia="Calibri" w:hAnsi="Times New Roman" w:cs="Times New Roman"/>
      <w:sz w:val="28"/>
      <w:szCs w:val="28"/>
    </w:rPr>
  </w:style>
  <w:style w:type="character" w:customStyle="1" w:styleId="ab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c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customStyle="1" w:styleId="match">
    <w:name w:val="match"/>
    <w:basedOn w:val="14"/>
    <w:qFormat/>
  </w:style>
  <w:style w:type="character" w:customStyle="1" w:styleId="ConsPlusNormal">
    <w:name w:val="ConsPlusNormal Знак"/>
    <w:qFormat/>
    <w:rPr>
      <w:rFonts w:ascii="Arial" w:eastAsia="Times New Roman" w:hAnsi="Arial" w:cs="Arial"/>
      <w:sz w:val="22"/>
      <w:szCs w:val="22"/>
      <w:lang w:bidi="ar-SA"/>
    </w:rPr>
  </w:style>
  <w:style w:type="character" w:customStyle="1" w:styleId="15">
    <w:name w:val="ОСНОВНОЙ !!! Знак1"/>
    <w:qFormat/>
    <w:rPr>
      <w:rFonts w:ascii="Arial" w:eastAsia="Times New Roman" w:hAnsi="Arial" w:cs="Times New Roman"/>
      <w:sz w:val="20"/>
      <w:szCs w:val="24"/>
    </w:rPr>
  </w:style>
  <w:style w:type="character" w:customStyle="1" w:styleId="ad">
    <w:name w:val="Основной текст Знак"/>
    <w:basedOn w:val="14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2">
    <w:name w:val="Заголовок 3 Знак"/>
    <w:qFormat/>
    <w:rPr>
      <w:rFonts w:ascii="Cambria" w:eastAsia="Times New Roman" w:hAnsi="Cambria" w:cs="Times New Roman"/>
      <w:b/>
      <w:bCs/>
      <w:color w:val="4F81BD"/>
    </w:rPr>
  </w:style>
  <w:style w:type="character" w:customStyle="1" w:styleId="comment">
    <w:name w:val="comment"/>
    <w:basedOn w:val="14"/>
    <w:qFormat/>
  </w:style>
  <w:style w:type="character" w:customStyle="1" w:styleId="16">
    <w:name w:val="Заголовок 1 Знак"/>
    <w:qFormat/>
    <w:rPr>
      <w:rFonts w:ascii="Times New Roman" w:eastAsia="Arial" w:hAnsi="Times New Roman" w:cs="Arial"/>
      <w:b/>
      <w:bCs/>
      <w:spacing w:val="4"/>
      <w:sz w:val="28"/>
      <w:szCs w:val="28"/>
    </w:rPr>
  </w:style>
  <w:style w:type="character" w:customStyle="1" w:styleId="ae">
    <w:name w:val="Верхний колонтитул Знак"/>
    <w:basedOn w:val="14"/>
    <w:uiPriority w:val="99"/>
    <w:qFormat/>
  </w:style>
  <w:style w:type="character" w:customStyle="1" w:styleId="af">
    <w:name w:val="Нижний колонтитул Знак"/>
    <w:basedOn w:val="14"/>
    <w:uiPriority w:val="99"/>
    <w:qFormat/>
  </w:style>
  <w:style w:type="character" w:customStyle="1" w:styleId="21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41">
    <w:name w:val="Заголовок 4 Знак"/>
    <w:qFormat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1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1">
    <w:name w:val="Заголовок 6 Знак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1">
    <w:name w:val="Заголовок 7 Знак"/>
    <w:qFormat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1">
    <w:name w:val="Заголовок 8 Знак"/>
    <w:qFormat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1">
    <w:name w:val="Заголовок 9 Знак"/>
    <w:qFormat/>
    <w:rPr>
      <w:rFonts w:ascii="Cambria" w:eastAsia="Times New Roman" w:hAnsi="Cambria" w:cs="Times New Roman"/>
      <w:lang w:val="en-US"/>
    </w:rPr>
  </w:style>
  <w:style w:type="character" w:customStyle="1" w:styleId="af0">
    <w:name w:val="Схема документа Знак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f1">
    <w:name w:val="Название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2">
    <w:name w:val="Абзац списка Знак"/>
    <w:qFormat/>
  </w:style>
  <w:style w:type="character" w:customStyle="1" w:styleId="af3">
    <w:name w:val="Основной текст с отступом Знак"/>
    <w:basedOn w:val="14"/>
    <w:qFormat/>
  </w:style>
  <w:style w:type="character" w:customStyle="1" w:styleId="af4">
    <w:name w:val="Главы Знак"/>
    <w:qFormat/>
    <w:rPr>
      <w:rFonts w:ascii="Times New Roman" w:eastAsia="Calibri" w:hAnsi="Times New Roman" w:cs="Times New Roman"/>
      <w:b/>
      <w:bCs/>
      <w:sz w:val="30"/>
      <w:szCs w:val="28"/>
      <w:shd w:val="clear" w:color="auto" w:fill="FFFFFF"/>
    </w:rPr>
  </w:style>
  <w:style w:type="character" w:styleId="af5">
    <w:name w:val="Emphasis"/>
    <w:qFormat/>
    <w:rPr>
      <w:i/>
      <w:iCs/>
    </w:rPr>
  </w:style>
  <w:style w:type="character" w:customStyle="1" w:styleId="af6">
    <w:name w:val="Выделение жирным"/>
    <w:qFormat/>
    <w:rPr>
      <w:b/>
      <w:bCs/>
    </w:rPr>
  </w:style>
  <w:style w:type="character" w:customStyle="1" w:styleId="af7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f8">
    <w:name w:val="Гипертекстовая ссылка"/>
    <w:qFormat/>
    <w:rPr>
      <w:color w:val="106BBE"/>
    </w:rPr>
  </w:style>
  <w:style w:type="character" w:customStyle="1" w:styleId="17">
    <w:name w:val="Стиль1 Знак"/>
    <w:qFormat/>
    <w:rPr>
      <w:rFonts w:ascii="Arial" w:eastAsia="Times New Roman" w:hAnsi="Arial" w:cs="Arial"/>
      <w:b/>
      <w:bCs/>
      <w:sz w:val="22"/>
      <w:szCs w:val="22"/>
    </w:rPr>
  </w:style>
  <w:style w:type="character" w:customStyle="1" w:styleId="af9">
    <w:name w:val="Основной стиль Знак"/>
    <w:qFormat/>
    <w:rPr>
      <w:rFonts w:ascii="Times New Roman" w:hAnsi="Times New Roman" w:cs="Times New Roman"/>
      <w:sz w:val="24"/>
      <w:szCs w:val="24"/>
    </w:rPr>
  </w:style>
  <w:style w:type="character" w:customStyle="1" w:styleId="afa">
    <w:name w:val="№ Основной выделение Знак"/>
    <w:qFormat/>
    <w:rPr>
      <w:rFonts w:ascii="Times New Roman" w:hAnsi="Times New Roman" w:cs="Times New Roman"/>
      <w:b/>
      <w:sz w:val="24"/>
      <w:szCs w:val="24"/>
    </w:rPr>
  </w:style>
  <w:style w:type="character" w:customStyle="1" w:styleId="22">
    <w:name w:val="Красная строка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b">
    <w:name w:val="Текст ПЗ Знак"/>
    <w:qFormat/>
    <w:rPr>
      <w:rFonts w:ascii="Times New Roman" w:eastAsia="Times New Roman" w:hAnsi="Times New Roman" w:cs="Times New Roman"/>
      <w:sz w:val="28"/>
    </w:rPr>
  </w:style>
  <w:style w:type="character" w:customStyle="1" w:styleId="afc">
    <w:name w:val="Нумерация строк"/>
    <w:basedOn w:val="14"/>
  </w:style>
  <w:style w:type="character" w:styleId="afd">
    <w:name w:val="page number"/>
    <w:qFormat/>
  </w:style>
  <w:style w:type="character" w:customStyle="1" w:styleId="afe">
    <w:name w:val="Основной текст_"/>
    <w:qFormat/>
    <w:rPr>
      <w:sz w:val="18"/>
      <w:szCs w:val="18"/>
      <w:shd w:val="clear" w:color="auto" w:fill="FFFFFF"/>
    </w:rPr>
  </w:style>
  <w:style w:type="character" w:customStyle="1" w:styleId="aff">
    <w:name w:val="Сноска_"/>
    <w:qFormat/>
    <w:rPr>
      <w:sz w:val="18"/>
      <w:szCs w:val="18"/>
      <w:shd w:val="clear" w:color="auto" w:fill="FFFFFF"/>
    </w:rPr>
  </w:style>
  <w:style w:type="character" w:customStyle="1" w:styleId="23">
    <w:name w:val="Основной текст (2)_"/>
    <w:qFormat/>
    <w:rPr>
      <w:sz w:val="18"/>
      <w:szCs w:val="18"/>
      <w:shd w:val="clear" w:color="auto" w:fill="FFFFFF"/>
    </w:rPr>
  </w:style>
  <w:style w:type="character" w:customStyle="1" w:styleId="aff0">
    <w:name w:val="Посещённая гиперссылка"/>
    <w:rPr>
      <w:color w:val="800080"/>
      <w:u w:val="single"/>
    </w:rPr>
  </w:style>
  <w:style w:type="character" w:customStyle="1" w:styleId="110">
    <w:name w:val="Заголовок 1 Знак1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lk">
    <w:name w:val="blk"/>
    <w:basedOn w:val="14"/>
    <w:qFormat/>
  </w:style>
  <w:style w:type="character" w:customStyle="1" w:styleId="24">
    <w:name w:val="Основной текст 2 Знак"/>
    <w:qFormat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ff1">
    <w:name w:val="Ссылка указателя"/>
    <w:qFormat/>
  </w:style>
  <w:style w:type="character" w:customStyle="1" w:styleId="aff2">
    <w:name w:val="текст Знак"/>
    <w:qFormat/>
    <w:rPr>
      <w:rFonts w:eastAsia="Calibri"/>
      <w:sz w:val="28"/>
      <w:szCs w:val="28"/>
    </w:rPr>
  </w:style>
  <w:style w:type="character" w:customStyle="1" w:styleId="aff3">
    <w:name w:val="Маркеры списка"/>
    <w:qFormat/>
    <w:rPr>
      <w:rFonts w:ascii="OpenSymbol" w:eastAsia="OpenSymbol" w:hAnsi="OpenSymbol" w:cs="OpenSymbol"/>
    </w:rPr>
  </w:style>
  <w:style w:type="character" w:customStyle="1" w:styleId="aff4">
    <w:name w:val="Символ нумерации"/>
    <w:qFormat/>
  </w:style>
  <w:style w:type="character" w:customStyle="1" w:styleId="25">
    <w:name w:val="Гиперссылка2"/>
    <w:qFormat/>
    <w:rPr>
      <w:color w:val="0000FF"/>
      <w:u w:val="single"/>
    </w:rPr>
  </w:style>
  <w:style w:type="character" w:customStyle="1" w:styleId="210">
    <w:name w:val="Заголовок 21"/>
    <w:qFormat/>
    <w:rPr>
      <w:rFonts w:ascii="Cambria" w:eastAsia="Cambria" w:hAnsi="Cambria" w:cs="Cambria"/>
      <w:b/>
      <w:i/>
      <w:sz w:val="28"/>
    </w:rPr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26">
    <w:name w:val="Заголовок2"/>
    <w:qFormat/>
    <w:rPr>
      <w:rFonts w:ascii="Liberation Sans" w:eastAsia="Liberation Sans" w:hAnsi="Liberation Sans" w:cs="Liberation Sans"/>
      <w:sz w:val="28"/>
    </w:rPr>
  </w:style>
  <w:style w:type="character" w:customStyle="1" w:styleId="WW8Num83z0">
    <w:name w:val="WW8Num83z0"/>
    <w:qFormat/>
  </w:style>
  <w:style w:type="character" w:customStyle="1" w:styleId="ConsPlusNormal1">
    <w:name w:val="ConsPlusNormal1"/>
    <w:qFormat/>
    <w:rPr>
      <w:rFonts w:ascii="Arial" w:eastAsia="Arial" w:hAnsi="Arial" w:cs="Arial"/>
      <w:color w:val="000000"/>
      <w:sz w:val="20"/>
    </w:rPr>
  </w:style>
  <w:style w:type="character" w:customStyle="1" w:styleId="18">
    <w:name w:val="Заголовок1"/>
    <w:qFormat/>
    <w:rPr>
      <w:sz w:val="32"/>
    </w:rPr>
  </w:style>
  <w:style w:type="character" w:customStyle="1" w:styleId="aff5">
    <w:name w:val="Знак Знак Знак Знак Знак"/>
    <w:qFormat/>
    <w:rPr>
      <w:rFonts w:ascii="Verdana" w:eastAsia="Verdana" w:hAnsi="Verdana" w:cs="Verdana"/>
    </w:rPr>
  </w:style>
  <w:style w:type="character" w:customStyle="1" w:styleId="ConsPlusNormal0">
    <w:name w:val="ConsPlusNormal"/>
    <w:qFormat/>
    <w:rPr>
      <w:rFonts w:ascii="Arial" w:eastAsia="Arial" w:hAnsi="Arial" w:cs="Arial"/>
      <w:color w:val="000000"/>
      <w:spacing w:val="0"/>
      <w:sz w:val="20"/>
    </w:rPr>
  </w:style>
  <w:style w:type="character" w:customStyle="1" w:styleId="19">
    <w:name w:val="çàãîëîâîê 1"/>
    <w:qFormat/>
    <w:rPr>
      <w:rFonts w:ascii="Times New Roman" w:eastAsia="Times New Roman" w:hAnsi="Times New Roman" w:cs="Times New Roman"/>
      <w:sz w:val="28"/>
    </w:rPr>
  </w:style>
  <w:style w:type="character" w:customStyle="1" w:styleId="aff6">
    <w:name w:val="Текст Знак"/>
    <w:qFormat/>
    <w:rPr>
      <w:rFonts w:ascii="Courier New" w:eastAsia="Courier New" w:hAnsi="Courier New" w:cs="Courier New"/>
      <w:sz w:val="20"/>
    </w:rPr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ConsPlusCell">
    <w:name w:val="ConsPlusCell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aff7">
    <w:name w:val="ОСНОВНОЙ !!!"/>
    <w:qFormat/>
    <w:rPr>
      <w:rFonts w:ascii="Arial" w:eastAsia="Arial" w:hAnsi="Arial" w:cs="Arial"/>
      <w:sz w:val="20"/>
    </w:rPr>
  </w:style>
  <w:style w:type="character" w:customStyle="1" w:styleId="Iniiaiieoaeno">
    <w:name w:val="Iniiaiie oaeno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HeaderandFooter">
    <w:name w:val="Header and Footer"/>
    <w:qFormat/>
    <w:rPr>
      <w:rFonts w:ascii="XO Thames;Times New Roman" w:eastAsia="XO Thames;Times New Roman" w:hAnsi="XO Thames;Times New Roman" w:cs="XO Thames;Times New Roman"/>
      <w:sz w:val="20"/>
    </w:rPr>
  </w:style>
  <w:style w:type="character" w:customStyle="1" w:styleId="Contents5">
    <w:name w:val="Contents 5"/>
    <w:qFormat/>
    <w:rPr>
      <w:rFonts w:ascii="Calibri" w:eastAsia="Calibri" w:hAnsi="Calibri" w:cs="Calibri"/>
      <w:sz w:val="22"/>
    </w:rPr>
  </w:style>
  <w:style w:type="character" w:customStyle="1" w:styleId="1a">
    <w:name w:val="Заголовок оглавления1"/>
    <w:qFormat/>
    <w:rPr>
      <w:rFonts w:ascii="Cambria" w:eastAsia="Cambria" w:hAnsi="Cambria" w:cs="Cambria"/>
      <w:b/>
      <w:i w:val="0"/>
      <w:color w:val="365F91"/>
      <w:sz w:val="28"/>
      <w:shd w:val="clear" w:color="auto" w:fill="FFFFFF"/>
    </w:rPr>
  </w:style>
  <w:style w:type="character" w:customStyle="1" w:styleId="310">
    <w:name w:val="Указатель 31"/>
    <w:qFormat/>
    <w:rPr>
      <w:sz w:val="18"/>
    </w:rPr>
  </w:style>
  <w:style w:type="character" w:customStyle="1" w:styleId="111">
    <w:name w:val="Заголовок 11"/>
    <w:qFormat/>
    <w:rPr>
      <w:b/>
      <w:i w:val="0"/>
      <w:sz w:val="28"/>
      <w:shd w:val="clear" w:color="auto" w:fill="FFFFFF"/>
    </w:rPr>
  </w:style>
  <w:style w:type="character" w:customStyle="1" w:styleId="aff8">
    <w:name w:val="Статьи"/>
    <w:qFormat/>
    <w:rPr>
      <w:sz w:val="28"/>
    </w:rPr>
  </w:style>
  <w:style w:type="character" w:customStyle="1" w:styleId="1b">
    <w:name w:val="Абзац списка1"/>
    <w:qFormat/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1c">
    <w:name w:val="Текст выноски1"/>
    <w:qFormat/>
    <w:rPr>
      <w:rFonts w:ascii="Tahoma" w:eastAsia="Tahoma" w:hAnsi="Tahoma" w:cs="Tahoma"/>
      <w:sz w:val="16"/>
    </w:rPr>
  </w:style>
  <w:style w:type="character" w:customStyle="1" w:styleId="510">
    <w:name w:val="Заголовок 51"/>
    <w:qFormat/>
    <w:rPr>
      <w:rFonts w:ascii="Calibri" w:eastAsia="Calibri" w:hAnsi="Calibri" w:cs="Calibri"/>
      <w:b/>
      <w:i/>
      <w:sz w:val="26"/>
    </w:rPr>
  </w:style>
  <w:style w:type="character" w:customStyle="1" w:styleId="aff9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onsNonformat">
    <w:name w:val="ConsNonformat"/>
    <w:qFormat/>
    <w:rPr>
      <w:rFonts w:ascii="Courier New" w:eastAsia="Courier New" w:hAnsi="Courier New" w:cs="Courier New"/>
      <w:color w:val="000000"/>
      <w:spacing w:val="0"/>
      <w:sz w:val="20"/>
    </w:rPr>
  </w:style>
  <w:style w:type="character" w:customStyle="1" w:styleId="27">
    <w:name w:val="Без интервала2"/>
    <w:qFormat/>
    <w:rPr>
      <w:rFonts w:ascii="Calibri" w:eastAsia="Calibri" w:hAnsi="Calibri" w:cs="Calibri"/>
      <w:color w:val="000000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toc10">
    <w:name w:val="toc 10"/>
    <w:qFormat/>
    <w:rPr>
      <w:rFonts w:ascii="Calibri" w:eastAsia="Calibri" w:hAnsi="Calibri" w:cs="Calibri"/>
      <w:color w:val="000000"/>
      <w:spacing w:val="0"/>
      <w:sz w:val="24"/>
    </w:rPr>
  </w:style>
  <w:style w:type="character" w:customStyle="1" w:styleId="511">
    <w:name w:val="Указатель 51"/>
    <w:qFormat/>
    <w:rPr>
      <w:sz w:val="18"/>
    </w:rPr>
  </w:style>
  <w:style w:type="character" w:customStyle="1" w:styleId="ConsCell">
    <w:name w:val="ConsCell"/>
    <w:qFormat/>
    <w:rPr>
      <w:rFonts w:ascii="Arial" w:eastAsia="Arial" w:hAnsi="Arial" w:cs="Arial"/>
      <w:color w:val="000000"/>
      <w:sz w:val="20"/>
    </w:rPr>
  </w:style>
  <w:style w:type="character" w:customStyle="1" w:styleId="28">
    <w:name w:val="Îñíîâíîé òåêñò ñ îòñòóïîì 2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Main0">
    <w:name w:val="Main"/>
    <w:qFormat/>
    <w:rPr>
      <w:sz w:val="28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29">
    <w:name w:val="Указатель2"/>
    <w:qFormat/>
    <w:rPr>
      <w:b/>
      <w:i/>
      <w:sz w:val="26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410">
    <w:name w:val="Указатель 41"/>
    <w:qFormat/>
    <w:rPr>
      <w:sz w:val="18"/>
    </w:rPr>
  </w:style>
  <w:style w:type="character" w:customStyle="1" w:styleId="affa">
    <w:name w:val="Готовый"/>
    <w:qFormat/>
    <w:rPr>
      <w:rFonts w:ascii="Courier New" w:eastAsia="Courier New" w:hAnsi="Courier New" w:cs="Courier New"/>
      <w:sz w:val="20"/>
    </w:rPr>
  </w:style>
  <w:style w:type="character" w:customStyle="1" w:styleId="Iauiue2">
    <w:name w:val="Iau?iue2"/>
    <w:qFormat/>
    <w:rPr>
      <w:rFonts w:ascii="Times New Roman" w:eastAsia="Times New Roman" w:hAnsi="Times New Roman" w:cs="Times New Roman"/>
      <w:color w:val="000000"/>
      <w:sz w:val="20"/>
    </w:rPr>
  </w:style>
  <w:style w:type="character" w:customStyle="1" w:styleId="810">
    <w:name w:val="Указатель 81"/>
    <w:qFormat/>
    <w:rPr>
      <w:sz w:val="18"/>
    </w:rPr>
  </w:style>
  <w:style w:type="character" w:customStyle="1" w:styleId="811">
    <w:name w:val="Заголовок 81"/>
    <w:qFormat/>
    <w:rPr>
      <w:rFonts w:ascii="Calibri" w:eastAsia="Calibri" w:hAnsi="Calibri" w:cs="Calibri"/>
      <w:i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211">
    <w:name w:val="Указатель 21"/>
    <w:qFormat/>
    <w:rPr>
      <w:sz w:val="18"/>
    </w:rPr>
  </w:style>
  <w:style w:type="character" w:customStyle="1" w:styleId="affb">
    <w:name w:val="основной"/>
    <w:qFormat/>
  </w:style>
  <w:style w:type="character" w:customStyle="1" w:styleId="ConsTitle">
    <w:name w:val="ConsTitle"/>
    <w:qFormat/>
    <w:rPr>
      <w:rFonts w:ascii="Arial" w:eastAsia="Arial" w:hAnsi="Arial" w:cs="Arial"/>
      <w:b/>
      <w:color w:val="000000"/>
      <w:spacing w:val="0"/>
      <w:sz w:val="16"/>
    </w:rPr>
  </w:style>
  <w:style w:type="character" w:customStyle="1" w:styleId="Contents3">
    <w:name w:val="Contents 3"/>
    <w:qFormat/>
    <w:rPr>
      <w:sz w:val="28"/>
    </w:rPr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d">
    <w:name w:val="Верхний колонтитул1"/>
    <w:qFormat/>
  </w:style>
  <w:style w:type="character" w:customStyle="1" w:styleId="2a">
    <w:name w:val="Название объекта2"/>
    <w:qFormat/>
    <w:rPr>
      <w:i/>
      <w:sz w:val="24"/>
    </w:rPr>
  </w:style>
  <w:style w:type="character" w:customStyle="1" w:styleId="western">
    <w:name w:val="western"/>
    <w:qFormat/>
    <w:rPr>
      <w:rFonts w:ascii="Tahoma" w:eastAsia="Tahoma" w:hAnsi="Tahoma" w:cs="Tahoma"/>
      <w:sz w:val="18"/>
    </w:rPr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 w:cs="Times New Roman"/>
      <w:sz w:val="24"/>
    </w:rPr>
  </w:style>
  <w:style w:type="character" w:customStyle="1" w:styleId="1e">
    <w:name w:val="Список1"/>
    <w:qFormat/>
  </w:style>
  <w:style w:type="character" w:customStyle="1" w:styleId="formattext">
    <w:name w:val="formattext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910">
    <w:name w:val="Указатель 91"/>
    <w:qFormat/>
    <w:rPr>
      <w:sz w:val="18"/>
    </w:rPr>
  </w:style>
  <w:style w:type="character" w:customStyle="1" w:styleId="1f">
    <w:name w:val="Схема документа1"/>
    <w:qFormat/>
    <w:rPr>
      <w:rFonts w:ascii="Tahoma" w:eastAsia="Tahoma" w:hAnsi="Tahoma" w:cs="Tahoma"/>
      <w:sz w:val="16"/>
    </w:rPr>
  </w:style>
  <w:style w:type="character" w:customStyle="1" w:styleId="Contents8">
    <w:name w:val="Contents 8"/>
    <w:qFormat/>
    <w:rPr>
      <w:rFonts w:ascii="Calibri" w:eastAsia="Calibri" w:hAnsi="Calibri" w:cs="Calibri"/>
      <w:sz w:val="22"/>
    </w:rPr>
  </w:style>
  <w:style w:type="character" w:customStyle="1" w:styleId="1f0">
    <w:name w:val="Основной текст1"/>
    <w:qFormat/>
  </w:style>
  <w:style w:type="character" w:customStyle="1" w:styleId="0">
    <w:name w:val="Заголовок 0"/>
    <w:qFormat/>
    <w:rPr>
      <w:b w:val="0"/>
      <w:i w:val="0"/>
      <w:caps/>
      <w:sz w:val="24"/>
      <w:shd w:val="clear" w:color="auto" w:fill="FFFFFF"/>
    </w:rPr>
  </w:style>
  <w:style w:type="character" w:customStyle="1" w:styleId="911">
    <w:name w:val="Заголовок 91"/>
    <w:qFormat/>
    <w:rPr>
      <w:rFonts w:ascii="Cambria" w:eastAsia="Cambria" w:hAnsi="Cambria" w:cs="Cambria"/>
    </w:rPr>
  </w:style>
  <w:style w:type="character" w:customStyle="1" w:styleId="Textbody">
    <w:name w:val="Text body"/>
    <w:qFormat/>
  </w:style>
  <w:style w:type="character" w:customStyle="1" w:styleId="affc">
    <w:name w:val="Цветовое выделение"/>
    <w:qFormat/>
    <w:rPr>
      <w:rFonts w:ascii="Calibri" w:eastAsia="Calibri" w:hAnsi="Calibri" w:cs="Calibri"/>
      <w:b/>
      <w:color w:val="26282F"/>
      <w:spacing w:val="0"/>
      <w:sz w:val="24"/>
    </w:rPr>
  </w:style>
  <w:style w:type="character" w:customStyle="1" w:styleId="2b">
    <w:name w:val="Îñíîâíîé òåêñò 2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610">
    <w:name w:val="Указатель 61"/>
    <w:qFormat/>
    <w:rPr>
      <w:sz w:val="18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affd">
    <w:name w:val="Верхний и нижний колонтитулы"/>
    <w:qFormat/>
  </w:style>
  <w:style w:type="character" w:customStyle="1" w:styleId="411">
    <w:name w:val="Заголовок 41"/>
    <w:qFormat/>
    <w:rPr>
      <w:rFonts w:ascii="Calibri" w:eastAsia="Calibri" w:hAnsi="Calibri" w:cs="Calibri"/>
      <w:b/>
      <w:sz w:val="28"/>
    </w:rPr>
  </w:style>
  <w:style w:type="character" w:customStyle="1" w:styleId="1f1">
    <w:name w:val="Маркированный список1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311">
    <w:name w:val="Основной текст с отступом 31"/>
    <w:qFormat/>
    <w:rPr>
      <w:rFonts w:ascii="TimesET;Times New Roman" w:eastAsia="TimesET;Times New Roman" w:hAnsi="TimesET;Times New Roman" w:cs="TimesET;Times New Roman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Contents9">
    <w:name w:val="Contents 9"/>
    <w:qFormat/>
    <w:rPr>
      <w:rFonts w:ascii="Calibri" w:eastAsia="Calibri" w:hAnsi="Calibri" w:cs="Calibri"/>
      <w:sz w:val="22"/>
    </w:rPr>
  </w:style>
  <w:style w:type="character" w:customStyle="1" w:styleId="affe">
    <w:name w:val="Текст сноски Знак"/>
    <w:qFormat/>
    <w:rPr>
      <w:rFonts w:ascii="Times New Roman" w:eastAsia="Times New Roman" w:hAnsi="Times New Roman" w:cs="Times New Roman"/>
      <w:sz w:val="20"/>
    </w:rPr>
  </w:style>
  <w:style w:type="character" w:customStyle="1" w:styleId="611">
    <w:name w:val="Заголовок 6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212">
    <w:name w:val="Основной текст с отступом 21"/>
    <w:qFormat/>
    <w:rPr>
      <w:b/>
    </w:rPr>
  </w:style>
  <w:style w:type="character" w:customStyle="1" w:styleId="ConsPlusNonformat">
    <w:name w:val="ConsPlusNonformat"/>
    <w:qFormat/>
    <w:rPr>
      <w:rFonts w:ascii="Courier New" w:eastAsia="Courier New" w:hAnsi="Courier New" w:cs="Courier New"/>
      <w:color w:val="000000"/>
      <w:sz w:val="18"/>
    </w:rPr>
  </w:style>
  <w:style w:type="character" w:customStyle="1" w:styleId="FORMATTEXT0">
    <w:name w:val=".FORMATTEXT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f2">
    <w:name w:val="Обычный (веб)1"/>
    <w:qFormat/>
  </w:style>
  <w:style w:type="character" w:customStyle="1" w:styleId="710">
    <w:name w:val="Указатель 71"/>
    <w:qFormat/>
    <w:rPr>
      <w:sz w:val="18"/>
    </w:rPr>
  </w:style>
  <w:style w:type="character" w:customStyle="1" w:styleId="213">
    <w:name w:val="Основной текст 21"/>
    <w:qFormat/>
    <w:rPr>
      <w:sz w:val="28"/>
    </w:rPr>
  </w:style>
  <w:style w:type="character" w:customStyle="1" w:styleId="312">
    <w:name w:val="Заголовок 31"/>
    <w:qFormat/>
    <w:rPr>
      <w:rFonts w:ascii="Cambria" w:eastAsia="Cambria" w:hAnsi="Cambria" w:cs="Cambria"/>
      <w:b/>
      <w:color w:val="4F81BD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1f3">
    <w:name w:val="Нижний колонтитул1"/>
    <w:qFormat/>
  </w:style>
  <w:style w:type="character" w:customStyle="1" w:styleId="afff">
    <w:name w:val="Содержимое врезки"/>
    <w:qFormat/>
  </w:style>
  <w:style w:type="character" w:customStyle="1" w:styleId="afff0">
    <w:name w:val="Îñíîâíîé òåêñò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caaieiaie2">
    <w:name w:val="caaieiaie 2"/>
    <w:qFormat/>
    <w:rPr>
      <w:rFonts w:ascii="Peterburg" w:eastAsia="Peterburg" w:hAnsi="Peterburg" w:cs="Peterburg"/>
      <w:b/>
      <w:color w:val="000000"/>
      <w:spacing w:val="0"/>
      <w:sz w:val="24"/>
    </w:rPr>
  </w:style>
  <w:style w:type="character" w:customStyle="1" w:styleId="33">
    <w:name w:val="Îñíîâíîé òåêñò ñ îòñòóïîì 3"/>
    <w:qFormat/>
    <w:rPr>
      <w:rFonts w:ascii="Peterburg" w:eastAsia="Peterburg" w:hAnsi="Peterburg" w:cs="Peterburg"/>
      <w:b/>
      <w:i/>
      <w:color w:val="000000"/>
      <w:sz w:val="24"/>
    </w:rPr>
  </w:style>
  <w:style w:type="character" w:customStyle="1" w:styleId="Contents7">
    <w:name w:val="Contents 7"/>
    <w:qFormat/>
    <w:rPr>
      <w:rFonts w:ascii="Calibri" w:eastAsia="Calibri" w:hAnsi="Calibri" w:cs="Calibri"/>
      <w:sz w:val="22"/>
    </w:rPr>
  </w:style>
  <w:style w:type="character" w:customStyle="1" w:styleId="Contents6">
    <w:name w:val="Contents 6"/>
    <w:qFormat/>
    <w:rPr>
      <w:rFonts w:ascii="Calibri" w:eastAsia="Calibri" w:hAnsi="Calibri" w:cs="Calibri"/>
      <w:sz w:val="22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afff1">
    <w:name w:val="Ñòèëü"/>
    <w:qFormat/>
    <w:rPr>
      <w:rFonts w:ascii="Times New Roman" w:eastAsia="Times New Roman" w:hAnsi="Times New Roman" w:cs="Times New Roman"/>
      <w:color w:val="000000"/>
      <w:spacing w:val="-1"/>
      <w:sz w:val="24"/>
      <w:vertAlign w:val="subscript"/>
    </w:rPr>
  </w:style>
  <w:style w:type="character" w:customStyle="1" w:styleId="34">
    <w:name w:val="Основной текст с отступом 3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afff2">
    <w:name w:val="Îáû÷íûé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f4">
    <w:name w:val="Стиль1"/>
    <w:qFormat/>
    <w:rPr>
      <w:rFonts w:ascii="Arial" w:eastAsia="Arial" w:hAnsi="Arial" w:cs="Arial"/>
      <w:b/>
      <w:color w:val="000000"/>
    </w:rPr>
  </w:style>
  <w:style w:type="character" w:customStyle="1" w:styleId="1f5">
    <w:name w:val="Название объекта1"/>
    <w:qFormat/>
    <w:rPr>
      <w:b/>
      <w:sz w:val="36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Default">
    <w:name w:val="Default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711">
    <w:name w:val="Заголовок 71"/>
    <w:qFormat/>
    <w:rPr>
      <w:rFonts w:ascii="Calibri" w:eastAsia="Calibri" w:hAnsi="Calibri" w:cs="Calibri"/>
    </w:rPr>
  </w:style>
  <w:style w:type="character" w:customStyle="1" w:styleId="1f6">
    <w:name w:val="Без интервала1"/>
    <w:qFormat/>
    <w:rPr>
      <w:rFonts w:ascii="Calibri" w:eastAsia="Calibri" w:hAnsi="Calibri" w:cs="Calibri"/>
      <w:color w:val="000000"/>
      <w:spacing w:val="0"/>
      <w:sz w:val="22"/>
    </w:rPr>
  </w:style>
  <w:style w:type="character" w:customStyle="1" w:styleId="Contents4">
    <w:name w:val="Contents 4"/>
    <w:qFormat/>
    <w:rPr>
      <w:rFonts w:ascii="Calibri" w:eastAsia="Calibri" w:hAnsi="Calibri" w:cs="Calibri"/>
      <w:sz w:val="22"/>
    </w:rPr>
  </w:style>
  <w:style w:type="character" w:customStyle="1" w:styleId="1f7">
    <w:name w:val="Указатель1"/>
    <w:qFormat/>
  </w:style>
  <w:style w:type="character" w:customStyle="1" w:styleId="1f8">
    <w:name w:val="Текст1"/>
    <w:qFormat/>
    <w:rPr>
      <w:rFonts w:ascii="Courier New" w:eastAsia="Courier New" w:hAnsi="Courier New" w:cs="Courier New"/>
      <w:sz w:val="20"/>
    </w:rPr>
  </w:style>
  <w:style w:type="character" w:customStyle="1" w:styleId="ConsNormal">
    <w:name w:val="ConsNormal"/>
    <w:qFormat/>
    <w:rPr>
      <w:rFonts w:ascii="Arial" w:eastAsia="Arial" w:hAnsi="Arial" w:cs="Arial"/>
      <w:color w:val="000000"/>
      <w:sz w:val="20"/>
    </w:rPr>
  </w:style>
  <w:style w:type="character" w:customStyle="1" w:styleId="1f9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112">
    <w:name w:val="Указатель 11"/>
    <w:qFormat/>
    <w:rPr>
      <w:sz w:val="18"/>
    </w:rPr>
  </w:style>
  <w:style w:type="character" w:customStyle="1" w:styleId="Contents2">
    <w:name w:val="Contents 2"/>
    <w:qFormat/>
  </w:style>
  <w:style w:type="character" w:customStyle="1" w:styleId="nienie">
    <w:name w:val="nienie"/>
    <w:qFormat/>
    <w:rPr>
      <w:rFonts w:ascii="Peterburg" w:eastAsia="Peterburg" w:hAnsi="Peterburg" w:cs="Peterburg"/>
      <w:color w:val="000000"/>
      <w:spacing w:val="0"/>
      <w:sz w:val="24"/>
    </w:rPr>
  </w:style>
  <w:style w:type="character" w:customStyle="1" w:styleId="Footnote">
    <w:name w:val="Footnote"/>
    <w:qFormat/>
    <w:rPr>
      <w:sz w:val="20"/>
    </w:rPr>
  </w:style>
  <w:style w:type="character" w:customStyle="1" w:styleId="Iauiue">
    <w:name w:val="Iau?iue"/>
    <w:qFormat/>
    <w:rPr>
      <w:rFonts w:ascii="Times New Roman" w:eastAsia="Times New Roman" w:hAnsi="Times New Roman" w:cs="Times New Roman"/>
      <w:color w:val="000000"/>
      <w:spacing w:val="0"/>
      <w:sz w:val="20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afff3">
    <w:name w:val="Маркеры"/>
    <w:qFormat/>
    <w:rPr>
      <w:rFonts w:ascii="OpenSymbol" w:eastAsia="OpenSymbol" w:hAnsi="OpenSymbol" w:cs="OpenSymbol"/>
    </w:rPr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2c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1fa">
    <w:name w:val="Обычный1"/>
    <w:qFormat/>
    <w:rPr>
      <w:sz w:val="22"/>
    </w:rPr>
  </w:style>
  <w:style w:type="character" w:customStyle="1" w:styleId="2d">
    <w:name w:val="Оглавление 2 Знак"/>
    <w:qFormat/>
    <w:rPr>
      <w:sz w:val="22"/>
    </w:rPr>
  </w:style>
  <w:style w:type="character" w:customStyle="1" w:styleId="1fb">
    <w:name w:val="Строгий1"/>
    <w:qFormat/>
    <w:rPr>
      <w:b/>
      <w:sz w:val="22"/>
    </w:rPr>
  </w:style>
  <w:style w:type="character" w:customStyle="1" w:styleId="42">
    <w:name w:val="Оглавление 4 Знак"/>
    <w:qFormat/>
    <w:rPr>
      <w:sz w:val="22"/>
    </w:rPr>
  </w:style>
  <w:style w:type="character" w:customStyle="1" w:styleId="afff4">
    <w:name w:val="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62">
    <w:name w:val="Оглавление 6 Знак"/>
    <w:qFormat/>
    <w:rPr>
      <w:sz w:val="22"/>
    </w:rPr>
  </w:style>
  <w:style w:type="character" w:customStyle="1" w:styleId="72">
    <w:name w:val="Оглавление 7 Знак"/>
    <w:qFormat/>
    <w:rPr>
      <w:sz w:val="22"/>
    </w:rPr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afff5">
    <w:name w:val="Заголовок оглавления Знак"/>
    <w:qFormat/>
    <w:rPr>
      <w:rFonts w:ascii="Cambria" w:eastAsia="Cambria" w:hAnsi="Cambria" w:cs="Cambria"/>
      <w:b/>
      <w:color w:val="365F91"/>
      <w:spacing w:val="4"/>
      <w:sz w:val="28"/>
      <w:shd w:val="clear" w:color="auto" w:fill="FFFFFF"/>
    </w:rPr>
  </w:style>
  <w:style w:type="character" w:customStyle="1" w:styleId="1fc">
    <w:name w:val="Выделение1"/>
    <w:qFormat/>
    <w:rPr>
      <w:i/>
      <w:sz w:val="22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ff6">
    <w:name w:val="Список Знак"/>
    <w:qFormat/>
    <w:rPr>
      <w:sz w:val="22"/>
    </w:rPr>
  </w:style>
  <w:style w:type="character" w:customStyle="1" w:styleId="35">
    <w:name w:val="Оглавление 3 Знак"/>
    <w:qFormat/>
    <w:rPr>
      <w:sz w:val="22"/>
    </w:rPr>
  </w:style>
  <w:style w:type="character" w:customStyle="1" w:styleId="afff7">
    <w:name w:val="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8">
    <w:name w:val="Обычный (веб) Знак"/>
    <w:qFormat/>
    <w:rPr>
      <w:rFonts w:ascii="Times New Roman" w:eastAsia="Times New Roman" w:hAnsi="Times New Roman" w:cs="Times New Roman"/>
      <w:sz w:val="24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afff9">
    <w:name w:val="Название объекта Знак"/>
    <w:qFormat/>
    <w:rPr>
      <w:i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1fd">
    <w:name w:val="Оглавление 1 Знак"/>
    <w:qFormat/>
    <w:rPr>
      <w:rFonts w:ascii="Times New Roman" w:eastAsia="Times New Roman" w:hAnsi="Times New Roman" w:cs="Times New Roman"/>
      <w:sz w:val="28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92">
    <w:name w:val="Оглавление 9 Знак"/>
    <w:qFormat/>
    <w:rPr>
      <w:sz w:val="22"/>
    </w:rPr>
  </w:style>
  <w:style w:type="character" w:customStyle="1" w:styleId="afffa">
    <w:name w:val="текст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ConsPlusTitle">
    <w:name w:val="ConsPlusTitle"/>
    <w:qFormat/>
    <w:rPr>
      <w:rFonts w:ascii="Arial" w:eastAsia="Arial" w:hAnsi="Arial" w:cs="Arial"/>
      <w:b/>
    </w:rPr>
  </w:style>
  <w:style w:type="character" w:customStyle="1" w:styleId="afffb">
    <w:name w:val="Указатель Знак"/>
    <w:qFormat/>
    <w:rPr>
      <w:sz w:val="22"/>
    </w:rPr>
  </w:style>
  <w:style w:type="character" w:customStyle="1" w:styleId="82">
    <w:name w:val="Оглавление 8 Знак"/>
    <w:qFormat/>
    <w:rPr>
      <w:sz w:val="22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1fe">
    <w:name w:val="Гиперссылка1"/>
    <w:qFormat/>
    <w:rPr>
      <w:color w:val="0000FF"/>
      <w:sz w:val="22"/>
      <w:u w:val="single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52">
    <w:name w:val="Оглавление 5 Знак"/>
    <w:qFormat/>
    <w:rPr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4">
    <w:name w:val="WW-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c">
    <w:name w:val="Заголовок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2e">
    <w:name w:val="Основной текст Знак2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WW8Num22z2">
    <w:name w:val="WW8Num22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2f">
    <w:name w:val="Стиль2 Знак"/>
    <w:qFormat/>
    <w:rPr>
      <w:rFonts w:ascii="Times New Roman" w:eastAsia="Times New Roman" w:hAnsi="Times New Roman" w:cs="Times New Roman"/>
      <w:sz w:val="22"/>
    </w:rPr>
  </w:style>
  <w:style w:type="character" w:customStyle="1" w:styleId="2f0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Arial" w:hAnsi="Arial" w:cs="Arial"/>
      <w:i/>
      <w:sz w:val="24"/>
      <w:szCs w:val="24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2"/>
      <w:lang w:val="ru-RU"/>
    </w:rPr>
  </w:style>
  <w:style w:type="character" w:customStyle="1" w:styleId="HTML">
    <w:name w:val="Стандартный HTML Знак"/>
    <w:qFormat/>
    <w:rPr>
      <w:rFonts w:ascii="Courier New" w:eastAsia="Courier New" w:hAnsi="Courier New" w:cs="Courier New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120">
    <w:name w:val="Стиль ОСНОВНОЙ !!! + 12 пт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afffd">
    <w:name w:val="Н пункта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ffe">
    <w:name w:val="Знак Знак"/>
    <w:qFormat/>
    <w:rPr>
      <w:rFonts w:ascii="Courier New" w:eastAsia="Courier New" w:hAnsi="Courier New" w:cs="Courier New"/>
      <w:lang w:val="ru-RU"/>
    </w:rPr>
  </w:style>
  <w:style w:type="character" w:customStyle="1" w:styleId="73">
    <w:name w:val="Знак Знак7"/>
    <w:qFormat/>
    <w:rPr>
      <w:rFonts w:ascii="Calibri" w:eastAsia="Calibri" w:hAnsi="Calibri" w:cs="Calibri"/>
      <w:b/>
      <w:bCs/>
      <w:sz w:val="28"/>
      <w:szCs w:val="28"/>
      <w:lang w:val="ru-RU"/>
    </w:rPr>
  </w:style>
  <w:style w:type="character" w:customStyle="1" w:styleId="43">
    <w:name w:val="Знак Знак4"/>
    <w:qFormat/>
    <w:rPr>
      <w:rFonts w:ascii="Calibri" w:eastAsia="Calibri" w:hAnsi="Calibri" w:cs="Calibri"/>
      <w:b/>
      <w:bCs/>
      <w:sz w:val="24"/>
      <w:szCs w:val="24"/>
      <w:lang w:val="ru-RU"/>
    </w:rPr>
  </w:style>
  <w:style w:type="character" w:customStyle="1" w:styleId="63">
    <w:name w:val="Знак Знак6"/>
    <w:qFormat/>
    <w:rPr>
      <w:rFonts w:ascii="TimesET;Times New Roman" w:eastAsia="TimesET;Times New Roman" w:hAnsi="TimesET;Times New Roman" w:cs="TimesET;Times New Roman"/>
      <w:b/>
      <w:bCs/>
      <w:sz w:val="24"/>
      <w:szCs w:val="24"/>
      <w:lang w:val="ru-RU"/>
    </w:rPr>
  </w:style>
  <w:style w:type="character" w:customStyle="1" w:styleId="83">
    <w:name w:val="Знак Знак8"/>
    <w:qFormat/>
    <w:rPr>
      <w:rFonts w:ascii="Calibri" w:eastAsia="Calibri" w:hAnsi="Calibri" w:cs="Calibri"/>
      <w:sz w:val="32"/>
      <w:szCs w:val="32"/>
      <w:lang w:val="ru-RU"/>
    </w:rPr>
  </w:style>
  <w:style w:type="character" w:customStyle="1" w:styleId="53">
    <w:name w:val="Знак Знак5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2f1">
    <w:name w:val="Знак Знак2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1ff">
    <w:name w:val="Знак Знак1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93">
    <w:name w:val="Знак Знак9"/>
    <w:qFormat/>
    <w:rPr>
      <w:rFonts w:eastAsia="Calibri"/>
      <w:bCs/>
      <w:szCs w:val="36"/>
    </w:rPr>
  </w:style>
  <w:style w:type="character" w:customStyle="1" w:styleId="101">
    <w:name w:val="Знак Знак10"/>
    <w:qFormat/>
    <w:rPr>
      <w:rFonts w:eastAsia="Calibri"/>
      <w:bCs/>
      <w:szCs w:val="24"/>
    </w:rPr>
  </w:style>
  <w:style w:type="character" w:customStyle="1" w:styleId="113">
    <w:name w:val="Знак Знак11"/>
    <w:qFormat/>
    <w:rPr>
      <w:rFonts w:eastAsia="Calibri"/>
      <w:bCs/>
      <w:szCs w:val="24"/>
    </w:rPr>
  </w:style>
  <w:style w:type="character" w:customStyle="1" w:styleId="121">
    <w:name w:val="Знак Знак12"/>
    <w:qFormat/>
    <w:rPr>
      <w:rFonts w:eastAsia="Calibri"/>
      <w:szCs w:val="28"/>
    </w:rPr>
  </w:style>
  <w:style w:type="character" w:customStyle="1" w:styleId="affff">
    <w:name w:val="Выделенная цитата Знак"/>
    <w:qFormat/>
    <w:rPr>
      <w:rFonts w:ascii="Times New Roman" w:eastAsia="Times New Roman" w:hAnsi="Times New Roman" w:cs="Times New Roman"/>
      <w:bCs/>
      <w:i/>
      <w:iCs/>
      <w:color w:val="000000"/>
      <w:sz w:val="28"/>
      <w:szCs w:val="24"/>
    </w:rPr>
  </w:style>
  <w:style w:type="character" w:customStyle="1" w:styleId="affff0">
    <w:name w:val="Тире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fff1">
    <w:name w:val="Части Знак"/>
    <w:qFormat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FootnoteTextChar1">
    <w:name w:val="Footnote Text Char1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2f2">
    <w:name w:val="Основной текст с отступом 2 Знак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214">
    <w:name w:val="Основной текст 2 Знак1"/>
    <w:qFormat/>
    <w:rPr>
      <w:rFonts w:ascii="Calibri" w:eastAsia="Calibri" w:hAnsi="Calibri" w:cs="Calibri"/>
      <w:sz w:val="22"/>
      <w:szCs w:val="22"/>
      <w:lang w:eastAsia="zh-CN"/>
    </w:rPr>
  </w:style>
  <w:style w:type="character" w:customStyle="1" w:styleId="2f3">
    <w:name w:val="Цитата 2 Знак"/>
    <w:qFormat/>
    <w:rPr>
      <w:sz w:val="18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7">
    <w:name w:val="Текст концевой сноски Знак"/>
    <w:link w:val="a6"/>
    <w:qFormat/>
    <w:rPr>
      <w:sz w:val="20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hAnsi="Arial"/>
      <w:b/>
      <w:bCs/>
    </w:rPr>
  </w:style>
  <w:style w:type="character" w:customStyle="1" w:styleId="Heading4Char">
    <w:name w:val="Heading 4 Char"/>
    <w:qFormat/>
    <w:rPr>
      <w:rFonts w:ascii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hAnsi="Arial"/>
      <w:sz w:val="30"/>
      <w:szCs w:val="30"/>
    </w:rPr>
  </w:style>
  <w:style w:type="character" w:customStyle="1" w:styleId="Heading2Char">
    <w:name w:val="Heading 2 Char"/>
    <w:qFormat/>
    <w:rPr>
      <w:rFonts w:ascii="Arial" w:hAnsi="Arial"/>
      <w:sz w:val="34"/>
    </w:rPr>
  </w:style>
  <w:style w:type="character" w:customStyle="1" w:styleId="Heading1Char">
    <w:name w:val="Heading 1 Char"/>
    <w:qFormat/>
    <w:rPr>
      <w:rFonts w:ascii="Arial" w:hAnsi="Arial"/>
      <w:sz w:val="40"/>
      <w:szCs w:val="40"/>
    </w:rPr>
  </w:style>
  <w:style w:type="paragraph" w:customStyle="1" w:styleId="36">
    <w:name w:val="Заголовок3"/>
    <w:basedOn w:val="a"/>
    <w:next w:val="affff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ff2">
    <w:name w:val="Body Text"/>
    <w:basedOn w:val="a"/>
    <w:rPr>
      <w:sz w:val="28"/>
    </w:rPr>
  </w:style>
  <w:style w:type="paragraph" w:styleId="affff3">
    <w:name w:val="List"/>
    <w:basedOn w:val="affff2"/>
    <w:rPr>
      <w:rFonts w:cs="Arial"/>
    </w:rPr>
  </w:style>
  <w:style w:type="paragraph" w:styleId="affff4">
    <w:name w:val="caption"/>
    <w:basedOn w:val="a"/>
    <w:qFormat/>
    <w:pPr>
      <w:spacing w:before="120" w:after="120"/>
    </w:pPr>
    <w:rPr>
      <w:rFonts w:eastAsia="Mangal"/>
      <w:i/>
      <w:iCs/>
      <w:lang w:eastAsia="ar-SA"/>
    </w:rPr>
  </w:style>
  <w:style w:type="paragraph" w:styleId="affff5">
    <w:name w:val="index heading"/>
    <w:basedOn w:val="a"/>
    <w:qFormat/>
    <w:pPr>
      <w:ind w:firstLine="0"/>
    </w:pPr>
    <w:rPr>
      <w:b/>
      <w:sz w:val="32"/>
    </w:rPr>
  </w:style>
  <w:style w:type="paragraph" w:styleId="affff6">
    <w:name w:val="Title"/>
    <w:basedOn w:val="a"/>
    <w:next w:val="affff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ffff7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f8">
    <w:name w:val="Верхний и нижний колонтитулы"/>
    <w:basedOn w:val="a"/>
    <w:qFormat/>
  </w:style>
  <w:style w:type="paragraph" w:styleId="affff9">
    <w:name w:val="header"/>
    <w:basedOn w:val="a"/>
    <w:uiPriority w:val="99"/>
    <w:pPr>
      <w:suppressLineNumbers/>
      <w:ind w:firstLine="0"/>
      <w:jc w:val="center"/>
    </w:pPr>
  </w:style>
  <w:style w:type="paragraph" w:styleId="affffa">
    <w:name w:val="footer"/>
    <w:basedOn w:val="a"/>
    <w:uiPriority w:val="99"/>
  </w:style>
  <w:style w:type="paragraph" w:styleId="1ff0">
    <w:name w:val="toc 1"/>
    <w:basedOn w:val="a"/>
    <w:next w:val="a"/>
    <w:pPr>
      <w:spacing w:before="57" w:after="57"/>
    </w:pPr>
    <w:rPr>
      <w:rFonts w:cs="Times New Roman"/>
      <w:sz w:val="28"/>
    </w:rPr>
  </w:style>
  <w:style w:type="paragraph" w:styleId="2f4">
    <w:name w:val="toc 2"/>
    <w:basedOn w:val="a"/>
    <w:next w:val="a"/>
    <w:pPr>
      <w:spacing w:after="100"/>
      <w:ind w:left="220" w:firstLine="709"/>
    </w:pPr>
  </w:style>
  <w:style w:type="paragraph" w:styleId="37">
    <w:name w:val="toc 3"/>
    <w:basedOn w:val="a"/>
    <w:next w:val="a"/>
    <w:pPr>
      <w:spacing w:after="100"/>
      <w:ind w:left="440" w:firstLine="709"/>
    </w:pPr>
  </w:style>
  <w:style w:type="paragraph" w:styleId="44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4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4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4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4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4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styleId="affffb">
    <w:name w:val="Body Text Indent"/>
    <w:basedOn w:val="a"/>
    <w:pPr>
      <w:spacing w:after="120"/>
      <w:ind w:left="283" w:firstLine="709"/>
    </w:pPr>
  </w:style>
  <w:style w:type="paragraph" w:styleId="affffc">
    <w:name w:val="Subtitle"/>
    <w:basedOn w:val="a"/>
    <w:next w:val="affff2"/>
    <w:qFormat/>
    <w:pPr>
      <w:ind w:firstLine="0"/>
      <w:jc w:val="center"/>
    </w:pPr>
    <w:rPr>
      <w:rFonts w:ascii="Cambria" w:eastAsia="Times New Roman" w:hAnsi="Cambria" w:cs="Cambria"/>
      <w:szCs w:val="20"/>
    </w:rPr>
  </w:style>
  <w:style w:type="paragraph" w:styleId="affffd">
    <w:name w:val="footnote text"/>
    <w:basedOn w:val="a"/>
    <w:pPr>
      <w:shd w:val="clear" w:color="auto" w:fill="FFFFFF"/>
      <w:spacing w:after="300" w:line="212" w:lineRule="exact"/>
      <w:ind w:firstLine="0"/>
    </w:pPr>
    <w:rPr>
      <w:sz w:val="18"/>
      <w:szCs w:val="18"/>
    </w:rPr>
  </w:style>
  <w:style w:type="paragraph" w:customStyle="1" w:styleId="affffe">
    <w:name w:val="Содержимое таблицы"/>
    <w:basedOn w:val="a"/>
    <w:qFormat/>
    <w:pPr>
      <w:suppressLineNumbers/>
      <w:ind w:left="28" w:firstLine="0"/>
      <w:jc w:val="left"/>
    </w:pPr>
  </w:style>
  <w:style w:type="paragraph" w:customStyle="1" w:styleId="afffff">
    <w:name w:val="Заголовок таблицы"/>
    <w:basedOn w:val="affffe"/>
    <w:qFormat/>
    <w:pPr>
      <w:jc w:val="center"/>
    </w:pPr>
    <w:rPr>
      <w:b/>
      <w:bCs/>
    </w:rPr>
  </w:style>
  <w:style w:type="paragraph" w:customStyle="1" w:styleId="afffff0">
    <w:name w:val="Содержимое врезки"/>
    <w:basedOn w:val="a"/>
    <w:qFormat/>
    <w:pPr>
      <w:ind w:firstLine="0"/>
      <w:jc w:val="center"/>
    </w:pPr>
  </w:style>
  <w:style w:type="paragraph" w:customStyle="1" w:styleId="afffff1">
    <w:name w:val="Верхний колонтитул слева"/>
    <w:basedOn w:val="affff9"/>
    <w:qFormat/>
    <w:pPr>
      <w:tabs>
        <w:tab w:val="center" w:pos="4677"/>
        <w:tab w:val="right" w:pos="9354"/>
      </w:tabs>
    </w:pPr>
  </w:style>
  <w:style w:type="paragraph" w:customStyle="1" w:styleId="10">
    <w:name w:val="Заголовок 10"/>
    <w:basedOn w:val="affff6"/>
    <w:next w:val="affff2"/>
    <w:qFormat/>
    <w:pPr>
      <w:numPr>
        <w:numId w:val="2"/>
      </w:numPr>
      <w:spacing w:before="60" w:after="60"/>
    </w:pPr>
    <w:rPr>
      <w:b/>
      <w:bCs/>
      <w:sz w:val="21"/>
      <w:szCs w:val="21"/>
    </w:rPr>
  </w:style>
  <w:style w:type="paragraph" w:styleId="afffff2">
    <w:name w:val="envelope address"/>
    <w:basedOn w:val="a"/>
    <w:qFormat/>
    <w:pPr>
      <w:spacing w:after="60"/>
    </w:pPr>
  </w:style>
  <w:style w:type="paragraph" w:customStyle="1" w:styleId="1ff1">
    <w:name w:val="Библиография 1"/>
    <w:basedOn w:val="affff5"/>
    <w:qFormat/>
    <w:pPr>
      <w:tabs>
        <w:tab w:val="right" w:leader="dot" w:pos="9921"/>
      </w:tabs>
    </w:pPr>
  </w:style>
  <w:style w:type="paragraph" w:styleId="afffff3">
    <w:name w:val="Normal (Web)"/>
    <w:basedOn w:val="a"/>
    <w:qFormat/>
    <w:rPr>
      <w:color w:val="000000"/>
    </w:rPr>
  </w:style>
  <w:style w:type="paragraph" w:styleId="afffff4">
    <w:name w:val="No Spacing"/>
    <w:qFormat/>
  </w:style>
  <w:style w:type="paragraph" w:customStyle="1" w:styleId="Textbody0">
    <w:name w:val="Text body"/>
    <w:basedOn w:val="a"/>
    <w:qFormat/>
    <w:pPr>
      <w:spacing w:after="120"/>
    </w:pPr>
  </w:style>
  <w:style w:type="paragraph" w:customStyle="1" w:styleId="114">
    <w:name w:val="Табличный_боковик_11"/>
    <w:qFormat/>
    <w:rPr>
      <w:rFonts w:ascii="Times New Roman" w:eastAsia="Times New Roman" w:hAnsi="Times New Roman" w:cs="Liberation Serif"/>
      <w:color w:val="000000"/>
      <w:sz w:val="22"/>
      <w:szCs w:val="22"/>
      <w:lang w:eastAsia="ar-SA"/>
    </w:rPr>
  </w:style>
  <w:style w:type="paragraph" w:customStyle="1" w:styleId="115">
    <w:name w:val="Табличный_таблица_11"/>
    <w:qFormat/>
    <w:pPr>
      <w:jc w:val="center"/>
    </w:pPr>
    <w:rPr>
      <w:rFonts w:ascii="Times New Roman" w:eastAsia="Times New Roman" w:hAnsi="Times New Roman" w:cs="Liberation Serif"/>
      <w:color w:val="000000"/>
      <w:sz w:val="22"/>
      <w:szCs w:val="22"/>
      <w:lang w:eastAsia="ar-SA"/>
    </w:rPr>
  </w:style>
  <w:style w:type="paragraph" w:customStyle="1" w:styleId="afffff5">
    <w:name w:val="Таблица_название_таблицы"/>
    <w:basedOn w:val="a"/>
    <w:qFormat/>
    <w:pPr>
      <w:keepNext/>
      <w:spacing w:before="60" w:after="60"/>
      <w:jc w:val="center"/>
    </w:pPr>
    <w:rPr>
      <w:rFonts w:eastAsia="Times New Roman"/>
      <w:b/>
      <w:bCs/>
      <w:sz w:val="22"/>
      <w:lang w:eastAsia="ar-SA"/>
    </w:rPr>
  </w:style>
  <w:style w:type="paragraph" w:styleId="afffff6">
    <w:name w:val="TOC Heading"/>
    <w:qFormat/>
    <w:rPr>
      <w:rFonts w:eastAsia="Mangal" w:cs="Liberation Serif"/>
      <w:lang w:eastAsia="hi-IN"/>
    </w:rPr>
  </w:style>
  <w:style w:type="paragraph" w:styleId="afffff7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firstLine="0"/>
    </w:pPr>
    <w:rPr>
      <w:i/>
    </w:rPr>
  </w:style>
  <w:style w:type="paragraph" w:styleId="2f5">
    <w:name w:val="Quote"/>
    <w:basedOn w:val="a"/>
    <w:qFormat/>
    <w:pPr>
      <w:ind w:left="720" w:right="720" w:firstLine="0"/>
    </w:pPr>
    <w:rPr>
      <w:i/>
    </w:rPr>
  </w:style>
  <w:style w:type="paragraph" w:styleId="afffff8">
    <w:name w:val="List Paragraph"/>
    <w:basedOn w:val="a"/>
    <w:qFormat/>
    <w:pPr>
      <w:ind w:left="720" w:firstLine="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31">
    <w:name w:val="WW8Num31"/>
    <w:qFormat/>
  </w:style>
  <w:style w:type="paragraph" w:customStyle="1" w:styleId="afffff9">
    <w:name w:val="Текст в таблицах"/>
    <w:basedOn w:val="a"/>
    <w:qFormat/>
    <w:pPr>
      <w:widowControl w:val="0"/>
      <w:spacing w:before="120" w:after="120"/>
      <w:ind w:firstLine="0"/>
      <w:contextualSpacing/>
      <w:jc w:val="left"/>
    </w:pPr>
    <w:rPr>
      <w:rFonts w:eastAsia="Times New Roman" w:cs="Times New Roman"/>
      <w:sz w:val="22"/>
      <w:szCs w:val="20"/>
      <w:lang w:eastAsia="ru-RU"/>
    </w:rPr>
  </w:style>
  <w:style w:type="paragraph" w:customStyle="1" w:styleId="Standard">
    <w:name w:val="Standard"/>
    <w:basedOn w:val="a"/>
    <w:pPr>
      <w:spacing w:line="276" w:lineRule="auto"/>
      <w:ind w:firstLine="709"/>
    </w:pPr>
    <w:rPr>
      <w:sz w:val="28"/>
      <w:szCs w:val="28"/>
    </w:rPr>
  </w:style>
  <w:style w:type="paragraph" w:customStyle="1" w:styleId="TableContents">
    <w:name w:val="Table Contents"/>
    <w:basedOn w:val="Standard"/>
    <w:qFormat/>
    <w:pPr>
      <w:ind w:firstLine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Calibri" w:hAnsi="Times New Roman" w:cs="Calibri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Pr>
      <w:sz w:val="20"/>
    </w:rPr>
  </w:style>
  <w:style w:type="character" w:styleId="a8">
    <w:name w:val="endnote reference"/>
    <w:basedOn w:val="a0"/>
    <w:uiPriority w:val="99"/>
    <w:semiHidden/>
    <w:unhideWhenUsed/>
    <w:rPr>
      <w:vertAlign w:val="superscript"/>
    </w:rPr>
  </w:style>
  <w:style w:type="paragraph" w:styleId="a9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OpenSymbol" w:eastAsia="OpenSymbol" w:hAnsi="OpenSymbol" w:cs="OpenSymbol"/>
      <w:bCs/>
      <w:color w:val="000000"/>
      <w:spacing w:val="2"/>
      <w:sz w:val="28"/>
      <w:szCs w:val="28"/>
      <w:lang w:val="ru-RU" w:eastAsia="ru-RU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WW8Num5z0">
    <w:name w:val="WW8Num5z0"/>
    <w:qFormat/>
    <w:rPr>
      <w:rFonts w:ascii="Times New Roman" w:hAnsi="Times New Roman" w:cs="Times New Roman"/>
      <w:b/>
      <w:color w:val="000000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40">
    <w:name w:val="Основной шрифт абзаца4"/>
    <w:qFormat/>
  </w:style>
  <w:style w:type="character" w:customStyle="1" w:styleId="WW8Num6z1">
    <w:name w:val="WW8Num6z1"/>
    <w:qFormat/>
    <w:rPr>
      <w:rFonts w:ascii="Liberation Serif" w:eastAsia="Times New Roman" w:hAnsi="Liberation Serif" w:cs="Times New Roman"/>
      <w:spacing w:val="-8"/>
      <w:sz w:val="28"/>
      <w:szCs w:val="28"/>
      <w:lang w:val="en-US"/>
    </w:rPr>
  </w:style>
  <w:style w:type="character" w:customStyle="1" w:styleId="WW8Num6z2">
    <w:name w:val="WW8Num6z2"/>
    <w:qFormat/>
    <w:rPr>
      <w:rFonts w:ascii="Liberation Serif" w:hAnsi="Liberation Serif" w:cs="Liberation Serif"/>
    </w:rPr>
  </w:style>
  <w:style w:type="character" w:customStyle="1" w:styleId="WW8Num8z0">
    <w:name w:val="WW8Num8z0"/>
    <w:qFormat/>
    <w:rPr>
      <w:rFonts w:ascii="Symbol" w:hAnsi="Symbol" w:cs="Open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30">
    <w:name w:val="Основной шрифт абзаца3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20">
    <w:name w:val="Основной шрифт абзаца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spacing w:val="-14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spacing w:val="-13"/>
      <w:sz w:val="24"/>
      <w:szCs w:val="24"/>
    </w:rPr>
  </w:style>
  <w:style w:type="character" w:customStyle="1" w:styleId="WW8Num13z1">
    <w:name w:val="WW8Num13z1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pacing w:val="-28"/>
      <w:sz w:val="24"/>
      <w:szCs w:val="24"/>
    </w:rPr>
  </w:style>
  <w:style w:type="character" w:customStyle="1" w:styleId="WW8Num16z1">
    <w:name w:val="WW8Num16z1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spacing w:val="-20"/>
      <w:sz w:val="24"/>
      <w:szCs w:val="24"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spacing w:val="-29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spacing w:val="-21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spacing w:val="-17"/>
      <w:sz w:val="24"/>
      <w:szCs w:val="24"/>
    </w:rPr>
  </w:style>
  <w:style w:type="character" w:customStyle="1" w:styleId="WW8Num23z1">
    <w:name w:val="WW8Num23z1"/>
    <w:qFormat/>
    <w:rPr>
      <w:rFonts w:ascii="Times New Roman" w:eastAsia="Times New Roman" w:hAnsi="Times New Roman" w:cs="Times New Roman"/>
      <w:b/>
      <w:bCs/>
      <w:spacing w:val="-17"/>
      <w:sz w:val="24"/>
      <w:szCs w:val="24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spacing w:val="-11"/>
      <w:sz w:val="24"/>
      <w:szCs w:val="24"/>
    </w:rPr>
  </w:style>
  <w:style w:type="character" w:customStyle="1" w:styleId="WW8Num24z1">
    <w:name w:val="WW8Num24z1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14">
    <w:name w:val="Основной шрифт абзаца1"/>
    <w:qFormat/>
  </w:style>
  <w:style w:type="character" w:customStyle="1" w:styleId="aa">
    <w:name w:val="Статьи Знак"/>
    <w:qFormat/>
    <w:rPr>
      <w:rFonts w:ascii="Times New Roman" w:eastAsia="Calibri" w:hAnsi="Times New Roman" w:cs="Times New Roman"/>
      <w:bCs/>
      <w:sz w:val="28"/>
      <w:szCs w:val="28"/>
      <w:shd w:val="clear" w:color="auto" w:fill="FFFFFF"/>
    </w:rPr>
  </w:style>
  <w:style w:type="character" w:customStyle="1" w:styleId="Main">
    <w:name w:val="Main Знак"/>
    <w:qFormat/>
    <w:rPr>
      <w:rFonts w:ascii="Times New Roman" w:eastAsia="Calibri" w:hAnsi="Times New Roman" w:cs="Times New Roman"/>
      <w:sz w:val="28"/>
      <w:szCs w:val="28"/>
    </w:rPr>
  </w:style>
  <w:style w:type="character" w:customStyle="1" w:styleId="ab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c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customStyle="1" w:styleId="match">
    <w:name w:val="match"/>
    <w:basedOn w:val="14"/>
    <w:qFormat/>
  </w:style>
  <w:style w:type="character" w:customStyle="1" w:styleId="ConsPlusNormal">
    <w:name w:val="ConsPlusNormal Знак"/>
    <w:qFormat/>
    <w:rPr>
      <w:rFonts w:ascii="Arial" w:eastAsia="Times New Roman" w:hAnsi="Arial" w:cs="Arial"/>
      <w:sz w:val="22"/>
      <w:szCs w:val="22"/>
      <w:lang w:bidi="ar-SA"/>
    </w:rPr>
  </w:style>
  <w:style w:type="character" w:customStyle="1" w:styleId="15">
    <w:name w:val="ОСНОВНОЙ !!! Знак1"/>
    <w:qFormat/>
    <w:rPr>
      <w:rFonts w:ascii="Arial" w:eastAsia="Times New Roman" w:hAnsi="Arial" w:cs="Times New Roman"/>
      <w:sz w:val="20"/>
      <w:szCs w:val="24"/>
    </w:rPr>
  </w:style>
  <w:style w:type="character" w:customStyle="1" w:styleId="ad">
    <w:name w:val="Основной текст Знак"/>
    <w:basedOn w:val="14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2">
    <w:name w:val="Заголовок 3 Знак"/>
    <w:qFormat/>
    <w:rPr>
      <w:rFonts w:ascii="Cambria" w:eastAsia="Times New Roman" w:hAnsi="Cambria" w:cs="Times New Roman"/>
      <w:b/>
      <w:bCs/>
      <w:color w:val="4F81BD"/>
    </w:rPr>
  </w:style>
  <w:style w:type="character" w:customStyle="1" w:styleId="comment">
    <w:name w:val="comment"/>
    <w:basedOn w:val="14"/>
    <w:qFormat/>
  </w:style>
  <w:style w:type="character" w:customStyle="1" w:styleId="16">
    <w:name w:val="Заголовок 1 Знак"/>
    <w:qFormat/>
    <w:rPr>
      <w:rFonts w:ascii="Times New Roman" w:eastAsia="Arial" w:hAnsi="Times New Roman" w:cs="Arial"/>
      <w:b/>
      <w:bCs/>
      <w:spacing w:val="4"/>
      <w:sz w:val="28"/>
      <w:szCs w:val="28"/>
    </w:rPr>
  </w:style>
  <w:style w:type="character" w:customStyle="1" w:styleId="ae">
    <w:name w:val="Верхний колонтитул Знак"/>
    <w:basedOn w:val="14"/>
    <w:uiPriority w:val="99"/>
    <w:qFormat/>
  </w:style>
  <w:style w:type="character" w:customStyle="1" w:styleId="af">
    <w:name w:val="Нижний колонтитул Знак"/>
    <w:basedOn w:val="14"/>
    <w:uiPriority w:val="99"/>
    <w:qFormat/>
  </w:style>
  <w:style w:type="character" w:customStyle="1" w:styleId="21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41">
    <w:name w:val="Заголовок 4 Знак"/>
    <w:qFormat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1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1">
    <w:name w:val="Заголовок 6 Знак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1">
    <w:name w:val="Заголовок 7 Знак"/>
    <w:qFormat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1">
    <w:name w:val="Заголовок 8 Знак"/>
    <w:qFormat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1">
    <w:name w:val="Заголовок 9 Знак"/>
    <w:qFormat/>
    <w:rPr>
      <w:rFonts w:ascii="Cambria" w:eastAsia="Times New Roman" w:hAnsi="Cambria" w:cs="Times New Roman"/>
      <w:lang w:val="en-US"/>
    </w:rPr>
  </w:style>
  <w:style w:type="character" w:customStyle="1" w:styleId="af0">
    <w:name w:val="Схема документа Знак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f1">
    <w:name w:val="Название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2">
    <w:name w:val="Абзац списка Знак"/>
    <w:qFormat/>
  </w:style>
  <w:style w:type="character" w:customStyle="1" w:styleId="af3">
    <w:name w:val="Основной текст с отступом Знак"/>
    <w:basedOn w:val="14"/>
    <w:qFormat/>
  </w:style>
  <w:style w:type="character" w:customStyle="1" w:styleId="af4">
    <w:name w:val="Главы Знак"/>
    <w:qFormat/>
    <w:rPr>
      <w:rFonts w:ascii="Times New Roman" w:eastAsia="Calibri" w:hAnsi="Times New Roman" w:cs="Times New Roman"/>
      <w:b/>
      <w:bCs/>
      <w:sz w:val="30"/>
      <w:szCs w:val="28"/>
      <w:shd w:val="clear" w:color="auto" w:fill="FFFFFF"/>
    </w:rPr>
  </w:style>
  <w:style w:type="character" w:styleId="af5">
    <w:name w:val="Emphasis"/>
    <w:qFormat/>
    <w:rPr>
      <w:i/>
      <w:iCs/>
    </w:rPr>
  </w:style>
  <w:style w:type="character" w:customStyle="1" w:styleId="af6">
    <w:name w:val="Выделение жирным"/>
    <w:qFormat/>
    <w:rPr>
      <w:b/>
      <w:bCs/>
    </w:rPr>
  </w:style>
  <w:style w:type="character" w:customStyle="1" w:styleId="af7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f8">
    <w:name w:val="Гипертекстовая ссылка"/>
    <w:qFormat/>
    <w:rPr>
      <w:color w:val="106BBE"/>
    </w:rPr>
  </w:style>
  <w:style w:type="character" w:customStyle="1" w:styleId="17">
    <w:name w:val="Стиль1 Знак"/>
    <w:qFormat/>
    <w:rPr>
      <w:rFonts w:ascii="Arial" w:eastAsia="Times New Roman" w:hAnsi="Arial" w:cs="Arial"/>
      <w:b/>
      <w:bCs/>
      <w:sz w:val="22"/>
      <w:szCs w:val="22"/>
    </w:rPr>
  </w:style>
  <w:style w:type="character" w:customStyle="1" w:styleId="af9">
    <w:name w:val="Основной стиль Знак"/>
    <w:qFormat/>
    <w:rPr>
      <w:rFonts w:ascii="Times New Roman" w:hAnsi="Times New Roman" w:cs="Times New Roman"/>
      <w:sz w:val="24"/>
      <w:szCs w:val="24"/>
    </w:rPr>
  </w:style>
  <w:style w:type="character" w:customStyle="1" w:styleId="afa">
    <w:name w:val="№ Основной выделение Знак"/>
    <w:qFormat/>
    <w:rPr>
      <w:rFonts w:ascii="Times New Roman" w:hAnsi="Times New Roman" w:cs="Times New Roman"/>
      <w:b/>
      <w:sz w:val="24"/>
      <w:szCs w:val="24"/>
    </w:rPr>
  </w:style>
  <w:style w:type="character" w:customStyle="1" w:styleId="22">
    <w:name w:val="Красная строка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b">
    <w:name w:val="Текст ПЗ Знак"/>
    <w:qFormat/>
    <w:rPr>
      <w:rFonts w:ascii="Times New Roman" w:eastAsia="Times New Roman" w:hAnsi="Times New Roman" w:cs="Times New Roman"/>
      <w:sz w:val="28"/>
    </w:rPr>
  </w:style>
  <w:style w:type="character" w:customStyle="1" w:styleId="afc">
    <w:name w:val="Нумерация строк"/>
    <w:basedOn w:val="14"/>
  </w:style>
  <w:style w:type="character" w:styleId="afd">
    <w:name w:val="page number"/>
    <w:qFormat/>
  </w:style>
  <w:style w:type="character" w:customStyle="1" w:styleId="afe">
    <w:name w:val="Основной текст_"/>
    <w:qFormat/>
    <w:rPr>
      <w:sz w:val="18"/>
      <w:szCs w:val="18"/>
      <w:shd w:val="clear" w:color="auto" w:fill="FFFFFF"/>
    </w:rPr>
  </w:style>
  <w:style w:type="character" w:customStyle="1" w:styleId="aff">
    <w:name w:val="Сноска_"/>
    <w:qFormat/>
    <w:rPr>
      <w:sz w:val="18"/>
      <w:szCs w:val="18"/>
      <w:shd w:val="clear" w:color="auto" w:fill="FFFFFF"/>
    </w:rPr>
  </w:style>
  <w:style w:type="character" w:customStyle="1" w:styleId="23">
    <w:name w:val="Основной текст (2)_"/>
    <w:qFormat/>
    <w:rPr>
      <w:sz w:val="18"/>
      <w:szCs w:val="18"/>
      <w:shd w:val="clear" w:color="auto" w:fill="FFFFFF"/>
    </w:rPr>
  </w:style>
  <w:style w:type="character" w:customStyle="1" w:styleId="aff0">
    <w:name w:val="Посещённая гиперссылка"/>
    <w:rPr>
      <w:color w:val="800080"/>
      <w:u w:val="single"/>
    </w:rPr>
  </w:style>
  <w:style w:type="character" w:customStyle="1" w:styleId="110">
    <w:name w:val="Заголовок 1 Знак1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lk">
    <w:name w:val="blk"/>
    <w:basedOn w:val="14"/>
    <w:qFormat/>
  </w:style>
  <w:style w:type="character" w:customStyle="1" w:styleId="24">
    <w:name w:val="Основной текст 2 Знак"/>
    <w:qFormat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ff1">
    <w:name w:val="Ссылка указателя"/>
    <w:qFormat/>
  </w:style>
  <w:style w:type="character" w:customStyle="1" w:styleId="aff2">
    <w:name w:val="текст Знак"/>
    <w:qFormat/>
    <w:rPr>
      <w:rFonts w:eastAsia="Calibri"/>
      <w:sz w:val="28"/>
      <w:szCs w:val="28"/>
    </w:rPr>
  </w:style>
  <w:style w:type="character" w:customStyle="1" w:styleId="aff3">
    <w:name w:val="Маркеры списка"/>
    <w:qFormat/>
    <w:rPr>
      <w:rFonts w:ascii="OpenSymbol" w:eastAsia="OpenSymbol" w:hAnsi="OpenSymbol" w:cs="OpenSymbol"/>
    </w:rPr>
  </w:style>
  <w:style w:type="character" w:customStyle="1" w:styleId="aff4">
    <w:name w:val="Символ нумерации"/>
    <w:qFormat/>
  </w:style>
  <w:style w:type="character" w:customStyle="1" w:styleId="25">
    <w:name w:val="Гиперссылка2"/>
    <w:qFormat/>
    <w:rPr>
      <w:color w:val="0000FF"/>
      <w:u w:val="single"/>
    </w:rPr>
  </w:style>
  <w:style w:type="character" w:customStyle="1" w:styleId="210">
    <w:name w:val="Заголовок 21"/>
    <w:qFormat/>
    <w:rPr>
      <w:rFonts w:ascii="Cambria" w:eastAsia="Cambria" w:hAnsi="Cambria" w:cs="Cambria"/>
      <w:b/>
      <w:i/>
      <w:sz w:val="28"/>
    </w:rPr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26">
    <w:name w:val="Заголовок2"/>
    <w:qFormat/>
    <w:rPr>
      <w:rFonts w:ascii="Liberation Sans" w:eastAsia="Liberation Sans" w:hAnsi="Liberation Sans" w:cs="Liberation Sans"/>
      <w:sz w:val="28"/>
    </w:rPr>
  </w:style>
  <w:style w:type="character" w:customStyle="1" w:styleId="WW8Num83z0">
    <w:name w:val="WW8Num83z0"/>
    <w:qFormat/>
  </w:style>
  <w:style w:type="character" w:customStyle="1" w:styleId="ConsPlusNormal1">
    <w:name w:val="ConsPlusNormal1"/>
    <w:qFormat/>
    <w:rPr>
      <w:rFonts w:ascii="Arial" w:eastAsia="Arial" w:hAnsi="Arial" w:cs="Arial"/>
      <w:color w:val="000000"/>
      <w:sz w:val="20"/>
    </w:rPr>
  </w:style>
  <w:style w:type="character" w:customStyle="1" w:styleId="18">
    <w:name w:val="Заголовок1"/>
    <w:qFormat/>
    <w:rPr>
      <w:sz w:val="32"/>
    </w:rPr>
  </w:style>
  <w:style w:type="character" w:customStyle="1" w:styleId="aff5">
    <w:name w:val="Знак Знак Знак Знак Знак"/>
    <w:qFormat/>
    <w:rPr>
      <w:rFonts w:ascii="Verdana" w:eastAsia="Verdana" w:hAnsi="Verdana" w:cs="Verdana"/>
    </w:rPr>
  </w:style>
  <w:style w:type="character" w:customStyle="1" w:styleId="ConsPlusNormal0">
    <w:name w:val="ConsPlusNormal"/>
    <w:qFormat/>
    <w:rPr>
      <w:rFonts w:ascii="Arial" w:eastAsia="Arial" w:hAnsi="Arial" w:cs="Arial"/>
      <w:color w:val="000000"/>
      <w:spacing w:val="0"/>
      <w:sz w:val="20"/>
    </w:rPr>
  </w:style>
  <w:style w:type="character" w:customStyle="1" w:styleId="19">
    <w:name w:val="çàãîëîâîê 1"/>
    <w:qFormat/>
    <w:rPr>
      <w:rFonts w:ascii="Times New Roman" w:eastAsia="Times New Roman" w:hAnsi="Times New Roman" w:cs="Times New Roman"/>
      <w:sz w:val="28"/>
    </w:rPr>
  </w:style>
  <w:style w:type="character" w:customStyle="1" w:styleId="aff6">
    <w:name w:val="Текст Знак"/>
    <w:qFormat/>
    <w:rPr>
      <w:rFonts w:ascii="Courier New" w:eastAsia="Courier New" w:hAnsi="Courier New" w:cs="Courier New"/>
      <w:sz w:val="20"/>
    </w:rPr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ConsPlusCell">
    <w:name w:val="ConsPlusCell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aff7">
    <w:name w:val="ОСНОВНОЙ !!!"/>
    <w:qFormat/>
    <w:rPr>
      <w:rFonts w:ascii="Arial" w:eastAsia="Arial" w:hAnsi="Arial" w:cs="Arial"/>
      <w:sz w:val="20"/>
    </w:rPr>
  </w:style>
  <w:style w:type="character" w:customStyle="1" w:styleId="Iniiaiieoaeno">
    <w:name w:val="Iniiaiie oaeno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HeaderandFooter">
    <w:name w:val="Header and Footer"/>
    <w:qFormat/>
    <w:rPr>
      <w:rFonts w:ascii="XO Thames;Times New Roman" w:eastAsia="XO Thames;Times New Roman" w:hAnsi="XO Thames;Times New Roman" w:cs="XO Thames;Times New Roman"/>
      <w:sz w:val="20"/>
    </w:rPr>
  </w:style>
  <w:style w:type="character" w:customStyle="1" w:styleId="Contents5">
    <w:name w:val="Contents 5"/>
    <w:qFormat/>
    <w:rPr>
      <w:rFonts w:ascii="Calibri" w:eastAsia="Calibri" w:hAnsi="Calibri" w:cs="Calibri"/>
      <w:sz w:val="22"/>
    </w:rPr>
  </w:style>
  <w:style w:type="character" w:customStyle="1" w:styleId="1a">
    <w:name w:val="Заголовок оглавления1"/>
    <w:qFormat/>
    <w:rPr>
      <w:rFonts w:ascii="Cambria" w:eastAsia="Cambria" w:hAnsi="Cambria" w:cs="Cambria"/>
      <w:b/>
      <w:i w:val="0"/>
      <w:color w:val="365F91"/>
      <w:sz w:val="28"/>
      <w:shd w:val="clear" w:color="auto" w:fill="FFFFFF"/>
    </w:rPr>
  </w:style>
  <w:style w:type="character" w:customStyle="1" w:styleId="310">
    <w:name w:val="Указатель 31"/>
    <w:qFormat/>
    <w:rPr>
      <w:sz w:val="18"/>
    </w:rPr>
  </w:style>
  <w:style w:type="character" w:customStyle="1" w:styleId="111">
    <w:name w:val="Заголовок 11"/>
    <w:qFormat/>
    <w:rPr>
      <w:b/>
      <w:i w:val="0"/>
      <w:sz w:val="28"/>
      <w:shd w:val="clear" w:color="auto" w:fill="FFFFFF"/>
    </w:rPr>
  </w:style>
  <w:style w:type="character" w:customStyle="1" w:styleId="aff8">
    <w:name w:val="Статьи"/>
    <w:qFormat/>
    <w:rPr>
      <w:sz w:val="28"/>
    </w:rPr>
  </w:style>
  <w:style w:type="character" w:customStyle="1" w:styleId="1b">
    <w:name w:val="Абзац списка1"/>
    <w:qFormat/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1c">
    <w:name w:val="Текст выноски1"/>
    <w:qFormat/>
    <w:rPr>
      <w:rFonts w:ascii="Tahoma" w:eastAsia="Tahoma" w:hAnsi="Tahoma" w:cs="Tahoma"/>
      <w:sz w:val="16"/>
    </w:rPr>
  </w:style>
  <w:style w:type="character" w:customStyle="1" w:styleId="510">
    <w:name w:val="Заголовок 51"/>
    <w:qFormat/>
    <w:rPr>
      <w:rFonts w:ascii="Calibri" w:eastAsia="Calibri" w:hAnsi="Calibri" w:cs="Calibri"/>
      <w:b/>
      <w:i/>
      <w:sz w:val="26"/>
    </w:rPr>
  </w:style>
  <w:style w:type="character" w:customStyle="1" w:styleId="aff9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onsNonformat">
    <w:name w:val="ConsNonformat"/>
    <w:qFormat/>
    <w:rPr>
      <w:rFonts w:ascii="Courier New" w:eastAsia="Courier New" w:hAnsi="Courier New" w:cs="Courier New"/>
      <w:color w:val="000000"/>
      <w:spacing w:val="0"/>
      <w:sz w:val="20"/>
    </w:rPr>
  </w:style>
  <w:style w:type="character" w:customStyle="1" w:styleId="27">
    <w:name w:val="Без интервала2"/>
    <w:qFormat/>
    <w:rPr>
      <w:rFonts w:ascii="Calibri" w:eastAsia="Calibri" w:hAnsi="Calibri" w:cs="Calibri"/>
      <w:color w:val="000000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toc10">
    <w:name w:val="toc 10"/>
    <w:qFormat/>
    <w:rPr>
      <w:rFonts w:ascii="Calibri" w:eastAsia="Calibri" w:hAnsi="Calibri" w:cs="Calibri"/>
      <w:color w:val="000000"/>
      <w:spacing w:val="0"/>
      <w:sz w:val="24"/>
    </w:rPr>
  </w:style>
  <w:style w:type="character" w:customStyle="1" w:styleId="511">
    <w:name w:val="Указатель 51"/>
    <w:qFormat/>
    <w:rPr>
      <w:sz w:val="18"/>
    </w:rPr>
  </w:style>
  <w:style w:type="character" w:customStyle="1" w:styleId="ConsCell">
    <w:name w:val="ConsCell"/>
    <w:qFormat/>
    <w:rPr>
      <w:rFonts w:ascii="Arial" w:eastAsia="Arial" w:hAnsi="Arial" w:cs="Arial"/>
      <w:color w:val="000000"/>
      <w:sz w:val="20"/>
    </w:rPr>
  </w:style>
  <w:style w:type="character" w:customStyle="1" w:styleId="28">
    <w:name w:val="Îñíîâíîé òåêñò ñ îòñòóïîì 2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Main0">
    <w:name w:val="Main"/>
    <w:qFormat/>
    <w:rPr>
      <w:sz w:val="28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29">
    <w:name w:val="Указатель2"/>
    <w:qFormat/>
    <w:rPr>
      <w:b/>
      <w:i/>
      <w:sz w:val="26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410">
    <w:name w:val="Указатель 41"/>
    <w:qFormat/>
    <w:rPr>
      <w:sz w:val="18"/>
    </w:rPr>
  </w:style>
  <w:style w:type="character" w:customStyle="1" w:styleId="affa">
    <w:name w:val="Готовый"/>
    <w:qFormat/>
    <w:rPr>
      <w:rFonts w:ascii="Courier New" w:eastAsia="Courier New" w:hAnsi="Courier New" w:cs="Courier New"/>
      <w:sz w:val="20"/>
    </w:rPr>
  </w:style>
  <w:style w:type="character" w:customStyle="1" w:styleId="Iauiue2">
    <w:name w:val="Iau?iue2"/>
    <w:qFormat/>
    <w:rPr>
      <w:rFonts w:ascii="Times New Roman" w:eastAsia="Times New Roman" w:hAnsi="Times New Roman" w:cs="Times New Roman"/>
      <w:color w:val="000000"/>
      <w:sz w:val="20"/>
    </w:rPr>
  </w:style>
  <w:style w:type="character" w:customStyle="1" w:styleId="810">
    <w:name w:val="Указатель 81"/>
    <w:qFormat/>
    <w:rPr>
      <w:sz w:val="18"/>
    </w:rPr>
  </w:style>
  <w:style w:type="character" w:customStyle="1" w:styleId="811">
    <w:name w:val="Заголовок 81"/>
    <w:qFormat/>
    <w:rPr>
      <w:rFonts w:ascii="Calibri" w:eastAsia="Calibri" w:hAnsi="Calibri" w:cs="Calibri"/>
      <w:i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211">
    <w:name w:val="Указатель 21"/>
    <w:qFormat/>
    <w:rPr>
      <w:sz w:val="18"/>
    </w:rPr>
  </w:style>
  <w:style w:type="character" w:customStyle="1" w:styleId="affb">
    <w:name w:val="основной"/>
    <w:qFormat/>
  </w:style>
  <w:style w:type="character" w:customStyle="1" w:styleId="ConsTitle">
    <w:name w:val="ConsTitle"/>
    <w:qFormat/>
    <w:rPr>
      <w:rFonts w:ascii="Arial" w:eastAsia="Arial" w:hAnsi="Arial" w:cs="Arial"/>
      <w:b/>
      <w:color w:val="000000"/>
      <w:spacing w:val="0"/>
      <w:sz w:val="16"/>
    </w:rPr>
  </w:style>
  <w:style w:type="character" w:customStyle="1" w:styleId="Contents3">
    <w:name w:val="Contents 3"/>
    <w:qFormat/>
    <w:rPr>
      <w:sz w:val="28"/>
    </w:rPr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d">
    <w:name w:val="Верхний колонтитул1"/>
    <w:qFormat/>
  </w:style>
  <w:style w:type="character" w:customStyle="1" w:styleId="2a">
    <w:name w:val="Название объекта2"/>
    <w:qFormat/>
    <w:rPr>
      <w:i/>
      <w:sz w:val="24"/>
    </w:rPr>
  </w:style>
  <w:style w:type="character" w:customStyle="1" w:styleId="western">
    <w:name w:val="western"/>
    <w:qFormat/>
    <w:rPr>
      <w:rFonts w:ascii="Tahoma" w:eastAsia="Tahoma" w:hAnsi="Tahoma" w:cs="Tahoma"/>
      <w:sz w:val="18"/>
    </w:rPr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 w:cs="Times New Roman"/>
      <w:sz w:val="24"/>
    </w:rPr>
  </w:style>
  <w:style w:type="character" w:customStyle="1" w:styleId="1e">
    <w:name w:val="Список1"/>
    <w:qFormat/>
  </w:style>
  <w:style w:type="character" w:customStyle="1" w:styleId="formattext">
    <w:name w:val="formattext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910">
    <w:name w:val="Указатель 91"/>
    <w:qFormat/>
    <w:rPr>
      <w:sz w:val="18"/>
    </w:rPr>
  </w:style>
  <w:style w:type="character" w:customStyle="1" w:styleId="1f">
    <w:name w:val="Схема документа1"/>
    <w:qFormat/>
    <w:rPr>
      <w:rFonts w:ascii="Tahoma" w:eastAsia="Tahoma" w:hAnsi="Tahoma" w:cs="Tahoma"/>
      <w:sz w:val="16"/>
    </w:rPr>
  </w:style>
  <w:style w:type="character" w:customStyle="1" w:styleId="Contents8">
    <w:name w:val="Contents 8"/>
    <w:qFormat/>
    <w:rPr>
      <w:rFonts w:ascii="Calibri" w:eastAsia="Calibri" w:hAnsi="Calibri" w:cs="Calibri"/>
      <w:sz w:val="22"/>
    </w:rPr>
  </w:style>
  <w:style w:type="character" w:customStyle="1" w:styleId="1f0">
    <w:name w:val="Основной текст1"/>
    <w:qFormat/>
  </w:style>
  <w:style w:type="character" w:customStyle="1" w:styleId="0">
    <w:name w:val="Заголовок 0"/>
    <w:qFormat/>
    <w:rPr>
      <w:b w:val="0"/>
      <w:i w:val="0"/>
      <w:caps/>
      <w:sz w:val="24"/>
      <w:shd w:val="clear" w:color="auto" w:fill="FFFFFF"/>
    </w:rPr>
  </w:style>
  <w:style w:type="character" w:customStyle="1" w:styleId="911">
    <w:name w:val="Заголовок 91"/>
    <w:qFormat/>
    <w:rPr>
      <w:rFonts w:ascii="Cambria" w:eastAsia="Cambria" w:hAnsi="Cambria" w:cs="Cambria"/>
    </w:rPr>
  </w:style>
  <w:style w:type="character" w:customStyle="1" w:styleId="Textbody">
    <w:name w:val="Text body"/>
    <w:qFormat/>
  </w:style>
  <w:style w:type="character" w:customStyle="1" w:styleId="affc">
    <w:name w:val="Цветовое выделение"/>
    <w:qFormat/>
    <w:rPr>
      <w:rFonts w:ascii="Calibri" w:eastAsia="Calibri" w:hAnsi="Calibri" w:cs="Calibri"/>
      <w:b/>
      <w:color w:val="26282F"/>
      <w:spacing w:val="0"/>
      <w:sz w:val="24"/>
    </w:rPr>
  </w:style>
  <w:style w:type="character" w:customStyle="1" w:styleId="2b">
    <w:name w:val="Îñíîâíîé òåêñò 2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610">
    <w:name w:val="Указатель 61"/>
    <w:qFormat/>
    <w:rPr>
      <w:sz w:val="18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affd">
    <w:name w:val="Верхний и нижний колонтитулы"/>
    <w:qFormat/>
  </w:style>
  <w:style w:type="character" w:customStyle="1" w:styleId="411">
    <w:name w:val="Заголовок 41"/>
    <w:qFormat/>
    <w:rPr>
      <w:rFonts w:ascii="Calibri" w:eastAsia="Calibri" w:hAnsi="Calibri" w:cs="Calibri"/>
      <w:b/>
      <w:sz w:val="28"/>
    </w:rPr>
  </w:style>
  <w:style w:type="character" w:customStyle="1" w:styleId="1f1">
    <w:name w:val="Маркированный список1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311">
    <w:name w:val="Основной текст с отступом 31"/>
    <w:qFormat/>
    <w:rPr>
      <w:rFonts w:ascii="TimesET;Times New Roman" w:eastAsia="TimesET;Times New Roman" w:hAnsi="TimesET;Times New Roman" w:cs="TimesET;Times New Roman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Contents9">
    <w:name w:val="Contents 9"/>
    <w:qFormat/>
    <w:rPr>
      <w:rFonts w:ascii="Calibri" w:eastAsia="Calibri" w:hAnsi="Calibri" w:cs="Calibri"/>
      <w:sz w:val="22"/>
    </w:rPr>
  </w:style>
  <w:style w:type="character" w:customStyle="1" w:styleId="affe">
    <w:name w:val="Текст сноски Знак"/>
    <w:qFormat/>
    <w:rPr>
      <w:rFonts w:ascii="Times New Roman" w:eastAsia="Times New Roman" w:hAnsi="Times New Roman" w:cs="Times New Roman"/>
      <w:sz w:val="20"/>
    </w:rPr>
  </w:style>
  <w:style w:type="character" w:customStyle="1" w:styleId="611">
    <w:name w:val="Заголовок 6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212">
    <w:name w:val="Основной текст с отступом 21"/>
    <w:qFormat/>
    <w:rPr>
      <w:b/>
    </w:rPr>
  </w:style>
  <w:style w:type="character" w:customStyle="1" w:styleId="ConsPlusNonformat">
    <w:name w:val="ConsPlusNonformat"/>
    <w:qFormat/>
    <w:rPr>
      <w:rFonts w:ascii="Courier New" w:eastAsia="Courier New" w:hAnsi="Courier New" w:cs="Courier New"/>
      <w:color w:val="000000"/>
      <w:sz w:val="18"/>
    </w:rPr>
  </w:style>
  <w:style w:type="character" w:customStyle="1" w:styleId="FORMATTEXT0">
    <w:name w:val=".FORMATTEXT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f2">
    <w:name w:val="Обычный (веб)1"/>
    <w:qFormat/>
  </w:style>
  <w:style w:type="character" w:customStyle="1" w:styleId="710">
    <w:name w:val="Указатель 71"/>
    <w:qFormat/>
    <w:rPr>
      <w:sz w:val="18"/>
    </w:rPr>
  </w:style>
  <w:style w:type="character" w:customStyle="1" w:styleId="213">
    <w:name w:val="Основной текст 21"/>
    <w:qFormat/>
    <w:rPr>
      <w:sz w:val="28"/>
    </w:rPr>
  </w:style>
  <w:style w:type="character" w:customStyle="1" w:styleId="312">
    <w:name w:val="Заголовок 31"/>
    <w:qFormat/>
    <w:rPr>
      <w:rFonts w:ascii="Cambria" w:eastAsia="Cambria" w:hAnsi="Cambria" w:cs="Cambria"/>
      <w:b/>
      <w:color w:val="4F81BD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1f3">
    <w:name w:val="Нижний колонтитул1"/>
    <w:qFormat/>
  </w:style>
  <w:style w:type="character" w:customStyle="1" w:styleId="afff">
    <w:name w:val="Содержимое врезки"/>
    <w:qFormat/>
  </w:style>
  <w:style w:type="character" w:customStyle="1" w:styleId="afff0">
    <w:name w:val="Îñíîâíîé òåêñò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caaieiaie2">
    <w:name w:val="caaieiaie 2"/>
    <w:qFormat/>
    <w:rPr>
      <w:rFonts w:ascii="Peterburg" w:eastAsia="Peterburg" w:hAnsi="Peterburg" w:cs="Peterburg"/>
      <w:b/>
      <w:color w:val="000000"/>
      <w:spacing w:val="0"/>
      <w:sz w:val="24"/>
    </w:rPr>
  </w:style>
  <w:style w:type="character" w:customStyle="1" w:styleId="33">
    <w:name w:val="Îñíîâíîé òåêñò ñ îòñòóïîì 3"/>
    <w:qFormat/>
    <w:rPr>
      <w:rFonts w:ascii="Peterburg" w:eastAsia="Peterburg" w:hAnsi="Peterburg" w:cs="Peterburg"/>
      <w:b/>
      <w:i/>
      <w:color w:val="000000"/>
      <w:sz w:val="24"/>
    </w:rPr>
  </w:style>
  <w:style w:type="character" w:customStyle="1" w:styleId="Contents7">
    <w:name w:val="Contents 7"/>
    <w:qFormat/>
    <w:rPr>
      <w:rFonts w:ascii="Calibri" w:eastAsia="Calibri" w:hAnsi="Calibri" w:cs="Calibri"/>
      <w:sz w:val="22"/>
    </w:rPr>
  </w:style>
  <w:style w:type="character" w:customStyle="1" w:styleId="Contents6">
    <w:name w:val="Contents 6"/>
    <w:qFormat/>
    <w:rPr>
      <w:rFonts w:ascii="Calibri" w:eastAsia="Calibri" w:hAnsi="Calibri" w:cs="Calibri"/>
      <w:sz w:val="22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afff1">
    <w:name w:val="Ñòèëü"/>
    <w:qFormat/>
    <w:rPr>
      <w:rFonts w:ascii="Times New Roman" w:eastAsia="Times New Roman" w:hAnsi="Times New Roman" w:cs="Times New Roman"/>
      <w:color w:val="000000"/>
      <w:spacing w:val="-1"/>
      <w:sz w:val="24"/>
      <w:vertAlign w:val="subscript"/>
    </w:rPr>
  </w:style>
  <w:style w:type="character" w:customStyle="1" w:styleId="34">
    <w:name w:val="Основной текст с отступом 3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afff2">
    <w:name w:val="Îáû÷íûé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f4">
    <w:name w:val="Стиль1"/>
    <w:qFormat/>
    <w:rPr>
      <w:rFonts w:ascii="Arial" w:eastAsia="Arial" w:hAnsi="Arial" w:cs="Arial"/>
      <w:b/>
      <w:color w:val="000000"/>
    </w:rPr>
  </w:style>
  <w:style w:type="character" w:customStyle="1" w:styleId="1f5">
    <w:name w:val="Название объекта1"/>
    <w:qFormat/>
    <w:rPr>
      <w:b/>
      <w:sz w:val="36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Default">
    <w:name w:val="Default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711">
    <w:name w:val="Заголовок 71"/>
    <w:qFormat/>
    <w:rPr>
      <w:rFonts w:ascii="Calibri" w:eastAsia="Calibri" w:hAnsi="Calibri" w:cs="Calibri"/>
    </w:rPr>
  </w:style>
  <w:style w:type="character" w:customStyle="1" w:styleId="1f6">
    <w:name w:val="Без интервала1"/>
    <w:qFormat/>
    <w:rPr>
      <w:rFonts w:ascii="Calibri" w:eastAsia="Calibri" w:hAnsi="Calibri" w:cs="Calibri"/>
      <w:color w:val="000000"/>
      <w:spacing w:val="0"/>
      <w:sz w:val="22"/>
    </w:rPr>
  </w:style>
  <w:style w:type="character" w:customStyle="1" w:styleId="Contents4">
    <w:name w:val="Contents 4"/>
    <w:qFormat/>
    <w:rPr>
      <w:rFonts w:ascii="Calibri" w:eastAsia="Calibri" w:hAnsi="Calibri" w:cs="Calibri"/>
      <w:sz w:val="22"/>
    </w:rPr>
  </w:style>
  <w:style w:type="character" w:customStyle="1" w:styleId="1f7">
    <w:name w:val="Указатель1"/>
    <w:qFormat/>
  </w:style>
  <w:style w:type="character" w:customStyle="1" w:styleId="1f8">
    <w:name w:val="Текст1"/>
    <w:qFormat/>
    <w:rPr>
      <w:rFonts w:ascii="Courier New" w:eastAsia="Courier New" w:hAnsi="Courier New" w:cs="Courier New"/>
      <w:sz w:val="20"/>
    </w:rPr>
  </w:style>
  <w:style w:type="character" w:customStyle="1" w:styleId="ConsNormal">
    <w:name w:val="ConsNormal"/>
    <w:qFormat/>
    <w:rPr>
      <w:rFonts w:ascii="Arial" w:eastAsia="Arial" w:hAnsi="Arial" w:cs="Arial"/>
      <w:color w:val="000000"/>
      <w:sz w:val="20"/>
    </w:rPr>
  </w:style>
  <w:style w:type="character" w:customStyle="1" w:styleId="1f9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112">
    <w:name w:val="Указатель 11"/>
    <w:qFormat/>
    <w:rPr>
      <w:sz w:val="18"/>
    </w:rPr>
  </w:style>
  <w:style w:type="character" w:customStyle="1" w:styleId="Contents2">
    <w:name w:val="Contents 2"/>
    <w:qFormat/>
  </w:style>
  <w:style w:type="character" w:customStyle="1" w:styleId="nienie">
    <w:name w:val="nienie"/>
    <w:qFormat/>
    <w:rPr>
      <w:rFonts w:ascii="Peterburg" w:eastAsia="Peterburg" w:hAnsi="Peterburg" w:cs="Peterburg"/>
      <w:color w:val="000000"/>
      <w:spacing w:val="0"/>
      <w:sz w:val="24"/>
    </w:rPr>
  </w:style>
  <w:style w:type="character" w:customStyle="1" w:styleId="Footnote">
    <w:name w:val="Footnote"/>
    <w:qFormat/>
    <w:rPr>
      <w:sz w:val="20"/>
    </w:rPr>
  </w:style>
  <w:style w:type="character" w:customStyle="1" w:styleId="Iauiue">
    <w:name w:val="Iau?iue"/>
    <w:qFormat/>
    <w:rPr>
      <w:rFonts w:ascii="Times New Roman" w:eastAsia="Times New Roman" w:hAnsi="Times New Roman" w:cs="Times New Roman"/>
      <w:color w:val="000000"/>
      <w:spacing w:val="0"/>
      <w:sz w:val="20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afff3">
    <w:name w:val="Маркеры"/>
    <w:qFormat/>
    <w:rPr>
      <w:rFonts w:ascii="OpenSymbol" w:eastAsia="OpenSymbol" w:hAnsi="OpenSymbol" w:cs="OpenSymbol"/>
    </w:rPr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2c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1fa">
    <w:name w:val="Обычный1"/>
    <w:qFormat/>
    <w:rPr>
      <w:sz w:val="22"/>
    </w:rPr>
  </w:style>
  <w:style w:type="character" w:customStyle="1" w:styleId="2d">
    <w:name w:val="Оглавление 2 Знак"/>
    <w:qFormat/>
    <w:rPr>
      <w:sz w:val="22"/>
    </w:rPr>
  </w:style>
  <w:style w:type="character" w:customStyle="1" w:styleId="1fb">
    <w:name w:val="Строгий1"/>
    <w:qFormat/>
    <w:rPr>
      <w:b/>
      <w:sz w:val="22"/>
    </w:rPr>
  </w:style>
  <w:style w:type="character" w:customStyle="1" w:styleId="42">
    <w:name w:val="Оглавление 4 Знак"/>
    <w:qFormat/>
    <w:rPr>
      <w:sz w:val="22"/>
    </w:rPr>
  </w:style>
  <w:style w:type="character" w:customStyle="1" w:styleId="afff4">
    <w:name w:val="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62">
    <w:name w:val="Оглавление 6 Знак"/>
    <w:qFormat/>
    <w:rPr>
      <w:sz w:val="22"/>
    </w:rPr>
  </w:style>
  <w:style w:type="character" w:customStyle="1" w:styleId="72">
    <w:name w:val="Оглавление 7 Знак"/>
    <w:qFormat/>
    <w:rPr>
      <w:sz w:val="22"/>
    </w:rPr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afff5">
    <w:name w:val="Заголовок оглавления Знак"/>
    <w:qFormat/>
    <w:rPr>
      <w:rFonts w:ascii="Cambria" w:eastAsia="Cambria" w:hAnsi="Cambria" w:cs="Cambria"/>
      <w:b/>
      <w:color w:val="365F91"/>
      <w:spacing w:val="4"/>
      <w:sz w:val="28"/>
      <w:shd w:val="clear" w:color="auto" w:fill="FFFFFF"/>
    </w:rPr>
  </w:style>
  <w:style w:type="character" w:customStyle="1" w:styleId="1fc">
    <w:name w:val="Выделение1"/>
    <w:qFormat/>
    <w:rPr>
      <w:i/>
      <w:sz w:val="22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ff6">
    <w:name w:val="Список Знак"/>
    <w:qFormat/>
    <w:rPr>
      <w:sz w:val="22"/>
    </w:rPr>
  </w:style>
  <w:style w:type="character" w:customStyle="1" w:styleId="35">
    <w:name w:val="Оглавление 3 Знак"/>
    <w:qFormat/>
    <w:rPr>
      <w:sz w:val="22"/>
    </w:rPr>
  </w:style>
  <w:style w:type="character" w:customStyle="1" w:styleId="afff7">
    <w:name w:val="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8">
    <w:name w:val="Обычный (веб) Знак"/>
    <w:qFormat/>
    <w:rPr>
      <w:rFonts w:ascii="Times New Roman" w:eastAsia="Times New Roman" w:hAnsi="Times New Roman" w:cs="Times New Roman"/>
      <w:sz w:val="24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afff9">
    <w:name w:val="Название объекта Знак"/>
    <w:qFormat/>
    <w:rPr>
      <w:i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1fd">
    <w:name w:val="Оглавление 1 Знак"/>
    <w:qFormat/>
    <w:rPr>
      <w:rFonts w:ascii="Times New Roman" w:eastAsia="Times New Roman" w:hAnsi="Times New Roman" w:cs="Times New Roman"/>
      <w:sz w:val="28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92">
    <w:name w:val="Оглавление 9 Знак"/>
    <w:qFormat/>
    <w:rPr>
      <w:sz w:val="22"/>
    </w:rPr>
  </w:style>
  <w:style w:type="character" w:customStyle="1" w:styleId="afffa">
    <w:name w:val="текст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ConsPlusTitle">
    <w:name w:val="ConsPlusTitle"/>
    <w:qFormat/>
    <w:rPr>
      <w:rFonts w:ascii="Arial" w:eastAsia="Arial" w:hAnsi="Arial" w:cs="Arial"/>
      <w:b/>
    </w:rPr>
  </w:style>
  <w:style w:type="character" w:customStyle="1" w:styleId="afffb">
    <w:name w:val="Указатель Знак"/>
    <w:qFormat/>
    <w:rPr>
      <w:sz w:val="22"/>
    </w:rPr>
  </w:style>
  <w:style w:type="character" w:customStyle="1" w:styleId="82">
    <w:name w:val="Оглавление 8 Знак"/>
    <w:qFormat/>
    <w:rPr>
      <w:sz w:val="22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1fe">
    <w:name w:val="Гиперссылка1"/>
    <w:qFormat/>
    <w:rPr>
      <w:color w:val="0000FF"/>
      <w:sz w:val="22"/>
      <w:u w:val="single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52">
    <w:name w:val="Оглавление 5 Знак"/>
    <w:qFormat/>
    <w:rPr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4">
    <w:name w:val="WW-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c">
    <w:name w:val="Заголовок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2e">
    <w:name w:val="Основной текст Знак2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WW8Num22z2">
    <w:name w:val="WW8Num22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2f">
    <w:name w:val="Стиль2 Знак"/>
    <w:qFormat/>
    <w:rPr>
      <w:rFonts w:ascii="Times New Roman" w:eastAsia="Times New Roman" w:hAnsi="Times New Roman" w:cs="Times New Roman"/>
      <w:sz w:val="22"/>
    </w:rPr>
  </w:style>
  <w:style w:type="character" w:customStyle="1" w:styleId="2f0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Arial" w:hAnsi="Arial" w:cs="Arial"/>
      <w:i/>
      <w:sz w:val="24"/>
      <w:szCs w:val="24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2"/>
      <w:lang w:val="ru-RU"/>
    </w:rPr>
  </w:style>
  <w:style w:type="character" w:customStyle="1" w:styleId="HTML">
    <w:name w:val="Стандартный HTML Знак"/>
    <w:qFormat/>
    <w:rPr>
      <w:rFonts w:ascii="Courier New" w:eastAsia="Courier New" w:hAnsi="Courier New" w:cs="Courier New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120">
    <w:name w:val="Стиль ОСНОВНОЙ !!! + 12 пт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afffd">
    <w:name w:val="Н пункта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ffe">
    <w:name w:val="Знак Знак"/>
    <w:qFormat/>
    <w:rPr>
      <w:rFonts w:ascii="Courier New" w:eastAsia="Courier New" w:hAnsi="Courier New" w:cs="Courier New"/>
      <w:lang w:val="ru-RU"/>
    </w:rPr>
  </w:style>
  <w:style w:type="character" w:customStyle="1" w:styleId="73">
    <w:name w:val="Знак Знак7"/>
    <w:qFormat/>
    <w:rPr>
      <w:rFonts w:ascii="Calibri" w:eastAsia="Calibri" w:hAnsi="Calibri" w:cs="Calibri"/>
      <w:b/>
      <w:bCs/>
      <w:sz w:val="28"/>
      <w:szCs w:val="28"/>
      <w:lang w:val="ru-RU"/>
    </w:rPr>
  </w:style>
  <w:style w:type="character" w:customStyle="1" w:styleId="43">
    <w:name w:val="Знак Знак4"/>
    <w:qFormat/>
    <w:rPr>
      <w:rFonts w:ascii="Calibri" w:eastAsia="Calibri" w:hAnsi="Calibri" w:cs="Calibri"/>
      <w:b/>
      <w:bCs/>
      <w:sz w:val="24"/>
      <w:szCs w:val="24"/>
      <w:lang w:val="ru-RU"/>
    </w:rPr>
  </w:style>
  <w:style w:type="character" w:customStyle="1" w:styleId="63">
    <w:name w:val="Знак Знак6"/>
    <w:qFormat/>
    <w:rPr>
      <w:rFonts w:ascii="TimesET;Times New Roman" w:eastAsia="TimesET;Times New Roman" w:hAnsi="TimesET;Times New Roman" w:cs="TimesET;Times New Roman"/>
      <w:b/>
      <w:bCs/>
      <w:sz w:val="24"/>
      <w:szCs w:val="24"/>
      <w:lang w:val="ru-RU"/>
    </w:rPr>
  </w:style>
  <w:style w:type="character" w:customStyle="1" w:styleId="83">
    <w:name w:val="Знак Знак8"/>
    <w:qFormat/>
    <w:rPr>
      <w:rFonts w:ascii="Calibri" w:eastAsia="Calibri" w:hAnsi="Calibri" w:cs="Calibri"/>
      <w:sz w:val="32"/>
      <w:szCs w:val="32"/>
      <w:lang w:val="ru-RU"/>
    </w:rPr>
  </w:style>
  <w:style w:type="character" w:customStyle="1" w:styleId="53">
    <w:name w:val="Знак Знак5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2f1">
    <w:name w:val="Знак Знак2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1ff">
    <w:name w:val="Знак Знак1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93">
    <w:name w:val="Знак Знак9"/>
    <w:qFormat/>
    <w:rPr>
      <w:rFonts w:eastAsia="Calibri"/>
      <w:bCs/>
      <w:szCs w:val="36"/>
    </w:rPr>
  </w:style>
  <w:style w:type="character" w:customStyle="1" w:styleId="101">
    <w:name w:val="Знак Знак10"/>
    <w:qFormat/>
    <w:rPr>
      <w:rFonts w:eastAsia="Calibri"/>
      <w:bCs/>
      <w:szCs w:val="24"/>
    </w:rPr>
  </w:style>
  <w:style w:type="character" w:customStyle="1" w:styleId="113">
    <w:name w:val="Знак Знак11"/>
    <w:qFormat/>
    <w:rPr>
      <w:rFonts w:eastAsia="Calibri"/>
      <w:bCs/>
      <w:szCs w:val="24"/>
    </w:rPr>
  </w:style>
  <w:style w:type="character" w:customStyle="1" w:styleId="121">
    <w:name w:val="Знак Знак12"/>
    <w:qFormat/>
    <w:rPr>
      <w:rFonts w:eastAsia="Calibri"/>
      <w:szCs w:val="28"/>
    </w:rPr>
  </w:style>
  <w:style w:type="character" w:customStyle="1" w:styleId="affff">
    <w:name w:val="Выделенная цитата Знак"/>
    <w:qFormat/>
    <w:rPr>
      <w:rFonts w:ascii="Times New Roman" w:eastAsia="Times New Roman" w:hAnsi="Times New Roman" w:cs="Times New Roman"/>
      <w:bCs/>
      <w:i/>
      <w:iCs/>
      <w:color w:val="000000"/>
      <w:sz w:val="28"/>
      <w:szCs w:val="24"/>
    </w:rPr>
  </w:style>
  <w:style w:type="character" w:customStyle="1" w:styleId="affff0">
    <w:name w:val="Тире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fff1">
    <w:name w:val="Части Знак"/>
    <w:qFormat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FootnoteTextChar1">
    <w:name w:val="Footnote Text Char1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2f2">
    <w:name w:val="Основной текст с отступом 2 Знак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214">
    <w:name w:val="Основной текст 2 Знак1"/>
    <w:qFormat/>
    <w:rPr>
      <w:rFonts w:ascii="Calibri" w:eastAsia="Calibri" w:hAnsi="Calibri" w:cs="Calibri"/>
      <w:sz w:val="22"/>
      <w:szCs w:val="22"/>
      <w:lang w:eastAsia="zh-CN"/>
    </w:rPr>
  </w:style>
  <w:style w:type="character" w:customStyle="1" w:styleId="2f3">
    <w:name w:val="Цитата 2 Знак"/>
    <w:qFormat/>
    <w:rPr>
      <w:sz w:val="18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7">
    <w:name w:val="Текст концевой сноски Знак"/>
    <w:link w:val="a6"/>
    <w:qFormat/>
    <w:rPr>
      <w:sz w:val="20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hAnsi="Arial"/>
      <w:b/>
      <w:bCs/>
    </w:rPr>
  </w:style>
  <w:style w:type="character" w:customStyle="1" w:styleId="Heading4Char">
    <w:name w:val="Heading 4 Char"/>
    <w:qFormat/>
    <w:rPr>
      <w:rFonts w:ascii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hAnsi="Arial"/>
      <w:sz w:val="30"/>
      <w:szCs w:val="30"/>
    </w:rPr>
  </w:style>
  <w:style w:type="character" w:customStyle="1" w:styleId="Heading2Char">
    <w:name w:val="Heading 2 Char"/>
    <w:qFormat/>
    <w:rPr>
      <w:rFonts w:ascii="Arial" w:hAnsi="Arial"/>
      <w:sz w:val="34"/>
    </w:rPr>
  </w:style>
  <w:style w:type="character" w:customStyle="1" w:styleId="Heading1Char">
    <w:name w:val="Heading 1 Char"/>
    <w:qFormat/>
    <w:rPr>
      <w:rFonts w:ascii="Arial" w:hAnsi="Arial"/>
      <w:sz w:val="40"/>
      <w:szCs w:val="40"/>
    </w:rPr>
  </w:style>
  <w:style w:type="paragraph" w:customStyle="1" w:styleId="36">
    <w:name w:val="Заголовок3"/>
    <w:basedOn w:val="a"/>
    <w:next w:val="affff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ff2">
    <w:name w:val="Body Text"/>
    <w:basedOn w:val="a"/>
    <w:rPr>
      <w:sz w:val="28"/>
    </w:rPr>
  </w:style>
  <w:style w:type="paragraph" w:styleId="affff3">
    <w:name w:val="List"/>
    <w:basedOn w:val="affff2"/>
    <w:rPr>
      <w:rFonts w:cs="Arial"/>
    </w:rPr>
  </w:style>
  <w:style w:type="paragraph" w:styleId="affff4">
    <w:name w:val="caption"/>
    <w:basedOn w:val="a"/>
    <w:qFormat/>
    <w:pPr>
      <w:spacing w:before="120" w:after="120"/>
    </w:pPr>
    <w:rPr>
      <w:rFonts w:eastAsia="Mangal"/>
      <w:i/>
      <w:iCs/>
      <w:lang w:eastAsia="ar-SA"/>
    </w:rPr>
  </w:style>
  <w:style w:type="paragraph" w:styleId="affff5">
    <w:name w:val="index heading"/>
    <w:basedOn w:val="a"/>
    <w:qFormat/>
    <w:pPr>
      <w:ind w:firstLine="0"/>
    </w:pPr>
    <w:rPr>
      <w:b/>
      <w:sz w:val="32"/>
    </w:rPr>
  </w:style>
  <w:style w:type="paragraph" w:styleId="affff6">
    <w:name w:val="Title"/>
    <w:basedOn w:val="a"/>
    <w:next w:val="affff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ffff7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f8">
    <w:name w:val="Верхний и нижний колонтитулы"/>
    <w:basedOn w:val="a"/>
    <w:qFormat/>
  </w:style>
  <w:style w:type="paragraph" w:styleId="affff9">
    <w:name w:val="header"/>
    <w:basedOn w:val="a"/>
    <w:uiPriority w:val="99"/>
    <w:pPr>
      <w:suppressLineNumbers/>
      <w:ind w:firstLine="0"/>
      <w:jc w:val="center"/>
    </w:pPr>
  </w:style>
  <w:style w:type="paragraph" w:styleId="affffa">
    <w:name w:val="footer"/>
    <w:basedOn w:val="a"/>
    <w:uiPriority w:val="99"/>
  </w:style>
  <w:style w:type="paragraph" w:styleId="1ff0">
    <w:name w:val="toc 1"/>
    <w:basedOn w:val="a"/>
    <w:next w:val="a"/>
    <w:pPr>
      <w:spacing w:before="57" w:after="57"/>
    </w:pPr>
    <w:rPr>
      <w:rFonts w:cs="Times New Roman"/>
      <w:sz w:val="28"/>
    </w:rPr>
  </w:style>
  <w:style w:type="paragraph" w:styleId="2f4">
    <w:name w:val="toc 2"/>
    <w:basedOn w:val="a"/>
    <w:next w:val="a"/>
    <w:pPr>
      <w:spacing w:after="100"/>
      <w:ind w:left="220" w:firstLine="709"/>
    </w:pPr>
  </w:style>
  <w:style w:type="paragraph" w:styleId="37">
    <w:name w:val="toc 3"/>
    <w:basedOn w:val="a"/>
    <w:next w:val="a"/>
    <w:pPr>
      <w:spacing w:after="100"/>
      <w:ind w:left="440" w:firstLine="709"/>
    </w:pPr>
  </w:style>
  <w:style w:type="paragraph" w:styleId="44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4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4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4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4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4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styleId="affffb">
    <w:name w:val="Body Text Indent"/>
    <w:basedOn w:val="a"/>
    <w:pPr>
      <w:spacing w:after="120"/>
      <w:ind w:left="283" w:firstLine="709"/>
    </w:pPr>
  </w:style>
  <w:style w:type="paragraph" w:styleId="affffc">
    <w:name w:val="Subtitle"/>
    <w:basedOn w:val="a"/>
    <w:next w:val="affff2"/>
    <w:qFormat/>
    <w:pPr>
      <w:ind w:firstLine="0"/>
      <w:jc w:val="center"/>
    </w:pPr>
    <w:rPr>
      <w:rFonts w:ascii="Cambria" w:eastAsia="Times New Roman" w:hAnsi="Cambria" w:cs="Cambria"/>
      <w:szCs w:val="20"/>
    </w:rPr>
  </w:style>
  <w:style w:type="paragraph" w:styleId="affffd">
    <w:name w:val="footnote text"/>
    <w:basedOn w:val="a"/>
    <w:pPr>
      <w:shd w:val="clear" w:color="auto" w:fill="FFFFFF"/>
      <w:spacing w:after="300" w:line="212" w:lineRule="exact"/>
      <w:ind w:firstLine="0"/>
    </w:pPr>
    <w:rPr>
      <w:sz w:val="18"/>
      <w:szCs w:val="18"/>
    </w:rPr>
  </w:style>
  <w:style w:type="paragraph" w:customStyle="1" w:styleId="affffe">
    <w:name w:val="Содержимое таблицы"/>
    <w:basedOn w:val="a"/>
    <w:qFormat/>
    <w:pPr>
      <w:suppressLineNumbers/>
      <w:ind w:left="28" w:firstLine="0"/>
      <w:jc w:val="left"/>
    </w:pPr>
  </w:style>
  <w:style w:type="paragraph" w:customStyle="1" w:styleId="afffff">
    <w:name w:val="Заголовок таблицы"/>
    <w:basedOn w:val="affffe"/>
    <w:qFormat/>
    <w:pPr>
      <w:jc w:val="center"/>
    </w:pPr>
    <w:rPr>
      <w:b/>
      <w:bCs/>
    </w:rPr>
  </w:style>
  <w:style w:type="paragraph" w:customStyle="1" w:styleId="afffff0">
    <w:name w:val="Содержимое врезки"/>
    <w:basedOn w:val="a"/>
    <w:qFormat/>
    <w:pPr>
      <w:ind w:firstLine="0"/>
      <w:jc w:val="center"/>
    </w:pPr>
  </w:style>
  <w:style w:type="paragraph" w:customStyle="1" w:styleId="afffff1">
    <w:name w:val="Верхний колонтитул слева"/>
    <w:basedOn w:val="affff9"/>
    <w:qFormat/>
    <w:pPr>
      <w:tabs>
        <w:tab w:val="center" w:pos="4677"/>
        <w:tab w:val="right" w:pos="9354"/>
      </w:tabs>
    </w:pPr>
  </w:style>
  <w:style w:type="paragraph" w:customStyle="1" w:styleId="10">
    <w:name w:val="Заголовок 10"/>
    <w:basedOn w:val="affff6"/>
    <w:next w:val="affff2"/>
    <w:qFormat/>
    <w:pPr>
      <w:numPr>
        <w:numId w:val="2"/>
      </w:numPr>
      <w:spacing w:before="60" w:after="60"/>
    </w:pPr>
    <w:rPr>
      <w:b/>
      <w:bCs/>
      <w:sz w:val="21"/>
      <w:szCs w:val="21"/>
    </w:rPr>
  </w:style>
  <w:style w:type="paragraph" w:styleId="afffff2">
    <w:name w:val="envelope address"/>
    <w:basedOn w:val="a"/>
    <w:qFormat/>
    <w:pPr>
      <w:spacing w:after="60"/>
    </w:pPr>
  </w:style>
  <w:style w:type="paragraph" w:customStyle="1" w:styleId="1ff1">
    <w:name w:val="Библиография 1"/>
    <w:basedOn w:val="affff5"/>
    <w:qFormat/>
    <w:pPr>
      <w:tabs>
        <w:tab w:val="right" w:leader="dot" w:pos="9921"/>
      </w:tabs>
    </w:pPr>
  </w:style>
  <w:style w:type="paragraph" w:styleId="afffff3">
    <w:name w:val="Normal (Web)"/>
    <w:basedOn w:val="a"/>
    <w:qFormat/>
    <w:rPr>
      <w:color w:val="000000"/>
    </w:rPr>
  </w:style>
  <w:style w:type="paragraph" w:styleId="afffff4">
    <w:name w:val="No Spacing"/>
    <w:qFormat/>
  </w:style>
  <w:style w:type="paragraph" w:customStyle="1" w:styleId="Textbody0">
    <w:name w:val="Text body"/>
    <w:basedOn w:val="a"/>
    <w:qFormat/>
    <w:pPr>
      <w:spacing w:after="120"/>
    </w:pPr>
  </w:style>
  <w:style w:type="paragraph" w:customStyle="1" w:styleId="114">
    <w:name w:val="Табличный_боковик_11"/>
    <w:qFormat/>
    <w:rPr>
      <w:rFonts w:ascii="Times New Roman" w:eastAsia="Times New Roman" w:hAnsi="Times New Roman" w:cs="Liberation Serif"/>
      <w:color w:val="000000"/>
      <w:sz w:val="22"/>
      <w:szCs w:val="22"/>
      <w:lang w:eastAsia="ar-SA"/>
    </w:rPr>
  </w:style>
  <w:style w:type="paragraph" w:customStyle="1" w:styleId="115">
    <w:name w:val="Табличный_таблица_11"/>
    <w:qFormat/>
    <w:pPr>
      <w:jc w:val="center"/>
    </w:pPr>
    <w:rPr>
      <w:rFonts w:ascii="Times New Roman" w:eastAsia="Times New Roman" w:hAnsi="Times New Roman" w:cs="Liberation Serif"/>
      <w:color w:val="000000"/>
      <w:sz w:val="22"/>
      <w:szCs w:val="22"/>
      <w:lang w:eastAsia="ar-SA"/>
    </w:rPr>
  </w:style>
  <w:style w:type="paragraph" w:customStyle="1" w:styleId="afffff5">
    <w:name w:val="Таблица_название_таблицы"/>
    <w:basedOn w:val="a"/>
    <w:qFormat/>
    <w:pPr>
      <w:keepNext/>
      <w:spacing w:before="60" w:after="60"/>
      <w:jc w:val="center"/>
    </w:pPr>
    <w:rPr>
      <w:rFonts w:eastAsia="Times New Roman"/>
      <w:b/>
      <w:bCs/>
      <w:sz w:val="22"/>
      <w:lang w:eastAsia="ar-SA"/>
    </w:rPr>
  </w:style>
  <w:style w:type="paragraph" w:styleId="afffff6">
    <w:name w:val="TOC Heading"/>
    <w:qFormat/>
    <w:rPr>
      <w:rFonts w:eastAsia="Mangal" w:cs="Liberation Serif"/>
      <w:lang w:eastAsia="hi-IN"/>
    </w:rPr>
  </w:style>
  <w:style w:type="paragraph" w:styleId="afffff7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firstLine="0"/>
    </w:pPr>
    <w:rPr>
      <w:i/>
    </w:rPr>
  </w:style>
  <w:style w:type="paragraph" w:styleId="2f5">
    <w:name w:val="Quote"/>
    <w:basedOn w:val="a"/>
    <w:qFormat/>
    <w:pPr>
      <w:ind w:left="720" w:right="720" w:firstLine="0"/>
    </w:pPr>
    <w:rPr>
      <w:i/>
    </w:rPr>
  </w:style>
  <w:style w:type="paragraph" w:styleId="afffff8">
    <w:name w:val="List Paragraph"/>
    <w:basedOn w:val="a"/>
    <w:qFormat/>
    <w:pPr>
      <w:ind w:left="720" w:firstLine="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31">
    <w:name w:val="WW8Num31"/>
    <w:qFormat/>
  </w:style>
  <w:style w:type="paragraph" w:customStyle="1" w:styleId="afffff9">
    <w:name w:val="Текст в таблицах"/>
    <w:basedOn w:val="a"/>
    <w:qFormat/>
    <w:pPr>
      <w:widowControl w:val="0"/>
      <w:spacing w:before="120" w:after="120"/>
      <w:ind w:firstLine="0"/>
      <w:contextualSpacing/>
      <w:jc w:val="left"/>
    </w:pPr>
    <w:rPr>
      <w:rFonts w:eastAsia="Times New Roman" w:cs="Times New Roman"/>
      <w:sz w:val="22"/>
      <w:szCs w:val="20"/>
      <w:lang w:eastAsia="ru-RU"/>
    </w:rPr>
  </w:style>
  <w:style w:type="paragraph" w:customStyle="1" w:styleId="Standard">
    <w:name w:val="Standard"/>
    <w:basedOn w:val="a"/>
    <w:pPr>
      <w:spacing w:line="276" w:lineRule="auto"/>
      <w:ind w:firstLine="709"/>
    </w:pPr>
    <w:rPr>
      <w:sz w:val="28"/>
      <w:szCs w:val="28"/>
    </w:rPr>
  </w:style>
  <w:style w:type="paragraph" w:customStyle="1" w:styleId="TableContents">
    <w:name w:val="Table Contents"/>
    <w:basedOn w:val="Standard"/>
    <w:qFormat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wiadmin</cp:lastModifiedBy>
  <cp:revision>33</cp:revision>
  <cp:lastPrinted>2026-01-29T07:31:00Z</cp:lastPrinted>
  <dcterms:created xsi:type="dcterms:W3CDTF">2024-10-16T08:41:00Z</dcterms:created>
  <dcterms:modified xsi:type="dcterms:W3CDTF">2026-01-29T07:32:00Z</dcterms:modified>
  <dc:language>ru-RU</dc:language>
</cp:coreProperties>
</file>