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74A5A">
        <w:tc>
          <w:tcPr>
            <w:tcW w:w="5428" w:type="dxa"/>
          </w:tcPr>
          <w:p w:rsidR="00190FF9" w:rsidRPr="00474A5A" w:rsidRDefault="00190FF9" w:rsidP="00474A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74A5A" w:rsidRDefault="00190FF9" w:rsidP="00474A5A">
            <w:pPr>
              <w:rPr>
                <w:rFonts w:ascii="Times New Roman" w:hAnsi="Times New Roman"/>
                <w:sz w:val="28"/>
                <w:szCs w:val="28"/>
              </w:rPr>
            </w:pPr>
            <w:r w:rsidRPr="00474A5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74A5A" w:rsidRPr="00474A5A" w:rsidRDefault="00474A5A" w:rsidP="00474A5A">
            <w:pPr>
              <w:rPr>
                <w:rFonts w:ascii="Times New Roman" w:hAnsi="Times New Roman"/>
                <w:sz w:val="28"/>
                <w:szCs w:val="28"/>
              </w:rPr>
            </w:pPr>
            <w:r w:rsidRPr="00474A5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74A5A" w:rsidRPr="00474A5A">
        <w:tc>
          <w:tcPr>
            <w:tcW w:w="5428" w:type="dxa"/>
          </w:tcPr>
          <w:p w:rsidR="00474A5A" w:rsidRPr="00474A5A" w:rsidRDefault="00474A5A" w:rsidP="00474A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4A5A" w:rsidRPr="00474A5A" w:rsidRDefault="007B64F8" w:rsidP="007B64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02.02.2026 № 14</w:t>
            </w:r>
            <w:bookmarkStart w:id="0" w:name="_GoBack"/>
            <w:bookmarkEnd w:id="0"/>
          </w:p>
        </w:tc>
      </w:tr>
      <w:tr w:rsidR="00474A5A" w:rsidRPr="00474A5A">
        <w:tc>
          <w:tcPr>
            <w:tcW w:w="5428" w:type="dxa"/>
          </w:tcPr>
          <w:p w:rsidR="00474A5A" w:rsidRPr="00474A5A" w:rsidRDefault="00474A5A" w:rsidP="00474A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4A5A" w:rsidRPr="00474A5A" w:rsidRDefault="00474A5A" w:rsidP="00474A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A5A" w:rsidRPr="00474A5A">
        <w:tc>
          <w:tcPr>
            <w:tcW w:w="5428" w:type="dxa"/>
          </w:tcPr>
          <w:p w:rsidR="00474A5A" w:rsidRPr="00474A5A" w:rsidRDefault="00474A5A" w:rsidP="00474A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4A5A" w:rsidRPr="00474A5A" w:rsidRDefault="00474A5A" w:rsidP="00474A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4A5A" w:rsidRPr="00474A5A">
        <w:tc>
          <w:tcPr>
            <w:tcW w:w="5428" w:type="dxa"/>
          </w:tcPr>
          <w:p w:rsidR="00474A5A" w:rsidRPr="00474A5A" w:rsidRDefault="00474A5A" w:rsidP="00474A5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4A5A" w:rsidRPr="00474A5A" w:rsidRDefault="00474A5A" w:rsidP="00474A5A">
            <w:pPr>
              <w:rPr>
                <w:rFonts w:ascii="Times New Roman" w:hAnsi="Times New Roman"/>
                <w:sz w:val="28"/>
                <w:szCs w:val="28"/>
              </w:rPr>
            </w:pPr>
            <w:r w:rsidRPr="00474A5A"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474A5A" w:rsidRPr="00474A5A" w:rsidRDefault="00474A5A" w:rsidP="00474A5A">
            <w:pPr>
              <w:rPr>
                <w:rFonts w:ascii="Times New Roman" w:hAnsi="Times New Roman"/>
                <w:sz w:val="28"/>
                <w:szCs w:val="28"/>
              </w:rPr>
            </w:pPr>
            <w:r w:rsidRPr="00474A5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474A5A" w:rsidRPr="00474A5A" w:rsidRDefault="00474A5A" w:rsidP="00474A5A">
            <w:pPr>
              <w:rPr>
                <w:rFonts w:ascii="Times New Roman" w:hAnsi="Times New Roman"/>
                <w:sz w:val="28"/>
                <w:szCs w:val="28"/>
              </w:rPr>
            </w:pPr>
            <w:r w:rsidRPr="00474A5A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474A5A">
              <w:rPr>
                <w:rFonts w:ascii="Times New Roman" w:hAnsi="Times New Roman"/>
                <w:sz w:val="28"/>
                <w:szCs w:val="28"/>
              </w:rPr>
              <w:br/>
              <w:t>от 16.03.2022 № 88</w:t>
            </w:r>
          </w:p>
        </w:tc>
      </w:tr>
    </w:tbl>
    <w:p w:rsidR="00474A5A" w:rsidRDefault="00474A5A" w:rsidP="00474A5A">
      <w:pPr>
        <w:jc w:val="both"/>
        <w:rPr>
          <w:rFonts w:ascii="Times New Roman" w:hAnsi="Times New Roman"/>
          <w:sz w:val="28"/>
          <w:szCs w:val="28"/>
        </w:rPr>
      </w:pPr>
    </w:p>
    <w:p w:rsidR="00474A5A" w:rsidRPr="00474A5A" w:rsidRDefault="00474A5A" w:rsidP="00474A5A">
      <w:pPr>
        <w:jc w:val="both"/>
        <w:rPr>
          <w:rFonts w:ascii="Times New Roman" w:hAnsi="Times New Roman"/>
          <w:sz w:val="28"/>
          <w:szCs w:val="28"/>
        </w:rPr>
      </w:pPr>
    </w:p>
    <w:p w:rsidR="00474A5A" w:rsidRPr="00474A5A" w:rsidRDefault="00474A5A" w:rsidP="00474A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4A5A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796A9C" w:rsidRDefault="00474A5A" w:rsidP="00474A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4A5A">
        <w:rPr>
          <w:rFonts w:ascii="Times New Roman" w:hAnsi="Times New Roman"/>
          <w:sz w:val="28"/>
          <w:szCs w:val="28"/>
        </w:rPr>
        <w:t>объемов иных межбюджетных трансфертов бюджетам муниципальных</w:t>
      </w:r>
    </w:p>
    <w:p w:rsidR="00796A9C" w:rsidRDefault="00474A5A" w:rsidP="00474A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4A5A">
        <w:rPr>
          <w:rFonts w:ascii="Times New Roman" w:hAnsi="Times New Roman"/>
          <w:sz w:val="28"/>
          <w:szCs w:val="28"/>
        </w:rPr>
        <w:t>образований Рязанской области в 2026 году в целях финансового</w:t>
      </w:r>
    </w:p>
    <w:p w:rsidR="00474A5A" w:rsidRDefault="00474A5A" w:rsidP="00474A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4A5A">
        <w:rPr>
          <w:rFonts w:ascii="Times New Roman" w:hAnsi="Times New Roman"/>
          <w:sz w:val="28"/>
          <w:szCs w:val="28"/>
        </w:rPr>
        <w:t>обеспечения реализации муниципальными образованиями Рязанской</w:t>
      </w:r>
    </w:p>
    <w:p w:rsidR="00474A5A" w:rsidRDefault="00474A5A" w:rsidP="00474A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4A5A">
        <w:rPr>
          <w:rFonts w:ascii="Times New Roman" w:hAnsi="Times New Roman"/>
          <w:sz w:val="28"/>
          <w:szCs w:val="28"/>
        </w:rPr>
        <w:t>области – победителями Всероссийского конкурса лучших проектов</w:t>
      </w:r>
    </w:p>
    <w:p w:rsidR="00474A5A" w:rsidRDefault="00474A5A" w:rsidP="00474A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4A5A">
        <w:rPr>
          <w:rFonts w:ascii="Times New Roman" w:hAnsi="Times New Roman"/>
          <w:sz w:val="28"/>
          <w:szCs w:val="28"/>
        </w:rPr>
        <w:t>создания комфортной городской среды проекта создания комфортной</w:t>
      </w:r>
    </w:p>
    <w:p w:rsidR="00474A5A" w:rsidRDefault="00474A5A" w:rsidP="00474A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4A5A">
        <w:rPr>
          <w:rFonts w:ascii="Times New Roman" w:hAnsi="Times New Roman"/>
          <w:sz w:val="28"/>
          <w:szCs w:val="28"/>
        </w:rPr>
        <w:t>городской среды в малых городах и исторических поселениях,</w:t>
      </w:r>
    </w:p>
    <w:p w:rsidR="00474A5A" w:rsidRDefault="00474A5A" w:rsidP="00474A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4A5A">
        <w:rPr>
          <w:rFonts w:ascii="Times New Roman" w:hAnsi="Times New Roman"/>
          <w:sz w:val="28"/>
          <w:szCs w:val="28"/>
        </w:rPr>
        <w:t>предусмотренного конкурсной заявкой победителя конкурса</w:t>
      </w:r>
    </w:p>
    <w:p w:rsidR="00474A5A" w:rsidRDefault="00474A5A" w:rsidP="00474A5A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474A5A">
        <w:rPr>
          <w:rFonts w:ascii="Times New Roman" w:hAnsi="Times New Roman"/>
          <w:sz w:val="22"/>
          <w:szCs w:val="22"/>
        </w:rPr>
        <w:t>(руб.)</w:t>
      </w:r>
    </w:p>
    <w:p w:rsidR="00474A5A" w:rsidRPr="00474A5A" w:rsidRDefault="00474A5A" w:rsidP="00474A5A">
      <w:pPr>
        <w:autoSpaceDE w:val="0"/>
        <w:autoSpaceDN w:val="0"/>
        <w:adjustRightInd w:val="0"/>
        <w:rPr>
          <w:rFonts w:ascii="Times New Roman" w:hAnsi="Times New Roman"/>
          <w:sz w:val="4"/>
          <w:szCs w:val="4"/>
        </w:rPr>
      </w:pPr>
    </w:p>
    <w:tbl>
      <w:tblPr>
        <w:tblW w:w="9547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035"/>
        <w:gridCol w:w="2394"/>
        <w:gridCol w:w="1547"/>
        <w:gridCol w:w="1407"/>
        <w:gridCol w:w="1696"/>
      </w:tblGrid>
      <w:tr w:rsidR="00474A5A" w:rsidRPr="00474A5A" w:rsidTr="00474A5A">
        <w:trPr>
          <w:trHeight w:val="2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74A5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474A5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Наименование проекта</w:t>
            </w:r>
          </w:p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Объем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иного межбюджетного трансферта</w:t>
            </w:r>
            <w:r w:rsidRPr="00474A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74A5A" w:rsidRPr="00474A5A" w:rsidTr="00474A5A">
        <w:trPr>
          <w:trHeight w:val="201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областной бюджет*</w:t>
            </w:r>
          </w:p>
        </w:tc>
      </w:tr>
    </w:tbl>
    <w:p w:rsidR="00474A5A" w:rsidRPr="00474A5A" w:rsidRDefault="00474A5A">
      <w:pPr>
        <w:rPr>
          <w:rFonts w:ascii="Times New Roman" w:hAnsi="Times New Roman"/>
          <w:sz w:val="2"/>
          <w:szCs w:val="2"/>
        </w:rPr>
      </w:pPr>
    </w:p>
    <w:tbl>
      <w:tblPr>
        <w:tblW w:w="9547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035"/>
        <w:gridCol w:w="2394"/>
        <w:gridCol w:w="1547"/>
        <w:gridCol w:w="1407"/>
        <w:gridCol w:w="1696"/>
      </w:tblGrid>
      <w:tr w:rsidR="00474A5A" w:rsidRPr="00474A5A" w:rsidTr="00474A5A">
        <w:trPr>
          <w:trHeight w:val="23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74A5A" w:rsidRPr="00474A5A" w:rsidTr="00474A5A">
        <w:trPr>
          <w:trHeight w:val="78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4A5A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474A5A">
              <w:rPr>
                <w:rFonts w:ascii="Times New Roman" w:hAnsi="Times New Roman"/>
                <w:sz w:val="22"/>
                <w:szCs w:val="22"/>
              </w:rPr>
              <w:t xml:space="preserve"> муниципальный округ Рязанской области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 xml:space="preserve">«Мелодия старого города: концепция благоустройства Школьного переулка </w:t>
            </w:r>
          </w:p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и ул. Губарева»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68 886 310,00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2 130 504,44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25 869 495,56</w:t>
            </w:r>
          </w:p>
        </w:tc>
      </w:tr>
      <w:tr w:rsidR="00474A5A" w:rsidRPr="00474A5A" w:rsidTr="00474A5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4A5A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474A5A">
              <w:rPr>
                <w:rFonts w:ascii="Times New Roman" w:hAnsi="Times New Roman"/>
                <w:sz w:val="22"/>
                <w:szCs w:val="22"/>
              </w:rPr>
              <w:t xml:space="preserve"> муниципальный округ Рязанской области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 xml:space="preserve">«Открывая просторы» концепция благоустройства городского парка культуры и отдыха </w:t>
            </w:r>
            <w:proofErr w:type="gramStart"/>
            <w:r w:rsidRPr="00474A5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474A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proofErr w:type="gramStart"/>
            <w:r w:rsidRPr="00474A5A">
              <w:rPr>
                <w:rFonts w:ascii="Times New Roman" w:hAnsi="Times New Roman"/>
                <w:sz w:val="22"/>
                <w:szCs w:val="22"/>
              </w:rPr>
              <w:t>Скопине</w:t>
            </w:r>
            <w:proofErr w:type="gramEnd"/>
            <w:r w:rsidRPr="00474A5A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91 848 440,00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2 840 673,48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25 159 326,52</w:t>
            </w:r>
          </w:p>
        </w:tc>
      </w:tr>
      <w:tr w:rsidR="00474A5A" w:rsidRPr="00474A5A" w:rsidTr="00474A5A">
        <w:trPr>
          <w:trHeight w:val="287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4A5A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474A5A">
              <w:rPr>
                <w:rFonts w:ascii="Times New Roman" w:hAnsi="Times New Roman"/>
                <w:sz w:val="22"/>
                <w:szCs w:val="22"/>
              </w:rPr>
              <w:t xml:space="preserve"> муниципальный округ Рязанской области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«Индустриальный парк «</w:t>
            </w:r>
            <w:proofErr w:type="spellStart"/>
            <w:r w:rsidRPr="00474A5A">
              <w:rPr>
                <w:rFonts w:ascii="Times New Roman" w:hAnsi="Times New Roman"/>
                <w:sz w:val="22"/>
                <w:szCs w:val="22"/>
              </w:rPr>
              <w:t>ПодЗавод</w:t>
            </w:r>
            <w:proofErr w:type="spellEnd"/>
            <w:r w:rsidRPr="00474A5A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91 848 440,00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2 840 673,48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25 159 326,52</w:t>
            </w:r>
          </w:p>
        </w:tc>
      </w:tr>
      <w:tr w:rsidR="00474A5A" w:rsidRPr="00474A5A" w:rsidTr="00474A5A">
        <w:trPr>
          <w:trHeight w:val="94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4A5A">
              <w:rPr>
                <w:rFonts w:ascii="Times New Roman" w:hAnsi="Times New Roman"/>
                <w:sz w:val="22"/>
                <w:szCs w:val="22"/>
              </w:rPr>
              <w:t>Пронский</w:t>
            </w:r>
            <w:proofErr w:type="spellEnd"/>
            <w:r w:rsidRPr="00474A5A">
              <w:rPr>
                <w:rFonts w:ascii="Times New Roman" w:hAnsi="Times New Roman"/>
                <w:sz w:val="22"/>
                <w:szCs w:val="22"/>
              </w:rPr>
              <w:t xml:space="preserve"> муниципальный округ Рязанской области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«Отражение реки» концепция благоустройства общественной территории «Парк-берег» (второй этап) </w:t>
            </w:r>
          </w:p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г. </w:t>
            </w:r>
            <w:proofErr w:type="spellStart"/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Новомичуринск</w:t>
            </w:r>
            <w:proofErr w:type="spellEnd"/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76 540 370,00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2 367 228,14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17 632 771,86</w:t>
            </w:r>
          </w:p>
        </w:tc>
      </w:tr>
      <w:tr w:rsidR="00474A5A" w:rsidRPr="00474A5A" w:rsidTr="00474A5A">
        <w:trPr>
          <w:trHeight w:val="4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74A5A">
              <w:rPr>
                <w:rFonts w:ascii="Times New Roman" w:hAnsi="Times New Roman"/>
                <w:sz w:val="22"/>
                <w:szCs w:val="22"/>
              </w:rPr>
              <w:t>Шацкий</w:t>
            </w:r>
            <w:proofErr w:type="spellEnd"/>
            <w:r w:rsidRPr="00474A5A">
              <w:rPr>
                <w:rFonts w:ascii="Times New Roman" w:hAnsi="Times New Roman"/>
                <w:sz w:val="22"/>
                <w:szCs w:val="22"/>
              </w:rPr>
              <w:t xml:space="preserve"> муниципальный округ Рязанской области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«Набережная реки </w:t>
            </w:r>
            <w:proofErr w:type="spellStart"/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Шача</w:t>
            </w:r>
            <w:proofErr w:type="spellEnd"/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«На пути к истоку»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76 540 370,00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2 367 228,14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17 632 771,86</w:t>
            </w:r>
          </w:p>
        </w:tc>
      </w:tr>
      <w:tr w:rsidR="00474A5A" w:rsidRPr="00474A5A" w:rsidTr="00474A5A">
        <w:trPr>
          <w:trHeight w:val="94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Михайловский муниципальный округ Рязанской области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«Пешеходная тропа «Поступь времен». Благоустройство территории вдоль </w:t>
            </w:r>
          </w:p>
          <w:p w:rsid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ул. им. Юрия Зарубина вблизи городского мемориала и смотровой площадки </w:t>
            </w:r>
            <w:proofErr w:type="gramStart"/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proofErr w:type="gramEnd"/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г. Михайлов»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76 540 370,00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2 367 228,14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17 632 771,86</w:t>
            </w:r>
          </w:p>
        </w:tc>
      </w:tr>
      <w:tr w:rsidR="00474A5A" w:rsidRPr="00474A5A" w:rsidTr="00474A5A"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482 204 300,00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14 913 535,82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74A5A" w:rsidRPr="00474A5A" w:rsidRDefault="00474A5A" w:rsidP="00474A5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74A5A">
              <w:rPr>
                <w:rFonts w:ascii="Times New Roman" w:hAnsi="Times New Roman"/>
                <w:color w:val="000000"/>
                <w:sz w:val="22"/>
                <w:szCs w:val="22"/>
              </w:rPr>
              <w:t>129 086 464,18</w:t>
            </w:r>
          </w:p>
        </w:tc>
      </w:tr>
    </w:tbl>
    <w:p w:rsidR="00474A5A" w:rsidRPr="00474A5A" w:rsidRDefault="00474A5A" w:rsidP="00474A5A">
      <w:pPr>
        <w:jc w:val="both"/>
        <w:rPr>
          <w:rFonts w:ascii="Times New Roman" w:hAnsi="Times New Roman"/>
          <w:sz w:val="4"/>
          <w:szCs w:val="4"/>
        </w:rPr>
      </w:pPr>
    </w:p>
    <w:p w:rsidR="00474A5A" w:rsidRPr="00474A5A" w:rsidRDefault="00474A5A" w:rsidP="00474A5A">
      <w:pPr>
        <w:jc w:val="both"/>
        <w:rPr>
          <w:rFonts w:ascii="Times New Roman" w:hAnsi="Times New Roman"/>
          <w:sz w:val="21"/>
          <w:szCs w:val="21"/>
        </w:rPr>
      </w:pPr>
      <w:r w:rsidRPr="00474A5A">
        <w:rPr>
          <w:rFonts w:ascii="Times New Roman" w:hAnsi="Times New Roman"/>
          <w:sz w:val="21"/>
          <w:szCs w:val="21"/>
        </w:rPr>
        <w:t xml:space="preserve">* Средства областного бюджета на финансирование реализации проекта сверх уровня </w:t>
      </w:r>
      <w:proofErr w:type="spellStart"/>
      <w:r w:rsidRPr="00474A5A">
        <w:rPr>
          <w:rFonts w:ascii="Times New Roman" w:hAnsi="Times New Roman"/>
          <w:sz w:val="21"/>
          <w:szCs w:val="21"/>
        </w:rPr>
        <w:t>софинансирования</w:t>
      </w:r>
      <w:proofErr w:type="spellEnd"/>
      <w:r w:rsidRPr="00474A5A">
        <w:rPr>
          <w:rFonts w:ascii="Times New Roman" w:hAnsi="Times New Roman"/>
          <w:sz w:val="21"/>
          <w:szCs w:val="21"/>
        </w:rPr>
        <w:t xml:space="preserve"> из областного бюджета в рамках соответствующего соглашения о предоставлении субсидии из федерального бюджета бюджету Рязанской области</w:t>
      </w:r>
      <w:proofErr w:type="gramStart"/>
      <w:r w:rsidRPr="00474A5A">
        <w:rPr>
          <w:rFonts w:ascii="Times New Roman" w:hAnsi="Times New Roman"/>
          <w:sz w:val="21"/>
          <w:szCs w:val="21"/>
        </w:rPr>
        <w:t>.».</w:t>
      </w:r>
      <w:proofErr w:type="gramEnd"/>
    </w:p>
    <w:p w:rsidR="00474A5A" w:rsidRPr="00474A5A" w:rsidRDefault="00474A5A" w:rsidP="00474A5A">
      <w:pPr>
        <w:rPr>
          <w:rFonts w:ascii="Times New Roman" w:hAnsi="Times New Roman"/>
          <w:sz w:val="28"/>
          <w:szCs w:val="28"/>
        </w:rPr>
      </w:pPr>
    </w:p>
    <w:p w:rsidR="00474A5A" w:rsidRPr="00474A5A" w:rsidRDefault="00474A5A" w:rsidP="00474A5A">
      <w:pPr>
        <w:rPr>
          <w:rFonts w:ascii="Times New Roman" w:hAnsi="Times New Roman"/>
          <w:sz w:val="28"/>
          <w:szCs w:val="28"/>
        </w:rPr>
      </w:pPr>
    </w:p>
    <w:sectPr w:rsidR="00474A5A" w:rsidRPr="00474A5A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EC" w:rsidRDefault="00863DEC">
      <w:r>
        <w:separator/>
      </w:r>
    </w:p>
  </w:endnote>
  <w:endnote w:type="continuationSeparator" w:id="0">
    <w:p w:rsidR="00863DEC" w:rsidRDefault="0086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EC" w:rsidRDefault="00863DEC">
      <w:r>
        <w:separator/>
      </w:r>
    </w:p>
  </w:footnote>
  <w:footnote w:type="continuationSeparator" w:id="0">
    <w:p w:rsidR="00863DEC" w:rsidRDefault="00863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B64F8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74A5A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96A9C"/>
    <w:rsid w:val="007A1D0C"/>
    <w:rsid w:val="007A2A7B"/>
    <w:rsid w:val="007B64F8"/>
    <w:rsid w:val="007D4925"/>
    <w:rsid w:val="007F0C8A"/>
    <w:rsid w:val="007F11AB"/>
    <w:rsid w:val="007F1DC0"/>
    <w:rsid w:val="008143CB"/>
    <w:rsid w:val="00823CA1"/>
    <w:rsid w:val="00847073"/>
    <w:rsid w:val="008513B9"/>
    <w:rsid w:val="00863DEC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2026-01-29T08:22:00Z</dcterms:created>
  <dcterms:modified xsi:type="dcterms:W3CDTF">2026-02-02T12:13:00Z</dcterms:modified>
</cp:coreProperties>
</file>