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3813CD"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sidR="007A67F1">
        <w:rPr>
          <w:rFonts w:ascii="Times New Roman" w:hAnsi="Times New Roman"/>
          <w:bCs/>
          <w:sz w:val="28"/>
          <w:szCs w:val="28"/>
        </w:rPr>
        <w:t>от 02 февраля 2026 г. № 16</w:t>
      </w:r>
    </w:p>
    <w:p w:rsidR="003D3B8A" w:rsidRPr="003D3B8A" w:rsidRDefault="003D3B8A" w:rsidP="00437F65">
      <w:pPr>
        <w:ind w:right="55"/>
        <w:jc w:val="center"/>
        <w:rPr>
          <w:rFonts w:ascii="Times New Roman" w:hAnsi="Times New Roman"/>
          <w:b/>
          <w:bCs/>
          <w:sz w:val="28"/>
          <w:szCs w:val="28"/>
        </w:rPr>
        <w:sectPr w:rsidR="003D3B8A" w:rsidRPr="003D3B8A" w:rsidSect="007A67F1">
          <w:headerReference w:type="even" r:id="rId10"/>
          <w:footerReference w:type="first" r:id="rId11"/>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B27138" w:rsidTr="00CF3CB2">
        <w:trPr>
          <w:jc w:val="right"/>
        </w:trPr>
        <w:tc>
          <w:tcPr>
            <w:tcW w:w="5000" w:type="pct"/>
            <w:tcMar>
              <w:top w:w="0" w:type="dxa"/>
              <w:left w:w="108" w:type="dxa"/>
              <w:bottom w:w="539" w:type="dxa"/>
              <w:right w:w="108" w:type="dxa"/>
            </w:tcMar>
          </w:tcPr>
          <w:p w:rsidR="001C6FE0" w:rsidRPr="00B27138" w:rsidRDefault="001C6FE0" w:rsidP="00CF3CB2">
            <w:pPr>
              <w:tabs>
                <w:tab w:val="left" w:pos="4998"/>
              </w:tabs>
              <w:spacing w:line="233" w:lineRule="auto"/>
              <w:jc w:val="center"/>
              <w:rPr>
                <w:rFonts w:ascii="Times New Roman" w:hAnsi="Times New Roman"/>
                <w:spacing w:val="-4"/>
                <w:sz w:val="28"/>
                <w:szCs w:val="28"/>
              </w:rPr>
            </w:pPr>
            <w:bookmarkStart w:id="0" w:name="_GoBack"/>
            <w:bookmarkEnd w:id="0"/>
            <w:r w:rsidRPr="00B27138">
              <w:rPr>
                <w:rFonts w:ascii="Times New Roman" w:hAnsi="Times New Roman"/>
                <w:spacing w:val="-4"/>
                <w:sz w:val="28"/>
                <w:szCs w:val="28"/>
              </w:rPr>
              <w:lastRenderedPageBreak/>
              <w:t>О внесении изменений в постановление Правительства</w:t>
            </w:r>
          </w:p>
          <w:p w:rsidR="001C6FE0" w:rsidRPr="00B27138" w:rsidRDefault="001C6FE0" w:rsidP="00CF3CB2">
            <w:pPr>
              <w:tabs>
                <w:tab w:val="left" w:pos="4998"/>
              </w:tabs>
              <w:spacing w:line="233" w:lineRule="auto"/>
              <w:jc w:val="center"/>
              <w:rPr>
                <w:rFonts w:ascii="Times New Roman" w:hAnsi="Times New Roman"/>
                <w:spacing w:val="-4"/>
                <w:sz w:val="28"/>
                <w:szCs w:val="28"/>
              </w:rPr>
            </w:pPr>
            <w:r w:rsidRPr="00B27138">
              <w:rPr>
                <w:rFonts w:ascii="Times New Roman" w:hAnsi="Times New Roman"/>
                <w:spacing w:val="-4"/>
                <w:sz w:val="28"/>
                <w:szCs w:val="28"/>
              </w:rPr>
              <w:t xml:space="preserve">Рязанской области от 07 мая 2020 г. № 106 «О предоставлении </w:t>
            </w:r>
          </w:p>
          <w:p w:rsidR="003D0601" w:rsidRPr="00B27138" w:rsidRDefault="001C6FE0" w:rsidP="00CF3CB2">
            <w:pPr>
              <w:tabs>
                <w:tab w:val="left" w:pos="4998"/>
              </w:tabs>
              <w:spacing w:line="233" w:lineRule="auto"/>
              <w:jc w:val="center"/>
              <w:rPr>
                <w:rFonts w:ascii="Times New Roman" w:hAnsi="Times New Roman"/>
                <w:spacing w:val="-4"/>
                <w:sz w:val="28"/>
                <w:szCs w:val="28"/>
              </w:rPr>
            </w:pPr>
            <w:r w:rsidRPr="00B27138">
              <w:rPr>
                <w:rFonts w:ascii="Times New Roman" w:hAnsi="Times New Roman"/>
                <w:spacing w:val="-4"/>
                <w:sz w:val="28"/>
                <w:szCs w:val="28"/>
              </w:rPr>
              <w:t>субсидий автономной некоммерческой организации «Агентство</w:t>
            </w:r>
          </w:p>
          <w:p w:rsidR="003D0601" w:rsidRPr="00B27138" w:rsidRDefault="001C6FE0" w:rsidP="00CF3CB2">
            <w:pPr>
              <w:tabs>
                <w:tab w:val="left" w:pos="4998"/>
              </w:tabs>
              <w:spacing w:line="233" w:lineRule="auto"/>
              <w:jc w:val="center"/>
              <w:rPr>
                <w:rFonts w:ascii="Times New Roman" w:hAnsi="Times New Roman"/>
                <w:spacing w:val="-4"/>
                <w:sz w:val="28"/>
                <w:szCs w:val="28"/>
              </w:rPr>
            </w:pPr>
            <w:proofErr w:type="gramStart"/>
            <w:r w:rsidRPr="00B27138">
              <w:rPr>
                <w:rFonts w:ascii="Times New Roman" w:hAnsi="Times New Roman"/>
                <w:spacing w:val="-4"/>
                <w:sz w:val="28"/>
                <w:szCs w:val="28"/>
              </w:rPr>
              <w:t>развития бизнеса Рязанской области»</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(в редакции</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постановлений</w:t>
            </w:r>
            <w:proofErr w:type="gramEnd"/>
          </w:p>
          <w:p w:rsidR="003D0601" w:rsidRPr="00B27138" w:rsidRDefault="001C6FE0" w:rsidP="00CF3CB2">
            <w:pPr>
              <w:tabs>
                <w:tab w:val="left" w:pos="4998"/>
              </w:tabs>
              <w:spacing w:line="233" w:lineRule="auto"/>
              <w:jc w:val="center"/>
              <w:rPr>
                <w:rFonts w:ascii="Times New Roman" w:hAnsi="Times New Roman"/>
                <w:spacing w:val="-4"/>
                <w:sz w:val="28"/>
                <w:szCs w:val="28"/>
              </w:rPr>
            </w:pPr>
            <w:r w:rsidRPr="00B27138">
              <w:rPr>
                <w:rFonts w:ascii="Times New Roman" w:hAnsi="Times New Roman"/>
                <w:spacing w:val="-4"/>
                <w:sz w:val="28"/>
                <w:szCs w:val="28"/>
              </w:rPr>
              <w:t>Правительства Рязанской области</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 xml:space="preserve"> от 26.05.2020</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 118,</w:t>
            </w:r>
          </w:p>
          <w:p w:rsidR="003D0601" w:rsidRPr="00B27138" w:rsidRDefault="001C6FE0" w:rsidP="00CF3CB2">
            <w:pPr>
              <w:tabs>
                <w:tab w:val="left" w:pos="4998"/>
              </w:tabs>
              <w:spacing w:line="233" w:lineRule="auto"/>
              <w:jc w:val="center"/>
              <w:rPr>
                <w:rFonts w:ascii="Times New Roman" w:hAnsi="Times New Roman"/>
                <w:spacing w:val="-4"/>
                <w:sz w:val="28"/>
                <w:szCs w:val="28"/>
              </w:rPr>
            </w:pPr>
            <w:r w:rsidRPr="00B27138">
              <w:rPr>
                <w:rFonts w:ascii="Times New Roman" w:hAnsi="Times New Roman"/>
                <w:spacing w:val="-4"/>
                <w:sz w:val="28"/>
                <w:szCs w:val="28"/>
              </w:rPr>
              <w:t>от 23.03.2021</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 63, от 13.04.2021 № 83,</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от 03.08.2021</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 208,</w:t>
            </w:r>
          </w:p>
          <w:p w:rsidR="003D0601" w:rsidRPr="00B27138" w:rsidRDefault="001C6FE0" w:rsidP="00CF3CB2">
            <w:pPr>
              <w:tabs>
                <w:tab w:val="left" w:pos="4998"/>
              </w:tabs>
              <w:spacing w:line="233" w:lineRule="auto"/>
              <w:jc w:val="center"/>
              <w:rPr>
                <w:rFonts w:ascii="Times New Roman" w:hAnsi="Times New Roman"/>
                <w:spacing w:val="-4"/>
                <w:sz w:val="28"/>
                <w:szCs w:val="28"/>
              </w:rPr>
            </w:pPr>
            <w:r w:rsidRPr="00B27138">
              <w:rPr>
                <w:rFonts w:ascii="Times New Roman" w:hAnsi="Times New Roman"/>
                <w:spacing w:val="-4"/>
                <w:sz w:val="28"/>
                <w:szCs w:val="28"/>
              </w:rPr>
              <w:t>от 25.01.2022</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 13, от 29.03.2022 № 114, от 24.01.2023</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 15,</w:t>
            </w:r>
          </w:p>
          <w:p w:rsidR="003D0601" w:rsidRPr="00B27138" w:rsidRDefault="001C6FE0" w:rsidP="00CF3CB2">
            <w:pPr>
              <w:tabs>
                <w:tab w:val="left" w:pos="4998"/>
              </w:tabs>
              <w:spacing w:line="233" w:lineRule="auto"/>
              <w:jc w:val="center"/>
              <w:rPr>
                <w:rFonts w:ascii="Times New Roman" w:hAnsi="Times New Roman"/>
                <w:spacing w:val="-4"/>
                <w:sz w:val="28"/>
                <w:szCs w:val="28"/>
              </w:rPr>
            </w:pPr>
            <w:r w:rsidRPr="00B27138">
              <w:rPr>
                <w:rFonts w:ascii="Times New Roman" w:hAnsi="Times New Roman"/>
                <w:spacing w:val="-4"/>
                <w:sz w:val="28"/>
                <w:szCs w:val="28"/>
              </w:rPr>
              <w:t>от 19.04.2023</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 158, от 17.01.2024 № 3, от 05.02.2025 № 29,</w:t>
            </w:r>
          </w:p>
          <w:p w:rsidR="000D5EED" w:rsidRPr="00B27138" w:rsidRDefault="001C6FE0" w:rsidP="00CF3CB2">
            <w:pPr>
              <w:tabs>
                <w:tab w:val="left" w:pos="4998"/>
              </w:tabs>
              <w:spacing w:line="233" w:lineRule="auto"/>
              <w:jc w:val="center"/>
              <w:rPr>
                <w:rFonts w:ascii="Times New Roman" w:hAnsi="Times New Roman"/>
                <w:sz w:val="28"/>
                <w:szCs w:val="28"/>
              </w:rPr>
            </w:pPr>
            <w:r w:rsidRPr="00B27138">
              <w:rPr>
                <w:rFonts w:ascii="Times New Roman" w:hAnsi="Times New Roman"/>
                <w:spacing w:val="-4"/>
                <w:sz w:val="28"/>
                <w:szCs w:val="28"/>
              </w:rPr>
              <w:t>от 13.03.2025 № 88,</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от 03.06.2025 № 180,</w:t>
            </w:r>
            <w:r w:rsidR="003D0601" w:rsidRPr="00B27138">
              <w:rPr>
                <w:rFonts w:ascii="Times New Roman" w:hAnsi="Times New Roman"/>
                <w:spacing w:val="-4"/>
                <w:sz w:val="28"/>
                <w:szCs w:val="28"/>
              </w:rPr>
              <w:t xml:space="preserve"> </w:t>
            </w:r>
            <w:r w:rsidRPr="00B27138">
              <w:rPr>
                <w:rFonts w:ascii="Times New Roman" w:hAnsi="Times New Roman"/>
                <w:spacing w:val="-4"/>
                <w:sz w:val="28"/>
                <w:szCs w:val="28"/>
              </w:rPr>
              <w:t>от 05.11.2025 № 343)</w:t>
            </w:r>
          </w:p>
        </w:tc>
      </w:tr>
      <w:tr w:rsidR="00B27138" w:rsidRPr="00B27138" w:rsidTr="003D0601">
        <w:trPr>
          <w:jc w:val="right"/>
        </w:trPr>
        <w:tc>
          <w:tcPr>
            <w:tcW w:w="5000" w:type="pct"/>
          </w:tcPr>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Правительство Рязанской области ПОСТАНОВЛЯЕТ: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1. Внести в постановление Правительства Рязанской области от 07 мая 2020 г. № 106 «О предоставлении субсидий автономной некоммерческой организации «Агентство развития бизнеса Рязанской области» следующие изменения:</w:t>
            </w:r>
          </w:p>
          <w:p w:rsidR="00B27138" w:rsidRPr="00B27138" w:rsidRDefault="00B27138" w:rsidP="00CF3CB2">
            <w:pPr>
              <w:pStyle w:val="ConsPlusTitle"/>
              <w:ind w:firstLine="709"/>
              <w:jc w:val="both"/>
              <w:rPr>
                <w:rFonts w:ascii="Times New Roman" w:hAnsi="Times New Roman" w:cs="Times New Roman"/>
                <w:b w:val="0"/>
                <w:sz w:val="28"/>
                <w:szCs w:val="28"/>
              </w:rPr>
            </w:pPr>
            <w:r w:rsidRPr="00B27138">
              <w:rPr>
                <w:rFonts w:ascii="Times New Roman" w:hAnsi="Times New Roman" w:cs="Times New Roman"/>
                <w:b w:val="0"/>
                <w:sz w:val="28"/>
                <w:szCs w:val="28"/>
              </w:rPr>
              <w:t>1) в пункте 1:</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w:t>
            </w:r>
            <w:r w:rsidR="00CF3CB2">
              <w:rPr>
                <w:rFonts w:ascii="Times New Roman" w:hAnsi="Times New Roman"/>
                <w:sz w:val="28"/>
                <w:szCs w:val="28"/>
              </w:rPr>
              <w:t> </w:t>
            </w:r>
            <w:r w:rsidRPr="00B27138">
              <w:rPr>
                <w:rFonts w:ascii="Times New Roman" w:hAnsi="Times New Roman"/>
                <w:sz w:val="28"/>
                <w:szCs w:val="28"/>
              </w:rPr>
              <w:t>в подпункте 1.1 слова «для обеспечения» заменить словами                              «на обеспечение»;</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в подпункте 1.4 цифры «2.0» исключить;</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w:t>
            </w:r>
            <w:r w:rsidR="00CF3CB2">
              <w:rPr>
                <w:rFonts w:ascii="Times New Roman" w:hAnsi="Times New Roman"/>
                <w:sz w:val="28"/>
                <w:szCs w:val="28"/>
              </w:rPr>
              <w:t> </w:t>
            </w:r>
            <w:r w:rsidRPr="00B27138">
              <w:rPr>
                <w:rFonts w:ascii="Times New Roman" w:hAnsi="Times New Roman"/>
                <w:sz w:val="28"/>
                <w:szCs w:val="28"/>
              </w:rPr>
              <w:t>в подпункте 1.6 слова «,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 исключить;</w:t>
            </w:r>
          </w:p>
          <w:p w:rsidR="00B27138" w:rsidRPr="00B27138" w:rsidRDefault="00B27138" w:rsidP="00CF3CB2">
            <w:pPr>
              <w:pStyle w:val="ConsPlusTitle"/>
              <w:ind w:firstLine="709"/>
              <w:jc w:val="both"/>
              <w:rPr>
                <w:rFonts w:ascii="Times New Roman" w:hAnsi="Times New Roman" w:cs="Times New Roman"/>
                <w:b w:val="0"/>
                <w:sz w:val="28"/>
                <w:szCs w:val="28"/>
              </w:rPr>
            </w:pPr>
            <w:r w:rsidRPr="00B27138">
              <w:rPr>
                <w:rFonts w:ascii="Times New Roman" w:hAnsi="Times New Roman" w:cs="Times New Roman"/>
                <w:b w:val="0"/>
                <w:sz w:val="28"/>
                <w:szCs w:val="28"/>
              </w:rPr>
              <w:t>- дополнить подпунктом 1.7 следующего содержания:</w:t>
            </w:r>
          </w:p>
          <w:p w:rsidR="00B27138" w:rsidRPr="00B27138" w:rsidRDefault="00CF3CB2" w:rsidP="00CF3CB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«1.7. </w:t>
            </w:r>
            <w:r w:rsidR="00B27138" w:rsidRPr="00B27138">
              <w:rPr>
                <w:rFonts w:ascii="Times New Roman" w:hAnsi="Times New Roman" w:cs="Times New Roman"/>
                <w:b w:val="0"/>
                <w:sz w:val="28"/>
                <w:szCs w:val="28"/>
              </w:rPr>
              <w:t xml:space="preserve">Порядок предоставления субсидий автономной некоммерческой организации «Агентство развития бизнеса Рязанской области» в виде имущественного взноса </w:t>
            </w:r>
            <w:r w:rsidR="00B27138" w:rsidRPr="00B27138">
              <w:rPr>
                <w:rFonts w:ascii="Times New Roman" w:eastAsiaTheme="minorEastAsia" w:hAnsi="Times New Roman" w:cs="Times New Roman"/>
                <w:b w:val="0"/>
                <w:sz w:val="28"/>
                <w:szCs w:val="28"/>
              </w:rPr>
              <w:t xml:space="preserve">на оказание поддержки </w:t>
            </w:r>
            <w:r w:rsidR="00B27138" w:rsidRPr="00B27138">
              <w:rPr>
                <w:rFonts w:ascii="Times New Roman" w:hAnsi="Times New Roman" w:cs="Times New Roman"/>
                <w:b w:val="0"/>
                <w:sz w:val="28"/>
                <w:szCs w:val="28"/>
              </w:rPr>
              <w:t>субъектам экономической деятельности Рязанской области согласно приложению № 7.»;</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2) в приложении № 1:</w:t>
            </w:r>
          </w:p>
          <w:p w:rsidR="00B27138" w:rsidRPr="00B27138" w:rsidRDefault="00CF3CB2" w:rsidP="00CF3CB2">
            <w:pPr>
              <w:ind w:firstLine="709"/>
              <w:jc w:val="both"/>
              <w:rPr>
                <w:rFonts w:ascii="Times New Roman" w:hAnsi="Times New Roman"/>
                <w:sz w:val="28"/>
                <w:szCs w:val="28"/>
              </w:rPr>
            </w:pPr>
            <w:r>
              <w:rPr>
                <w:rFonts w:ascii="Times New Roman" w:hAnsi="Times New Roman"/>
                <w:sz w:val="28"/>
                <w:szCs w:val="28"/>
              </w:rPr>
              <w:t>- </w:t>
            </w:r>
            <w:r w:rsidR="00B27138" w:rsidRPr="00B27138">
              <w:rPr>
                <w:rFonts w:ascii="Times New Roman" w:hAnsi="Times New Roman"/>
                <w:sz w:val="28"/>
                <w:szCs w:val="28"/>
              </w:rPr>
              <w:t>в наименовании слова «для обеспечения» заменить словами                          «на обеспечение»;</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пункт 1 изложить в следующей редакции:</w:t>
            </w:r>
          </w:p>
          <w:p w:rsidR="00B27138" w:rsidRPr="00B27138" w:rsidRDefault="00CF3CB2" w:rsidP="00CF3CB2">
            <w:pPr>
              <w:ind w:firstLine="709"/>
              <w:jc w:val="both"/>
              <w:rPr>
                <w:rFonts w:ascii="Times New Roman" w:hAnsi="Times New Roman"/>
                <w:sz w:val="28"/>
                <w:szCs w:val="28"/>
              </w:rPr>
            </w:pPr>
            <w:r>
              <w:rPr>
                <w:rFonts w:ascii="Times New Roman" w:hAnsi="Times New Roman"/>
                <w:sz w:val="28"/>
                <w:szCs w:val="28"/>
              </w:rPr>
              <w:t>«1. </w:t>
            </w:r>
            <w:proofErr w:type="gramStart"/>
            <w:r w:rsidR="00B27138" w:rsidRPr="00B27138">
              <w:rPr>
                <w:rFonts w:ascii="Times New Roman" w:hAnsi="Times New Roman"/>
                <w:sz w:val="28"/>
                <w:szCs w:val="28"/>
              </w:rPr>
              <w:t xml:space="preserve">Настоящий Порядок разработан в соответствии со статьей 78.1 Бюджетного кодекса Российской Федерации, Федеральным законом                           </w:t>
            </w:r>
            <w:r w:rsidR="00B27138" w:rsidRPr="00B27138">
              <w:rPr>
                <w:rFonts w:ascii="Times New Roman" w:hAnsi="Times New Roman"/>
                <w:sz w:val="28"/>
                <w:szCs w:val="28"/>
              </w:rPr>
              <w:lastRenderedPageBreak/>
              <w:t>от 12 января 1996 года № 7-ФЗ «О некоммерческих организациях», постановлением Правительства Российской Федерации от 25 октября 2023 г</w:t>
            </w:r>
            <w:r>
              <w:rPr>
                <w:rFonts w:ascii="Times New Roman" w:hAnsi="Times New Roman"/>
                <w:sz w:val="28"/>
                <w:szCs w:val="28"/>
              </w:rPr>
              <w:t>.</w:t>
            </w:r>
            <w:r w:rsidR="00B27138" w:rsidRPr="00B27138">
              <w:rPr>
                <w:rFonts w:ascii="Times New Roman" w:hAnsi="Times New Roman"/>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00B27138" w:rsidRPr="00B27138">
              <w:rPr>
                <w:rFonts w:ascii="Times New Roman" w:hAnsi="Times New Roman"/>
                <w:sz w:val="28"/>
                <w:szCs w:val="28"/>
              </w:rPr>
              <w:t xml:space="preserve"> </w:t>
            </w:r>
            <w:proofErr w:type="gramStart"/>
            <w:r w:rsidR="00B27138" w:rsidRPr="00B27138">
              <w:rPr>
                <w:rFonts w:ascii="Times New Roman" w:hAnsi="Times New Roman"/>
                <w:sz w:val="28"/>
                <w:szCs w:val="28"/>
              </w:rPr>
              <w:t>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законом Рязанской области об областном бюджете на очередной финансовый год и плановый период, в целях реализации направления (подпрограммы) 1 «Повышение экономического потенциала и развитие экспорта» государственной программы Рязанской области «Экономическое развитие», утвержденной постановлением Правительства Рязанской области от 29 октября 2014</w:t>
            </w:r>
            <w:proofErr w:type="gramEnd"/>
            <w:r w:rsidR="00B27138" w:rsidRPr="00B27138">
              <w:rPr>
                <w:rFonts w:ascii="Times New Roman" w:hAnsi="Times New Roman"/>
                <w:sz w:val="28"/>
                <w:szCs w:val="28"/>
              </w:rPr>
              <w:t xml:space="preserve"> г</w:t>
            </w:r>
            <w:r>
              <w:rPr>
                <w:rFonts w:ascii="Times New Roman" w:hAnsi="Times New Roman"/>
                <w:sz w:val="28"/>
                <w:szCs w:val="28"/>
              </w:rPr>
              <w:t>.</w:t>
            </w:r>
            <w:r w:rsidR="00B27138" w:rsidRPr="00B27138">
              <w:rPr>
                <w:rFonts w:ascii="Times New Roman" w:hAnsi="Times New Roman"/>
                <w:sz w:val="28"/>
                <w:szCs w:val="28"/>
              </w:rPr>
              <w:t xml:space="preserve"> № 306.»;</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w:t>
            </w:r>
            <w:r w:rsidR="00CF3CB2">
              <w:rPr>
                <w:rFonts w:ascii="Times New Roman" w:hAnsi="Times New Roman"/>
                <w:sz w:val="28"/>
                <w:szCs w:val="28"/>
              </w:rPr>
              <w:t> </w:t>
            </w:r>
            <w:r w:rsidRPr="00B27138">
              <w:rPr>
                <w:rFonts w:ascii="Times New Roman" w:hAnsi="Times New Roman"/>
                <w:sz w:val="28"/>
                <w:szCs w:val="28"/>
              </w:rPr>
              <w:t>абзац второй пункта 2 дополнить словами «,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roofErr w:type="gramStart"/>
            <w:r w:rsidRPr="00B27138">
              <w:rPr>
                <w:rFonts w:ascii="Times New Roman" w:hAnsi="Times New Roman"/>
                <w:sz w:val="28"/>
                <w:szCs w:val="28"/>
              </w:rPr>
              <w:t>.»;</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пункт 3 изложить в следующей редакции: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«3. Министерство экономического развития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w:t>
            </w:r>
            <w:r w:rsidRPr="00CF3CB2">
              <w:rPr>
                <w:rFonts w:ascii="Times New Roman" w:hAnsi="Times New Roman"/>
                <w:spacing w:val="-4"/>
                <w:sz w:val="28"/>
                <w:szCs w:val="28"/>
              </w:rPr>
              <w:t>в установленном порядке лимиты бюджетных обязательств</w:t>
            </w:r>
            <w:r w:rsidR="00CF3CB2" w:rsidRPr="00CF3CB2">
              <w:rPr>
                <w:rFonts w:ascii="Times New Roman" w:hAnsi="Times New Roman"/>
                <w:spacing w:val="-4"/>
                <w:sz w:val="28"/>
                <w:szCs w:val="28"/>
              </w:rPr>
              <w:t xml:space="preserve"> </w:t>
            </w:r>
            <w:r w:rsidRPr="00CF3CB2">
              <w:rPr>
                <w:rFonts w:ascii="Times New Roman" w:hAnsi="Times New Roman"/>
                <w:spacing w:val="-4"/>
                <w:sz w:val="28"/>
                <w:szCs w:val="28"/>
              </w:rPr>
              <w:t>на предоставление</w:t>
            </w:r>
            <w:r w:rsidRPr="00B27138">
              <w:rPr>
                <w:rFonts w:ascii="Times New Roman" w:hAnsi="Times New Roman"/>
                <w:sz w:val="28"/>
                <w:szCs w:val="28"/>
              </w:rPr>
              <w:t xml:space="preserve"> субсидии на соответствующий финансовый год и плановый период</w:t>
            </w:r>
            <w:proofErr w:type="gramStart"/>
            <w:r w:rsidRPr="00B27138">
              <w:rPr>
                <w:rFonts w:ascii="Times New Roman" w:hAnsi="Times New Roman"/>
                <w:sz w:val="28"/>
                <w:szCs w:val="28"/>
              </w:rPr>
              <w:t>.»;</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w:t>
            </w:r>
            <w:r w:rsidR="00CF3CB2">
              <w:rPr>
                <w:rFonts w:ascii="Times New Roman" w:hAnsi="Times New Roman"/>
                <w:sz w:val="28"/>
                <w:szCs w:val="28"/>
              </w:rPr>
              <w:t> </w:t>
            </w:r>
            <w:r w:rsidRPr="00B27138">
              <w:rPr>
                <w:rFonts w:ascii="Times New Roman" w:hAnsi="Times New Roman"/>
                <w:sz w:val="28"/>
                <w:szCs w:val="28"/>
              </w:rPr>
              <w:t>в пункте 4 слова «и лимитов» заменить словами «в пределах лимитов»;</w:t>
            </w:r>
          </w:p>
          <w:p w:rsidR="00B27138" w:rsidRPr="00B27138" w:rsidRDefault="00B27138" w:rsidP="00CF3CB2">
            <w:pPr>
              <w:pStyle w:val="ConsPlusTitle"/>
              <w:ind w:firstLine="709"/>
              <w:jc w:val="both"/>
              <w:rPr>
                <w:rFonts w:ascii="Times New Roman" w:hAnsi="Times New Roman" w:cs="Times New Roman"/>
                <w:b w:val="0"/>
                <w:sz w:val="28"/>
                <w:szCs w:val="28"/>
              </w:rPr>
            </w:pPr>
            <w:r w:rsidRPr="00B27138">
              <w:rPr>
                <w:rFonts w:ascii="Times New Roman" w:hAnsi="Times New Roman" w:cs="Times New Roman"/>
                <w:b w:val="0"/>
                <w:sz w:val="28"/>
                <w:szCs w:val="28"/>
              </w:rPr>
              <w:t>- в пункте 6:</w:t>
            </w:r>
          </w:p>
          <w:p w:rsidR="00B27138" w:rsidRPr="00B27138" w:rsidRDefault="00B27138" w:rsidP="00CF3CB2">
            <w:pPr>
              <w:pStyle w:val="ConsPlusTitle"/>
              <w:ind w:firstLine="709"/>
              <w:jc w:val="both"/>
              <w:rPr>
                <w:rFonts w:ascii="Times New Roman" w:hAnsi="Times New Roman" w:cs="Times New Roman"/>
                <w:b w:val="0"/>
                <w:sz w:val="28"/>
                <w:szCs w:val="28"/>
              </w:rPr>
            </w:pPr>
            <w:r w:rsidRPr="00B27138">
              <w:rPr>
                <w:rFonts w:ascii="Times New Roman" w:hAnsi="Times New Roman" w:cs="Times New Roman"/>
                <w:b w:val="0"/>
                <w:sz w:val="28"/>
                <w:szCs w:val="28"/>
              </w:rPr>
              <w:t>в подпункте 7:</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абзац четвертый изложить в следующей редакции: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отчета о достижении значения результата предоставления субсидии, указанного в пункте 12 настоящего Порядка, по форме, установленной                          в Соглашении</w:t>
            </w:r>
            <w:proofErr w:type="gramStart"/>
            <w:r w:rsidRPr="00B27138">
              <w:rPr>
                <w:rFonts w:ascii="Times New Roman" w:hAnsi="Times New Roman"/>
                <w:sz w:val="28"/>
                <w:szCs w:val="28"/>
              </w:rPr>
              <w:t>;»</w:t>
            </w:r>
            <w:proofErr w:type="gramEnd"/>
            <w:r w:rsidRPr="00B27138">
              <w:rPr>
                <w:rFonts w:ascii="Times New Roman" w:hAnsi="Times New Roman"/>
                <w:sz w:val="28"/>
                <w:szCs w:val="28"/>
              </w:rPr>
              <w:t xml:space="preserve">;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подпункт 8 изложить в следующей редакции: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«8)</w:t>
            </w:r>
            <w:r w:rsidR="00CF3CB2">
              <w:rPr>
                <w:rFonts w:ascii="Times New Roman" w:hAnsi="Times New Roman"/>
                <w:sz w:val="28"/>
                <w:szCs w:val="28"/>
              </w:rPr>
              <w:t> </w:t>
            </w:r>
            <w:r w:rsidRPr="00B27138">
              <w:rPr>
                <w:rFonts w:ascii="Times New Roman" w:hAnsi="Times New Roman"/>
                <w:sz w:val="28"/>
                <w:szCs w:val="28"/>
              </w:rPr>
              <w:t xml:space="preserve">осуществление расходов Организацией на цель, указанную                           в </w:t>
            </w:r>
            <w:hyperlink w:anchor="P20">
              <w:r w:rsidRPr="00B27138">
                <w:rPr>
                  <w:rStyle w:val="af6"/>
                  <w:rFonts w:ascii="Times New Roman" w:hAnsi="Times New Roman"/>
                  <w:color w:val="auto"/>
                  <w:sz w:val="28"/>
                  <w:szCs w:val="28"/>
                  <w:u w:val="none"/>
                </w:rPr>
                <w:t>пункте 2</w:t>
              </w:r>
            </w:hyperlink>
            <w:r w:rsidRPr="00B27138">
              <w:rPr>
                <w:rFonts w:ascii="Times New Roman" w:hAnsi="Times New Roman"/>
                <w:sz w:val="28"/>
                <w:szCs w:val="28"/>
              </w:rPr>
              <w:t xml:space="preserve"> настоящего Порядка, в соответствии с </w:t>
            </w:r>
            <w:hyperlink w:anchor="P223">
              <w:r w:rsidRPr="00B27138">
                <w:rPr>
                  <w:rStyle w:val="af6"/>
                  <w:rFonts w:ascii="Times New Roman" w:hAnsi="Times New Roman"/>
                  <w:color w:val="auto"/>
                  <w:sz w:val="28"/>
                  <w:szCs w:val="28"/>
                  <w:u w:val="none"/>
                </w:rPr>
                <w:t>направлениями</w:t>
              </w:r>
            </w:hyperlink>
            <w:r w:rsidRPr="00B27138">
              <w:rPr>
                <w:rFonts w:ascii="Times New Roman" w:hAnsi="Times New Roman"/>
                <w:sz w:val="28"/>
                <w:szCs w:val="28"/>
              </w:rPr>
              <w:t xml:space="preserve"> расходов согласно </w:t>
            </w:r>
            <w:hyperlink w:anchor="P223">
              <w:r w:rsidRPr="00B27138">
                <w:rPr>
                  <w:rStyle w:val="af6"/>
                  <w:rFonts w:ascii="Times New Roman" w:hAnsi="Times New Roman"/>
                  <w:color w:val="auto"/>
                  <w:sz w:val="28"/>
                  <w:szCs w:val="28"/>
                  <w:u w:val="none"/>
                </w:rPr>
                <w:t>приложению № 1</w:t>
              </w:r>
            </w:hyperlink>
            <w:r w:rsidRPr="00B27138">
              <w:rPr>
                <w:rFonts w:ascii="Times New Roman" w:hAnsi="Times New Roman"/>
                <w:sz w:val="28"/>
                <w:szCs w:val="28"/>
              </w:rPr>
              <w:t xml:space="preserve"> к настоящему Порядку</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в подпункте 9 слова «характеристик результата</w:t>
            </w:r>
            <w:proofErr w:type="gramStart"/>
            <w:r w:rsidRPr="00B27138">
              <w:rPr>
                <w:rFonts w:ascii="Times New Roman" w:hAnsi="Times New Roman"/>
                <w:sz w:val="28"/>
                <w:szCs w:val="28"/>
              </w:rPr>
              <w:t>,»</w:t>
            </w:r>
            <w:proofErr w:type="gramEnd"/>
            <w:r w:rsidRPr="00B27138">
              <w:rPr>
                <w:rFonts w:ascii="Times New Roman" w:hAnsi="Times New Roman"/>
                <w:sz w:val="28"/>
                <w:szCs w:val="28"/>
              </w:rPr>
              <w:t xml:space="preserve"> исключить;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подпункт 10 изложить в следующей редакции:</w:t>
            </w:r>
          </w:p>
          <w:p w:rsidR="00B27138" w:rsidRPr="00B27138" w:rsidRDefault="00B27138" w:rsidP="00CF3CB2">
            <w:pPr>
              <w:ind w:firstLine="709"/>
              <w:jc w:val="both"/>
              <w:rPr>
                <w:rFonts w:ascii="Times New Roman" w:hAnsi="Times New Roman"/>
                <w:sz w:val="28"/>
                <w:szCs w:val="28"/>
              </w:rPr>
            </w:pPr>
            <w:proofErr w:type="gramStart"/>
            <w:r w:rsidRPr="00B27138">
              <w:rPr>
                <w:rFonts w:ascii="Times New Roman" w:hAnsi="Times New Roman"/>
                <w:sz w:val="28"/>
                <w:szCs w:val="28"/>
              </w:rPr>
              <w:t xml:space="preserve">«10) осуществление Организацией расходов, источником финансового обеспечения которых являются неиспользованные в отчетном финансовом году остатки субсидии, на цель, указанную в пункте 2 настоящего Порядка,               в соответствии с направлениями расходов согласно приложению № 1                           к настоящему Порядку, не позднее года, следующего за годом предоставления субсидии, и включение таких положений в Соглашение при </w:t>
            </w:r>
            <w:r w:rsidRPr="00B27138">
              <w:rPr>
                <w:rFonts w:ascii="Times New Roman" w:hAnsi="Times New Roman"/>
                <w:sz w:val="28"/>
                <w:szCs w:val="28"/>
              </w:rPr>
              <w:lastRenderedPageBreak/>
              <w:t>принятии Министерством решения о наличии потребности в указанных средствах.»;</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в пункте 7:</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в подпункте 4 слова «, подлежащих уплате в соответствии</w:t>
            </w:r>
            <w:r w:rsidR="00CF3CB2">
              <w:rPr>
                <w:rFonts w:ascii="Times New Roman" w:hAnsi="Times New Roman"/>
                <w:sz w:val="28"/>
                <w:szCs w:val="28"/>
              </w:rPr>
              <w:t xml:space="preserve"> </w:t>
            </w:r>
            <w:r w:rsidRPr="00B27138">
              <w:rPr>
                <w:rFonts w:ascii="Times New Roman" w:hAnsi="Times New Roman"/>
                <w:sz w:val="28"/>
                <w:szCs w:val="28"/>
              </w:rPr>
              <w:t>с законодательством Российской Федерации о налогах и сборах</w:t>
            </w:r>
            <w:proofErr w:type="gramStart"/>
            <w:r w:rsidRPr="00B27138">
              <w:rPr>
                <w:rFonts w:ascii="Times New Roman" w:hAnsi="Times New Roman"/>
                <w:sz w:val="28"/>
                <w:szCs w:val="28"/>
              </w:rPr>
              <w:t>,»</w:t>
            </w:r>
            <w:proofErr w:type="gramEnd"/>
            <w:r w:rsidRPr="00B27138">
              <w:rPr>
                <w:rFonts w:ascii="Times New Roman" w:hAnsi="Times New Roman"/>
                <w:sz w:val="28"/>
                <w:szCs w:val="28"/>
              </w:rPr>
              <w:t xml:space="preserve"> исключить;</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дополнить текстом следующего содержания:</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«6)</w:t>
            </w:r>
            <w:r w:rsidR="00CF3CB2">
              <w:rPr>
                <w:rFonts w:ascii="Times New Roman" w:hAnsi="Times New Roman"/>
                <w:sz w:val="28"/>
                <w:szCs w:val="28"/>
              </w:rPr>
              <w:t> </w:t>
            </w:r>
            <w:r w:rsidRPr="00B27138">
              <w:rPr>
                <w:rFonts w:ascii="Times New Roman" w:hAnsi="Times New Roman"/>
                <w:sz w:val="28"/>
                <w:szCs w:val="28"/>
              </w:rPr>
              <w:t>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Копии документов представляются с предъявлением оригиналов, которые возвращаются Организации.</w:t>
            </w:r>
          </w:p>
          <w:p w:rsidR="00B27138" w:rsidRPr="00B27138" w:rsidRDefault="00B27138" w:rsidP="00CF3CB2">
            <w:pPr>
              <w:ind w:firstLine="709"/>
              <w:jc w:val="both"/>
              <w:rPr>
                <w:rFonts w:ascii="Times New Roman" w:hAnsi="Times New Roman"/>
                <w:sz w:val="28"/>
                <w:szCs w:val="28"/>
              </w:rPr>
            </w:pPr>
            <w:proofErr w:type="gramStart"/>
            <w:r w:rsidRPr="00B27138">
              <w:rPr>
                <w:rFonts w:ascii="Times New Roman" w:hAnsi="Times New Roman"/>
                <w:sz w:val="28"/>
                <w:szCs w:val="28"/>
              </w:rPr>
              <w:t xml:space="preserve">Если Организация не представила документы (сведения), указанные                  в подпунктах 3, 4 настоящего пункта, Министерство запрашивает необходимые документы (сведения) в государственных органах, органах местного самоуправления муниципальных образований Рязанской области (далее </w:t>
            </w:r>
            <w:r w:rsidR="00CF3CB2">
              <w:rPr>
                <w:rFonts w:ascii="Times New Roman" w:hAnsi="Times New Roman"/>
                <w:sz w:val="28"/>
                <w:szCs w:val="28"/>
              </w:rPr>
              <w:t>–</w:t>
            </w:r>
            <w:r w:rsidRPr="00B27138">
              <w:rPr>
                <w:rFonts w:ascii="Times New Roman" w:hAnsi="Times New Roman"/>
                <w:sz w:val="28"/>
                <w:szCs w:val="28"/>
              </w:rPr>
              <w:t xml:space="preserve"> органы местного самоуправления) либо в подведомственных государственным органам или органам местного самоуправления организациях, участвующих в предоставлении предусмотренных частью 1 статьи 1 Федерального закона от 27 июля 2010 года № 210-ФЗ                                «Об организации</w:t>
            </w:r>
            <w:proofErr w:type="gramEnd"/>
            <w:r w:rsidRPr="00B27138">
              <w:rPr>
                <w:rFonts w:ascii="Times New Roman" w:hAnsi="Times New Roman"/>
                <w:sz w:val="28"/>
                <w:szCs w:val="28"/>
              </w:rPr>
              <w:t xml:space="preserve"> предоставления государственных и муниципальных услуг» государственных и муниципальных услуг,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Министерство получает сведения из Единого федерального реестра сведений о </w:t>
            </w:r>
            <w:proofErr w:type="gramStart"/>
            <w:r w:rsidRPr="00B27138">
              <w:rPr>
                <w:rFonts w:ascii="Times New Roman" w:hAnsi="Times New Roman"/>
                <w:sz w:val="28"/>
                <w:szCs w:val="28"/>
              </w:rPr>
              <w:t>банкротстве</w:t>
            </w:r>
            <w:proofErr w:type="gramEnd"/>
            <w:r w:rsidRPr="00B27138">
              <w:rPr>
                <w:rFonts w:ascii="Times New Roman" w:hAnsi="Times New Roman"/>
                <w:sz w:val="28"/>
                <w:szCs w:val="28"/>
              </w:rPr>
              <w:t xml:space="preserve"> о проведении в отношении Организации процедур, применяемых в деле о банкротстве, предусмотренных статьей 27 </w:t>
            </w:r>
            <w:r w:rsidRPr="00CF3CB2">
              <w:rPr>
                <w:rFonts w:ascii="Times New Roman" w:hAnsi="Times New Roman"/>
                <w:spacing w:val="-4"/>
                <w:sz w:val="28"/>
                <w:szCs w:val="28"/>
              </w:rPr>
              <w:t>Федерального закона от 26 октября 2002 года № 127-ФЗ</w:t>
            </w:r>
            <w:r w:rsidR="00CF3CB2" w:rsidRPr="00CF3CB2">
              <w:rPr>
                <w:rFonts w:ascii="Times New Roman" w:hAnsi="Times New Roman"/>
                <w:spacing w:val="-4"/>
                <w:sz w:val="28"/>
                <w:szCs w:val="28"/>
              </w:rPr>
              <w:t xml:space="preserve"> </w:t>
            </w:r>
            <w:r w:rsidRPr="00CF3CB2">
              <w:rPr>
                <w:rFonts w:ascii="Times New Roman" w:hAnsi="Times New Roman"/>
                <w:spacing w:val="-4"/>
                <w:sz w:val="28"/>
                <w:szCs w:val="28"/>
              </w:rPr>
              <w:t>«О несостоятельности</w:t>
            </w:r>
            <w:r w:rsidRPr="00B27138">
              <w:rPr>
                <w:rFonts w:ascii="Times New Roman" w:hAnsi="Times New Roman"/>
                <w:sz w:val="28"/>
                <w:szCs w:val="28"/>
              </w:rPr>
              <w:t xml:space="preserve"> </w:t>
            </w:r>
            <w:r w:rsidRPr="00CF3CB2">
              <w:rPr>
                <w:rFonts w:ascii="Times New Roman" w:hAnsi="Times New Roman"/>
                <w:spacing w:val="-4"/>
                <w:sz w:val="28"/>
                <w:szCs w:val="28"/>
              </w:rPr>
              <w:t>(банкротстве)», а также из иных открытых и общедоступных государственных</w:t>
            </w:r>
            <w:r w:rsidRPr="00B27138">
              <w:rPr>
                <w:rFonts w:ascii="Times New Roman" w:hAnsi="Times New Roman"/>
                <w:sz w:val="28"/>
                <w:szCs w:val="28"/>
              </w:rPr>
              <w:t xml:space="preserve"> информационных систем (ресурсов).»;</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в подпункте 3 пункта 10 слова «главным распорядителем» заменить словом «Министерством»;</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в пункте 11:</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абзац второй изложить в следующей редакции: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несоблюдение Организацией условий, предусмотренных пунктом 6 настоящего Порядка (за исключением условий, предусмотренных подпунктами 5</w:t>
            </w:r>
            <w:r w:rsidR="00CF3CB2">
              <w:rPr>
                <w:rFonts w:ascii="Times New Roman" w:hAnsi="Times New Roman"/>
                <w:sz w:val="28"/>
                <w:szCs w:val="28"/>
              </w:rPr>
              <w:t>-</w:t>
            </w:r>
            <w:r w:rsidRPr="00B27138">
              <w:rPr>
                <w:rFonts w:ascii="Times New Roman" w:hAnsi="Times New Roman"/>
                <w:sz w:val="28"/>
                <w:szCs w:val="28"/>
              </w:rPr>
              <w:t>10 пункта 6 настоящего Порядка)</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абзац третий изложить в следующей редакции: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 непредставление (представление не в полном объеме) документов, предусмотренных подпунктами 1, 2, 5 пункта 7 настоящего Порядка,                              </w:t>
            </w:r>
            <w:r w:rsidRPr="00B27138">
              <w:rPr>
                <w:rFonts w:ascii="Times New Roman" w:eastAsiaTheme="minorHAnsi" w:hAnsi="Times New Roman"/>
                <w:sz w:val="28"/>
                <w:szCs w:val="28"/>
                <w:lang w:eastAsia="en-US"/>
              </w:rPr>
              <w:t xml:space="preserve">а в случае, если представленные документы содержат персональные данные, </w:t>
            </w:r>
            <w:r w:rsidRPr="00B27138">
              <w:rPr>
                <w:rFonts w:ascii="Times New Roman" w:eastAsiaTheme="minorHAnsi" w:hAnsi="Times New Roman"/>
                <w:sz w:val="28"/>
                <w:szCs w:val="28"/>
              </w:rPr>
              <w:t>подпунктом 6 пункта 7</w:t>
            </w:r>
            <w:r w:rsidRPr="00B27138">
              <w:rPr>
                <w:rFonts w:ascii="Times New Roman" w:eastAsiaTheme="minorHAnsi" w:hAnsi="Times New Roman"/>
                <w:sz w:val="28"/>
                <w:szCs w:val="28"/>
                <w:lang w:eastAsia="en-US"/>
              </w:rPr>
              <w:t xml:space="preserve"> настоящего Порядка, и (</w:t>
            </w:r>
            <w:r w:rsidRPr="00B27138">
              <w:rPr>
                <w:rFonts w:ascii="Times New Roman" w:hAnsi="Times New Roman"/>
                <w:sz w:val="28"/>
                <w:szCs w:val="28"/>
              </w:rPr>
              <w:t>или) несоответствие представленных Организацией документов требованиям, установленным                      в пунктах 7, 8 настоящего Порядка</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lastRenderedPageBreak/>
              <w:t xml:space="preserve">- пункт 12 изложить в следующей редакции: </w:t>
            </w:r>
          </w:p>
          <w:p w:rsidR="00B27138" w:rsidRPr="00B27138" w:rsidRDefault="00CF3CB2" w:rsidP="00CF3CB2">
            <w:pPr>
              <w:ind w:firstLine="709"/>
              <w:jc w:val="both"/>
              <w:rPr>
                <w:rFonts w:ascii="Times New Roman" w:hAnsi="Times New Roman"/>
                <w:sz w:val="28"/>
                <w:szCs w:val="28"/>
              </w:rPr>
            </w:pPr>
            <w:r>
              <w:rPr>
                <w:rFonts w:ascii="Times New Roman" w:hAnsi="Times New Roman"/>
                <w:sz w:val="28"/>
                <w:szCs w:val="28"/>
              </w:rPr>
              <w:t>«12. </w:t>
            </w:r>
            <w:r w:rsidR="00B27138" w:rsidRPr="00B27138">
              <w:rPr>
                <w:rFonts w:ascii="Times New Roman" w:hAnsi="Times New Roman"/>
                <w:sz w:val="28"/>
                <w:szCs w:val="28"/>
              </w:rPr>
              <w:t>Субсидия предоставляется на основании Соглашения, заключаемого с Организацией при условии принятия Министерством решения о предоставлении субсидии.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Министерство в течение 5 рабочих дней со дня принятия решения                     о предоставлении субсидии заключает с Организацией Соглашение.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в системе «Электронный бюджет»                              (при наличии технической возможности). 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на бумажном носителе.</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Результат предоставления субсидии – организована и обеспечена уставная деятельность Организации,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Точная дата завершения и конечное значение результата предоставления субсидии указываются в Соглашении. </w:t>
            </w:r>
          </w:p>
          <w:p w:rsid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В случае если Организацией в срок, установленный в Соглашении,             не достигнуто значение результата предоставления субсидии, установленного в Соглашении, Организация возвращает в областной бюджет часть субсидии в срок не позднее 1 июня года, следующего за годом предоставления субсидии. Размер средств, подлежащих возврату в областной бюджет, рассчитывается по формуле:</w:t>
            </w:r>
          </w:p>
          <w:p w:rsidR="00CF3CB2" w:rsidRPr="00CF3CB2" w:rsidRDefault="00CF3CB2" w:rsidP="00CF3CB2">
            <w:pPr>
              <w:autoSpaceDE w:val="0"/>
              <w:autoSpaceDN w:val="0"/>
              <w:adjustRightInd w:val="0"/>
              <w:ind w:firstLine="709"/>
              <w:jc w:val="both"/>
              <w:rPr>
                <w:rFonts w:ascii="Times New Roman" w:eastAsiaTheme="minorHAnsi" w:hAnsi="Times New Roman"/>
                <w:sz w:val="16"/>
                <w:szCs w:val="16"/>
                <w:lang w:eastAsia="en-US"/>
              </w:rPr>
            </w:pPr>
          </w:p>
          <w:p w:rsidR="00B27138" w:rsidRPr="00B27138" w:rsidRDefault="00B27138" w:rsidP="00CF3CB2">
            <w:pPr>
              <w:autoSpaceDE w:val="0"/>
              <w:autoSpaceDN w:val="0"/>
              <w:adjustRightInd w:val="0"/>
              <w:jc w:val="center"/>
              <w:rPr>
                <w:rFonts w:ascii="Times New Roman" w:eastAsiaTheme="minorHAnsi" w:hAnsi="Times New Roman"/>
                <w:sz w:val="28"/>
                <w:szCs w:val="28"/>
                <w:lang w:eastAsia="en-US"/>
              </w:rPr>
            </w:pPr>
            <w:proofErr w:type="spellStart"/>
            <w:proofErr w:type="gramStart"/>
            <w:r w:rsidRPr="00B27138">
              <w:rPr>
                <w:rFonts w:ascii="Times New Roman" w:eastAsiaTheme="minorHAnsi" w:hAnsi="Times New Roman"/>
                <w:sz w:val="28"/>
                <w:szCs w:val="28"/>
                <w:lang w:eastAsia="en-US"/>
              </w:rPr>
              <w:t>V</w:t>
            </w:r>
            <w:proofErr w:type="gramEnd"/>
            <w:r w:rsidRPr="00B27138">
              <w:rPr>
                <w:rFonts w:ascii="Times New Roman" w:eastAsiaTheme="minorHAnsi" w:hAnsi="Times New Roman"/>
                <w:sz w:val="28"/>
                <w:szCs w:val="28"/>
                <w:vertAlign w:val="subscript"/>
                <w:lang w:eastAsia="en-US"/>
              </w:rPr>
              <w:t>возврата</w:t>
            </w:r>
            <w:proofErr w:type="spellEnd"/>
            <w:r w:rsidRPr="00B27138">
              <w:rPr>
                <w:rFonts w:ascii="Times New Roman" w:eastAsiaTheme="minorHAnsi" w:hAnsi="Times New Roman"/>
                <w:sz w:val="28"/>
                <w:szCs w:val="28"/>
                <w:lang w:eastAsia="en-US"/>
              </w:rPr>
              <w:t xml:space="preserve"> = </w:t>
            </w:r>
            <w:proofErr w:type="spellStart"/>
            <w:r w:rsidRPr="00B27138">
              <w:rPr>
                <w:rFonts w:ascii="Times New Roman" w:eastAsiaTheme="minorHAnsi" w:hAnsi="Times New Roman"/>
                <w:sz w:val="28"/>
                <w:szCs w:val="28"/>
                <w:lang w:eastAsia="en-US"/>
              </w:rPr>
              <w:t>V</w:t>
            </w:r>
            <w:r w:rsidRPr="00B27138">
              <w:rPr>
                <w:rFonts w:ascii="Times New Roman" w:eastAsiaTheme="minorHAnsi" w:hAnsi="Times New Roman"/>
                <w:sz w:val="28"/>
                <w:szCs w:val="28"/>
                <w:vertAlign w:val="subscript"/>
                <w:lang w:eastAsia="en-US"/>
              </w:rPr>
              <w:t>субсидии</w:t>
            </w:r>
            <w:proofErr w:type="spellEnd"/>
            <w:r w:rsidRPr="00B27138">
              <w:rPr>
                <w:rFonts w:ascii="Times New Roman" w:eastAsiaTheme="minorHAnsi" w:hAnsi="Times New Roman"/>
                <w:sz w:val="28"/>
                <w:szCs w:val="28"/>
                <w:lang w:eastAsia="en-US"/>
              </w:rPr>
              <w:t xml:space="preserve"> x P,</w:t>
            </w:r>
          </w:p>
          <w:p w:rsidR="00B27138" w:rsidRP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где:</w:t>
            </w:r>
          </w:p>
          <w:p w:rsidR="00B27138" w:rsidRP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proofErr w:type="spellStart"/>
            <w:proofErr w:type="gramStart"/>
            <w:r w:rsidRPr="00B27138">
              <w:rPr>
                <w:rFonts w:ascii="Times New Roman" w:eastAsiaTheme="minorHAnsi" w:hAnsi="Times New Roman"/>
                <w:sz w:val="28"/>
                <w:szCs w:val="28"/>
                <w:lang w:eastAsia="en-US"/>
              </w:rPr>
              <w:t>V</w:t>
            </w:r>
            <w:proofErr w:type="gramEnd"/>
            <w:r w:rsidRPr="00B27138">
              <w:rPr>
                <w:rFonts w:ascii="Times New Roman" w:eastAsiaTheme="minorHAnsi" w:hAnsi="Times New Roman"/>
                <w:sz w:val="28"/>
                <w:szCs w:val="28"/>
                <w:vertAlign w:val="subscript"/>
                <w:lang w:eastAsia="en-US"/>
              </w:rPr>
              <w:t>возврата</w:t>
            </w:r>
            <w:proofErr w:type="spellEnd"/>
            <w:r w:rsidRPr="00B27138">
              <w:rPr>
                <w:rFonts w:ascii="Times New Roman" w:eastAsiaTheme="minorHAnsi" w:hAnsi="Times New Roman"/>
                <w:sz w:val="28"/>
                <w:szCs w:val="28"/>
                <w:lang w:eastAsia="en-US"/>
              </w:rPr>
              <w:t xml:space="preserve"> - размер субсидии, подлежащей возврату;</w:t>
            </w:r>
          </w:p>
          <w:p w:rsidR="00B27138" w:rsidRP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proofErr w:type="spellStart"/>
            <w:proofErr w:type="gramStart"/>
            <w:r w:rsidRPr="00B27138">
              <w:rPr>
                <w:rFonts w:ascii="Times New Roman" w:eastAsiaTheme="minorHAnsi" w:hAnsi="Times New Roman"/>
                <w:sz w:val="28"/>
                <w:szCs w:val="28"/>
                <w:lang w:eastAsia="en-US"/>
              </w:rPr>
              <w:t>V</w:t>
            </w:r>
            <w:proofErr w:type="gramEnd"/>
            <w:r w:rsidRPr="00B27138">
              <w:rPr>
                <w:rFonts w:ascii="Times New Roman" w:eastAsiaTheme="minorHAnsi" w:hAnsi="Times New Roman"/>
                <w:sz w:val="28"/>
                <w:szCs w:val="28"/>
                <w:vertAlign w:val="subscript"/>
                <w:lang w:eastAsia="en-US"/>
              </w:rPr>
              <w:t>субсидии</w:t>
            </w:r>
            <w:proofErr w:type="spellEnd"/>
            <w:r w:rsidR="00CF3CB2">
              <w:rPr>
                <w:rFonts w:ascii="Times New Roman" w:eastAsiaTheme="minorHAnsi" w:hAnsi="Times New Roman"/>
                <w:sz w:val="28"/>
                <w:szCs w:val="28"/>
                <w:lang w:eastAsia="en-US"/>
              </w:rPr>
              <w:t> - </w:t>
            </w:r>
            <w:r w:rsidRPr="00B27138">
              <w:rPr>
                <w:rFonts w:ascii="Times New Roman" w:eastAsiaTheme="minorHAnsi" w:hAnsi="Times New Roman"/>
                <w:sz w:val="28"/>
                <w:szCs w:val="28"/>
                <w:lang w:eastAsia="en-US"/>
              </w:rPr>
              <w:t>размер субсидии, предоставленной Организации в отчетном финансовом году;</w:t>
            </w:r>
          </w:p>
          <w:p w:rsid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 xml:space="preserve">P - процент </w:t>
            </w:r>
            <w:proofErr w:type="spellStart"/>
            <w:r w:rsidRPr="00B27138">
              <w:rPr>
                <w:rFonts w:ascii="Times New Roman" w:eastAsiaTheme="minorHAnsi" w:hAnsi="Times New Roman"/>
                <w:sz w:val="28"/>
                <w:szCs w:val="28"/>
                <w:lang w:eastAsia="en-US"/>
              </w:rPr>
              <w:t>недостижения</w:t>
            </w:r>
            <w:proofErr w:type="spellEnd"/>
            <w:r w:rsidRPr="00B27138">
              <w:rPr>
                <w:rFonts w:ascii="Times New Roman" w:eastAsiaTheme="minorHAnsi" w:hAnsi="Times New Roman"/>
                <w:sz w:val="28"/>
                <w:szCs w:val="28"/>
                <w:lang w:eastAsia="en-US"/>
              </w:rPr>
              <w:t xml:space="preserve"> значения результата, при этом:</w:t>
            </w:r>
          </w:p>
          <w:p w:rsidR="00CF3CB2" w:rsidRPr="00CF3CB2" w:rsidRDefault="00CF3CB2" w:rsidP="00CF3CB2">
            <w:pPr>
              <w:autoSpaceDE w:val="0"/>
              <w:autoSpaceDN w:val="0"/>
              <w:adjustRightInd w:val="0"/>
              <w:ind w:firstLine="709"/>
              <w:jc w:val="both"/>
              <w:rPr>
                <w:rFonts w:ascii="Times New Roman" w:eastAsiaTheme="minorHAnsi" w:hAnsi="Times New Roman"/>
                <w:sz w:val="16"/>
                <w:szCs w:val="16"/>
                <w:lang w:eastAsia="en-US"/>
              </w:rPr>
            </w:pPr>
          </w:p>
          <w:p w:rsidR="00B27138" w:rsidRPr="00B27138" w:rsidRDefault="00B27138" w:rsidP="00CF3CB2">
            <w:pPr>
              <w:autoSpaceDE w:val="0"/>
              <w:autoSpaceDN w:val="0"/>
              <w:adjustRightInd w:val="0"/>
              <w:jc w:val="center"/>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P = (1 - d / D),</w:t>
            </w:r>
          </w:p>
          <w:p w:rsidR="00B27138" w:rsidRP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где:</w:t>
            </w:r>
          </w:p>
          <w:p w:rsidR="00B27138" w:rsidRP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d - достигнутое значение результата;</w:t>
            </w:r>
          </w:p>
          <w:p w:rsidR="00B27138" w:rsidRP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D - значение результата, установленного в Соглашении.</w:t>
            </w:r>
          </w:p>
          <w:p w:rsidR="00B27138" w:rsidRPr="00B27138" w:rsidRDefault="00B27138" w:rsidP="00CF3CB2">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При расчете объема средств, подлежащих возврату в областной бюджет, в размере субсидии, предоставленной Организации в отчетном финансовом году (</w:t>
            </w:r>
            <w:proofErr w:type="spellStart"/>
            <w:r w:rsidR="00CF3CB2" w:rsidRPr="00B27138">
              <w:rPr>
                <w:rFonts w:ascii="Times New Roman" w:eastAsiaTheme="minorHAnsi" w:hAnsi="Times New Roman"/>
                <w:sz w:val="28"/>
                <w:szCs w:val="28"/>
                <w:lang w:eastAsia="en-US"/>
              </w:rPr>
              <w:t>V</w:t>
            </w:r>
            <w:r w:rsidR="00CF3CB2" w:rsidRPr="00B27138">
              <w:rPr>
                <w:rFonts w:ascii="Times New Roman" w:eastAsiaTheme="minorHAnsi" w:hAnsi="Times New Roman"/>
                <w:sz w:val="28"/>
                <w:szCs w:val="28"/>
                <w:vertAlign w:val="subscript"/>
                <w:lang w:eastAsia="en-US"/>
              </w:rPr>
              <w:t>субсидии</w:t>
            </w:r>
            <w:proofErr w:type="spellEnd"/>
            <w:r w:rsidRPr="00B27138">
              <w:rPr>
                <w:rFonts w:ascii="Times New Roman" w:eastAsiaTheme="minorHAnsi" w:hAnsi="Times New Roman"/>
                <w:sz w:val="28"/>
                <w:szCs w:val="28"/>
                <w:lang w:eastAsia="en-US"/>
              </w:rPr>
              <w:t>), не учитывается размер остатка субсидии,                   не использованного по состоянию на 1 января текущего финансового года</w:t>
            </w:r>
            <w:proofErr w:type="gramStart"/>
            <w:r w:rsidRPr="00B27138">
              <w:rPr>
                <w:rFonts w:ascii="Times New Roman" w:eastAsiaTheme="minorHAnsi" w:hAnsi="Times New Roman"/>
                <w:sz w:val="28"/>
                <w:szCs w:val="28"/>
                <w:lang w:eastAsia="en-US"/>
              </w:rPr>
              <w:t>.».</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абзац второй пункта 12.1 признать утратившим силу;</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 пункт 13 изложить в следующей редакции: </w:t>
            </w:r>
          </w:p>
          <w:p w:rsidR="00B27138" w:rsidRPr="00B27138" w:rsidRDefault="00B27138" w:rsidP="00CF3CB2">
            <w:pPr>
              <w:ind w:firstLine="709"/>
              <w:jc w:val="both"/>
              <w:rPr>
                <w:rFonts w:ascii="Times New Roman" w:hAnsi="Times New Roman"/>
                <w:sz w:val="28"/>
              </w:rPr>
            </w:pPr>
            <w:r w:rsidRPr="00B27138">
              <w:rPr>
                <w:rFonts w:ascii="Times New Roman" w:hAnsi="Times New Roman"/>
                <w:sz w:val="28"/>
              </w:rPr>
              <w:t>«13.</w:t>
            </w:r>
            <w:bookmarkStart w:id="1" w:name="_Hlk217989883"/>
            <w:r w:rsidR="00CF3CB2">
              <w:rPr>
                <w:rFonts w:ascii="Times New Roman" w:hAnsi="Times New Roman"/>
                <w:sz w:val="28"/>
              </w:rPr>
              <w:t> </w:t>
            </w:r>
            <w:r w:rsidRPr="00B27138">
              <w:rPr>
                <w:rFonts w:ascii="Times New Roman" w:hAnsi="Times New Roman"/>
                <w:sz w:val="28"/>
              </w:rPr>
              <w:t>Министерство перечисляет субсидию на счет, открытый Организаци</w:t>
            </w:r>
            <w:r w:rsidR="009035D2">
              <w:rPr>
                <w:rFonts w:ascii="Times New Roman" w:hAnsi="Times New Roman"/>
                <w:sz w:val="28"/>
              </w:rPr>
              <w:t>и</w:t>
            </w:r>
            <w:r w:rsidRPr="00B27138">
              <w:rPr>
                <w:rFonts w:ascii="Times New Roman" w:hAnsi="Times New Roman"/>
                <w:sz w:val="28"/>
              </w:rPr>
              <w:t xml:space="preserve"> в учреждениях Центрального банка Российской Федерации, кредитных организациях, или на лицевой счет, открытый Организаци</w:t>
            </w:r>
            <w:r w:rsidR="009035D2">
              <w:rPr>
                <w:rFonts w:ascii="Times New Roman" w:hAnsi="Times New Roman"/>
                <w:sz w:val="28"/>
              </w:rPr>
              <w:t>и</w:t>
            </w:r>
            <w:r w:rsidRPr="00B27138">
              <w:rPr>
                <w:rFonts w:ascii="Times New Roman" w:hAnsi="Times New Roman"/>
                <w:sz w:val="28"/>
              </w:rPr>
              <w:t xml:space="preserve">                       </w:t>
            </w:r>
            <w:r w:rsidRPr="00B27138">
              <w:rPr>
                <w:rFonts w:ascii="Times New Roman" w:hAnsi="Times New Roman"/>
                <w:sz w:val="28"/>
              </w:rPr>
              <w:lastRenderedPageBreak/>
              <w:t>в Управлении Федерального казначейства по Рязанской области (в случаях, предусмотренных федеральными законами, законами Рязанской области),                    в сроки, установленные Соглашением, но не позднее последнего рабочего дня текущего финансового года</w:t>
            </w:r>
            <w:proofErr w:type="gramStart"/>
            <w:r w:rsidRPr="00B27138">
              <w:rPr>
                <w:rFonts w:ascii="Times New Roman" w:hAnsi="Times New Roman"/>
                <w:sz w:val="28"/>
              </w:rPr>
              <w:t>.</w:t>
            </w:r>
            <w:bookmarkEnd w:id="1"/>
            <w:r w:rsidRPr="00B27138">
              <w:rPr>
                <w:rFonts w:ascii="Times New Roman" w:hAnsi="Times New Roman"/>
                <w:sz w:val="28"/>
              </w:rPr>
              <w:t>»;</w:t>
            </w:r>
            <w:proofErr w:type="gramEnd"/>
          </w:p>
          <w:p w:rsidR="00B27138" w:rsidRPr="00B27138" w:rsidRDefault="00B27138" w:rsidP="00CF3CB2">
            <w:pPr>
              <w:ind w:firstLine="709"/>
              <w:jc w:val="both"/>
              <w:rPr>
                <w:rFonts w:ascii="Times New Roman" w:hAnsi="Times New Roman"/>
                <w:sz w:val="28"/>
              </w:rPr>
            </w:pPr>
            <w:r w:rsidRPr="00B27138">
              <w:rPr>
                <w:rFonts w:ascii="Times New Roman" w:hAnsi="Times New Roman"/>
                <w:sz w:val="28"/>
              </w:rPr>
              <w:t xml:space="preserve">- в пункте 14: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в абзаце третьем слова «, характеристик результата» исключить;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в абзаце пятом слова «(контрольных точек)» исключить;</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дополнить новым абзацем шестым следующего содержания:</w:t>
            </w:r>
          </w:p>
          <w:p w:rsidR="00B27138" w:rsidRPr="00B27138" w:rsidRDefault="00B27138" w:rsidP="00CF3CB2">
            <w:pPr>
              <w:ind w:firstLine="709"/>
              <w:jc w:val="both"/>
              <w:rPr>
                <w:rFonts w:ascii="Times New Roman" w:hAnsi="Times New Roman"/>
                <w:sz w:val="28"/>
              </w:rPr>
            </w:pPr>
            <w:r w:rsidRPr="00B27138">
              <w:rPr>
                <w:rFonts w:ascii="Times New Roman" w:hAnsi="Times New Roman"/>
                <w:sz w:val="28"/>
              </w:rPr>
              <w:t>«Отчеты, предусмотренные абзацами вторым, третьим, пятым настоящего пункта, представляются Организацией в системе «Электронный бюджет» (при наличии технической возможности). В случае отсутствия технической возможности отчеты, предусмотренные абзацами вторым, третьим, пятым настоящего пункта, представляются Организацией                                 в Министерство на бумажном носителе</w:t>
            </w:r>
            <w:proofErr w:type="gramStart"/>
            <w:r w:rsidRPr="00B27138">
              <w:rPr>
                <w:rFonts w:ascii="Times New Roman" w:hAnsi="Times New Roman"/>
                <w:sz w:val="28"/>
              </w:rPr>
              <w:t>.»;</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в пункте 19:</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абзац первый изложить в следующей редакции: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w:t>
            </w:r>
            <w:r w:rsidR="00CF3CB2">
              <w:rPr>
                <w:rFonts w:ascii="Times New Roman" w:hAnsi="Times New Roman"/>
                <w:sz w:val="28"/>
                <w:szCs w:val="28"/>
              </w:rPr>
              <w:t>19. </w:t>
            </w:r>
            <w:r w:rsidRPr="00B27138">
              <w:rPr>
                <w:rFonts w:ascii="Times New Roman" w:hAnsi="Times New Roman"/>
                <w:sz w:val="28"/>
                <w:szCs w:val="28"/>
              </w:rPr>
              <w:t>В случае выявления при проведении проверки Министерством нарушения условий, предусмотренных подпунктами 5</w:t>
            </w:r>
            <w:r w:rsidR="00CF3CB2">
              <w:rPr>
                <w:rFonts w:ascii="Times New Roman" w:hAnsi="Times New Roman"/>
                <w:sz w:val="28"/>
                <w:szCs w:val="28"/>
              </w:rPr>
              <w:t>-</w:t>
            </w:r>
            <w:r w:rsidRPr="00B27138">
              <w:rPr>
                <w:rFonts w:ascii="Times New Roman" w:hAnsi="Times New Roman"/>
                <w:sz w:val="28"/>
                <w:szCs w:val="28"/>
              </w:rPr>
              <w:t xml:space="preserve">7, 10 пункта 6 настоящего Порядка, Министерство вместе с копией акта о проведении </w:t>
            </w:r>
            <w:r w:rsidRPr="00CF3CB2">
              <w:rPr>
                <w:rFonts w:ascii="Times New Roman" w:hAnsi="Times New Roman"/>
                <w:spacing w:val="-4"/>
                <w:sz w:val="28"/>
                <w:szCs w:val="28"/>
              </w:rPr>
              <w:t>проверки направляет Организации письменное уведомление</w:t>
            </w:r>
            <w:r w:rsidR="00CF3CB2" w:rsidRPr="00CF3CB2">
              <w:rPr>
                <w:rFonts w:ascii="Times New Roman" w:hAnsi="Times New Roman"/>
                <w:spacing w:val="-4"/>
                <w:sz w:val="28"/>
                <w:szCs w:val="28"/>
              </w:rPr>
              <w:t xml:space="preserve"> </w:t>
            </w:r>
            <w:r w:rsidRPr="00CF3CB2">
              <w:rPr>
                <w:rFonts w:ascii="Times New Roman" w:hAnsi="Times New Roman"/>
                <w:spacing w:val="-4"/>
                <w:sz w:val="28"/>
                <w:szCs w:val="28"/>
              </w:rPr>
              <w:t>о необходимости</w:t>
            </w:r>
            <w:r w:rsidRPr="00B27138">
              <w:rPr>
                <w:rFonts w:ascii="Times New Roman" w:hAnsi="Times New Roman"/>
                <w:sz w:val="28"/>
                <w:szCs w:val="28"/>
              </w:rPr>
              <w:t xml:space="preserve"> возврата средств субсидии в течение 30 календарных дней, следующих за днем получения уведомления, по указанным в нем платежным реквизитам</w:t>
            </w:r>
            <w:proofErr w:type="gramStart"/>
            <w:r w:rsidRPr="00B27138">
              <w:rPr>
                <w:rFonts w:ascii="Times New Roman" w:hAnsi="Times New Roman"/>
                <w:sz w:val="28"/>
                <w:szCs w:val="28"/>
              </w:rPr>
              <w:t xml:space="preserve">.»; </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в абзацах втором, третьем слова «возврата субсидии», «на указанный                в нем расчетный счет» заменить </w:t>
            </w:r>
            <w:r w:rsidR="008D063B" w:rsidRPr="00B27138">
              <w:rPr>
                <w:rFonts w:ascii="Times New Roman" w:hAnsi="Times New Roman"/>
                <w:sz w:val="28"/>
                <w:szCs w:val="28"/>
              </w:rPr>
              <w:t xml:space="preserve">соответственно </w:t>
            </w:r>
            <w:r w:rsidRPr="00B27138">
              <w:rPr>
                <w:rFonts w:ascii="Times New Roman" w:hAnsi="Times New Roman"/>
                <w:sz w:val="28"/>
                <w:szCs w:val="28"/>
              </w:rPr>
              <w:t xml:space="preserve">словами «возврата </w:t>
            </w:r>
            <w:r w:rsidR="008D063B">
              <w:rPr>
                <w:rFonts w:ascii="Times New Roman" w:hAnsi="Times New Roman"/>
                <w:sz w:val="28"/>
                <w:szCs w:val="28"/>
              </w:rPr>
              <w:t xml:space="preserve">средств субсидии», </w:t>
            </w:r>
            <w:r w:rsidRPr="00B27138">
              <w:rPr>
                <w:rFonts w:ascii="Times New Roman" w:hAnsi="Times New Roman"/>
                <w:sz w:val="28"/>
                <w:szCs w:val="28"/>
              </w:rPr>
              <w:t>«по указанным в нем платежным реквизитам»;</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в пункте 19.1:</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в абзаце первом слова «возврата полученной субсидии», «на указанный в нем расчетный счет» заменить </w:t>
            </w:r>
            <w:r w:rsidR="008D063B" w:rsidRPr="00B27138">
              <w:rPr>
                <w:rFonts w:ascii="Times New Roman" w:hAnsi="Times New Roman"/>
                <w:sz w:val="28"/>
                <w:szCs w:val="28"/>
              </w:rPr>
              <w:t xml:space="preserve">соответственно </w:t>
            </w:r>
            <w:r w:rsidRPr="00B27138">
              <w:rPr>
                <w:rFonts w:ascii="Times New Roman" w:hAnsi="Times New Roman"/>
                <w:sz w:val="28"/>
                <w:szCs w:val="28"/>
              </w:rPr>
              <w:t>словами «возврата средств субсидии», «по указанным в нем платежным реквизитам»;</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в абзацах втором, третьем слова «возврата субсидии», «на указанный                  в нем расчетный счет» заменить </w:t>
            </w:r>
            <w:r w:rsidR="008D063B" w:rsidRPr="00B27138">
              <w:rPr>
                <w:rFonts w:ascii="Times New Roman" w:hAnsi="Times New Roman"/>
                <w:sz w:val="28"/>
                <w:szCs w:val="28"/>
              </w:rPr>
              <w:t xml:space="preserve">соответственно </w:t>
            </w:r>
            <w:r w:rsidRPr="00B27138">
              <w:rPr>
                <w:rFonts w:ascii="Times New Roman" w:hAnsi="Times New Roman"/>
                <w:sz w:val="28"/>
                <w:szCs w:val="28"/>
              </w:rPr>
              <w:t>словам</w:t>
            </w:r>
            <w:r w:rsidR="008D063B">
              <w:rPr>
                <w:rFonts w:ascii="Times New Roman" w:hAnsi="Times New Roman"/>
                <w:sz w:val="28"/>
                <w:szCs w:val="28"/>
              </w:rPr>
              <w:t xml:space="preserve">и «возврата средств субсидии», </w:t>
            </w:r>
            <w:r w:rsidRPr="00B27138">
              <w:rPr>
                <w:rFonts w:ascii="Times New Roman" w:hAnsi="Times New Roman"/>
                <w:sz w:val="28"/>
                <w:szCs w:val="28"/>
              </w:rPr>
              <w:t>«по указанным в нем платежным реквизитам»;</w:t>
            </w:r>
          </w:p>
          <w:p w:rsidR="00B27138" w:rsidRPr="00B27138" w:rsidRDefault="00B27138" w:rsidP="00CF3CB2">
            <w:pPr>
              <w:ind w:firstLine="709"/>
              <w:jc w:val="both"/>
              <w:rPr>
                <w:rFonts w:ascii="Times New Roman" w:hAnsi="Times New Roman"/>
                <w:sz w:val="28"/>
                <w:szCs w:val="28"/>
              </w:rPr>
            </w:pPr>
            <w:r w:rsidRPr="008D063B">
              <w:rPr>
                <w:rFonts w:ascii="Times New Roman" w:hAnsi="Times New Roman"/>
                <w:spacing w:val="-4"/>
                <w:sz w:val="28"/>
                <w:szCs w:val="28"/>
              </w:rPr>
              <w:t>в абзаце четвертом слова «неправомерно полученной</w:t>
            </w:r>
            <w:r w:rsidR="008D063B" w:rsidRPr="008D063B">
              <w:rPr>
                <w:rFonts w:ascii="Times New Roman" w:hAnsi="Times New Roman"/>
                <w:spacing w:val="-4"/>
                <w:sz w:val="28"/>
                <w:szCs w:val="28"/>
              </w:rPr>
              <w:t xml:space="preserve"> </w:t>
            </w:r>
            <w:r w:rsidRPr="008D063B">
              <w:rPr>
                <w:rFonts w:ascii="Times New Roman" w:hAnsi="Times New Roman"/>
                <w:spacing w:val="-4"/>
                <w:sz w:val="28"/>
                <w:szCs w:val="28"/>
              </w:rPr>
              <w:t>и невозвращенной</w:t>
            </w:r>
            <w:r w:rsidRPr="00B27138">
              <w:rPr>
                <w:rFonts w:ascii="Times New Roman" w:hAnsi="Times New Roman"/>
                <w:sz w:val="28"/>
                <w:szCs w:val="28"/>
              </w:rPr>
              <w:t xml:space="preserve"> субсидии» заменить словами «неправомерно полученных и невозвращенных средств субсидии»;</w:t>
            </w:r>
          </w:p>
          <w:p w:rsidR="00B27138" w:rsidRPr="00B27138" w:rsidRDefault="008D063B" w:rsidP="00CF3CB2">
            <w:pPr>
              <w:ind w:firstLine="709"/>
              <w:jc w:val="both"/>
              <w:rPr>
                <w:rFonts w:ascii="Times New Roman" w:hAnsi="Times New Roman"/>
                <w:spacing w:val="-4"/>
                <w:sz w:val="28"/>
                <w:szCs w:val="28"/>
              </w:rPr>
            </w:pPr>
            <w:r>
              <w:rPr>
                <w:rFonts w:ascii="Times New Roman" w:hAnsi="Times New Roman"/>
                <w:sz w:val="28"/>
                <w:szCs w:val="28"/>
              </w:rPr>
              <w:t>- </w:t>
            </w:r>
            <w:r w:rsidR="00B27138" w:rsidRPr="00B27138">
              <w:rPr>
                <w:rFonts w:ascii="Times New Roman" w:hAnsi="Times New Roman"/>
                <w:sz w:val="28"/>
                <w:szCs w:val="28"/>
              </w:rPr>
              <w:t>в приложении № 1</w:t>
            </w:r>
            <w:r w:rsidR="00B27138" w:rsidRPr="00B27138">
              <w:rPr>
                <w:rFonts w:ascii="Times New Roman" w:hAnsi="Times New Roman"/>
                <w:spacing w:val="-4"/>
                <w:sz w:val="28"/>
                <w:szCs w:val="28"/>
              </w:rPr>
              <w:t xml:space="preserve"> к Порядку предоставления субсидий автономной некоммерческой организации «Агентство развития бизнеса Рязанской области» в виде имущественного взноса для обеспечения деятельности: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пункт 1 признать утратившим силу;</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в пункте 2 слово «Организации» заменить словами «</w:t>
            </w:r>
            <w:r w:rsidRPr="00B27138">
              <w:rPr>
                <w:rFonts w:ascii="Times New Roman" w:hAnsi="Times New Roman"/>
                <w:spacing w:val="-4"/>
                <w:sz w:val="28"/>
                <w:szCs w:val="28"/>
              </w:rPr>
              <w:t>автономной некоммерческой организации «Агентство развития бизнеса Рязанской области» (далее – Организация)</w:t>
            </w:r>
            <w:r w:rsidRPr="00B27138">
              <w:rPr>
                <w:rFonts w:ascii="Times New Roman" w:hAnsi="Times New Roman"/>
                <w:sz w:val="28"/>
                <w:szCs w:val="28"/>
              </w:rPr>
              <w:t>»;</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пункт 5 дополнить словами «, за исключением сотрудников Центра поддержки экспорта «Рязанский центр экспорта субъектов малого и среднего предпринимательства», Рязанского центра экспорта, Центра «Мой бизнес»                 </w:t>
            </w:r>
            <w:r w:rsidRPr="00B27138">
              <w:rPr>
                <w:rFonts w:ascii="Times New Roman" w:hAnsi="Times New Roman"/>
                <w:sz w:val="28"/>
                <w:szCs w:val="28"/>
              </w:rPr>
              <w:lastRenderedPageBreak/>
              <w:t>и Центра развития потребительского рынка</w:t>
            </w:r>
            <w:proofErr w:type="gramStart"/>
            <w:r w:rsidR="008D063B">
              <w:rPr>
                <w:rFonts w:ascii="Times New Roman" w:hAnsi="Times New Roman"/>
                <w:sz w:val="28"/>
                <w:szCs w:val="28"/>
              </w:rPr>
              <w:t>.</w:t>
            </w:r>
            <w:r w:rsidRPr="00B27138">
              <w:rPr>
                <w:rFonts w:ascii="Times New Roman" w:hAnsi="Times New Roman"/>
                <w:sz w:val="28"/>
                <w:szCs w:val="28"/>
              </w:rPr>
              <w:t>»;</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дополнить пунктами 10</w:t>
            </w:r>
            <w:r w:rsidR="008D063B">
              <w:rPr>
                <w:rFonts w:ascii="Times New Roman" w:hAnsi="Times New Roman"/>
                <w:sz w:val="28"/>
                <w:szCs w:val="28"/>
              </w:rPr>
              <w:t>-</w:t>
            </w:r>
            <w:r w:rsidRPr="00B27138">
              <w:rPr>
                <w:rFonts w:ascii="Times New Roman" w:hAnsi="Times New Roman"/>
                <w:sz w:val="28"/>
                <w:szCs w:val="28"/>
              </w:rPr>
              <w:t>15 следующего содержания:</w:t>
            </w:r>
          </w:p>
          <w:p w:rsidR="00B27138" w:rsidRPr="00B27138" w:rsidRDefault="008D063B" w:rsidP="00CF3CB2">
            <w:pPr>
              <w:ind w:firstLine="709"/>
              <w:jc w:val="both"/>
              <w:rPr>
                <w:rFonts w:ascii="Times New Roman" w:hAnsi="Times New Roman"/>
                <w:sz w:val="28"/>
              </w:rPr>
            </w:pPr>
            <w:r>
              <w:rPr>
                <w:rFonts w:ascii="Times New Roman" w:hAnsi="Times New Roman"/>
                <w:sz w:val="28"/>
              </w:rPr>
              <w:t>«10. О</w:t>
            </w:r>
            <w:r w:rsidR="00B27138" w:rsidRPr="00B27138">
              <w:rPr>
                <w:rFonts w:ascii="Times New Roman" w:hAnsi="Times New Roman"/>
                <w:sz w:val="28"/>
              </w:rPr>
              <w:t>плата расходов на обучение сотрудников Организации, в том числе повышение квалификации.</w:t>
            </w:r>
          </w:p>
          <w:p w:rsidR="00B27138" w:rsidRPr="00B27138" w:rsidRDefault="00B27138" w:rsidP="00CF3CB2">
            <w:pPr>
              <w:ind w:firstLine="709"/>
              <w:jc w:val="both"/>
              <w:rPr>
                <w:rFonts w:ascii="Times New Roman" w:hAnsi="Times New Roman"/>
                <w:sz w:val="28"/>
              </w:rPr>
            </w:pPr>
            <w:r w:rsidRPr="00B27138">
              <w:rPr>
                <w:rFonts w:ascii="Times New Roman" w:hAnsi="Times New Roman"/>
                <w:sz w:val="28"/>
              </w:rPr>
              <w:t>11. Оплата расходов на проведение аудиторской проверки.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12.</w:t>
            </w:r>
            <w:r w:rsidR="008D063B">
              <w:rPr>
                <w:rFonts w:ascii="Times New Roman" w:hAnsi="Times New Roman"/>
                <w:sz w:val="28"/>
                <w:szCs w:val="28"/>
              </w:rPr>
              <w:t> </w:t>
            </w:r>
            <w:r w:rsidRPr="00B27138">
              <w:rPr>
                <w:rFonts w:ascii="Times New Roman" w:hAnsi="Times New Roman"/>
                <w:sz w:val="28"/>
                <w:szCs w:val="28"/>
              </w:rPr>
              <w:t>Оплата расходов на специальную оценку условий труда, оценку профессиональных рисков.</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13. Оплата расходов на нотариальные услуги.</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14. Оплата расходов на аренду и обслуживание транспортных средств.</w:t>
            </w:r>
          </w:p>
          <w:p w:rsidR="00B27138" w:rsidRPr="00B27138" w:rsidRDefault="008D063B" w:rsidP="00CF3CB2">
            <w:pPr>
              <w:ind w:firstLine="709"/>
              <w:jc w:val="both"/>
              <w:rPr>
                <w:rFonts w:ascii="Times New Roman" w:hAnsi="Times New Roman"/>
                <w:sz w:val="28"/>
                <w:szCs w:val="28"/>
              </w:rPr>
            </w:pPr>
            <w:r>
              <w:rPr>
                <w:rFonts w:ascii="Times New Roman" w:hAnsi="Times New Roman"/>
                <w:sz w:val="28"/>
                <w:szCs w:val="28"/>
              </w:rPr>
              <w:t>15. </w:t>
            </w:r>
            <w:r w:rsidR="00B27138" w:rsidRPr="00B27138">
              <w:rPr>
                <w:rFonts w:ascii="Times New Roman" w:hAnsi="Times New Roman"/>
                <w:sz w:val="28"/>
                <w:szCs w:val="28"/>
              </w:rPr>
              <w:t>Оплата расходов на приобретение и сопровождение программных продуктов, услуги банка</w:t>
            </w:r>
            <w:proofErr w:type="gramStart"/>
            <w:r w:rsidR="00B27138" w:rsidRPr="00B27138">
              <w:rPr>
                <w:rFonts w:ascii="Times New Roman" w:hAnsi="Times New Roman"/>
                <w:sz w:val="28"/>
                <w:szCs w:val="28"/>
              </w:rPr>
              <w:t>.»;</w:t>
            </w:r>
            <w:proofErr w:type="gramEnd"/>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 в приложении № 2 </w:t>
            </w:r>
            <w:r w:rsidRPr="00B27138">
              <w:rPr>
                <w:rFonts w:ascii="Times New Roman" w:hAnsi="Times New Roman"/>
                <w:spacing w:val="-4"/>
                <w:sz w:val="28"/>
                <w:szCs w:val="28"/>
              </w:rPr>
              <w:t>к Порядку предоставления субсидий автономной некоммерческой организации «Агентство развития бизнеса Рязанской области» в виде имущественного взноса для обеспечения деятельности</w:t>
            </w:r>
            <w:r w:rsidRPr="00B27138">
              <w:rPr>
                <w:rFonts w:ascii="Times New Roman" w:hAnsi="Times New Roman"/>
                <w:sz w:val="28"/>
                <w:szCs w:val="28"/>
              </w:rPr>
              <w:t xml:space="preserve">: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в абзаце первом слова «для обеспечения» заменить словами                             «на обеспечение»;</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в абзаце втором:</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 xml:space="preserve">после слов «далее – Организация» добавить слово «, Получатель»; </w:t>
            </w:r>
          </w:p>
          <w:p w:rsidR="00B27138" w:rsidRPr="00B27138" w:rsidRDefault="00B27138" w:rsidP="00CF3CB2">
            <w:pPr>
              <w:ind w:firstLine="709"/>
              <w:jc w:val="both"/>
              <w:rPr>
                <w:rFonts w:ascii="Times New Roman" w:hAnsi="Times New Roman"/>
                <w:sz w:val="28"/>
                <w:szCs w:val="28"/>
              </w:rPr>
            </w:pPr>
            <w:r w:rsidRPr="00B27138">
              <w:rPr>
                <w:rFonts w:ascii="Times New Roman" w:hAnsi="Times New Roman"/>
                <w:sz w:val="28"/>
                <w:szCs w:val="28"/>
              </w:rPr>
              <w:t>таблицу изложить в следующей редакции:</w:t>
            </w:r>
          </w:p>
        </w:tc>
      </w:tr>
    </w:tbl>
    <w:p w:rsidR="00B27138" w:rsidRPr="00B27138" w:rsidRDefault="00B27138" w:rsidP="00B27138">
      <w:pPr>
        <w:rPr>
          <w:rFonts w:ascii="Times New Roman" w:hAnsi="Times New Roman"/>
          <w:sz w:val="6"/>
          <w:szCs w:val="6"/>
        </w:rPr>
      </w:pPr>
    </w:p>
    <w:tbl>
      <w:tblPr>
        <w:tblW w:w="9412" w:type="dxa"/>
        <w:tblCellMar>
          <w:top w:w="102" w:type="dxa"/>
          <w:left w:w="62" w:type="dxa"/>
          <w:bottom w:w="102" w:type="dxa"/>
          <w:right w:w="62" w:type="dxa"/>
        </w:tblCellMar>
        <w:tblLook w:val="0000" w:firstRow="0" w:lastRow="0" w:firstColumn="0" w:lastColumn="0" w:noHBand="0" w:noVBand="0"/>
      </w:tblPr>
      <w:tblGrid>
        <w:gridCol w:w="6379"/>
        <w:gridCol w:w="3033"/>
      </w:tblGrid>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«Получатель</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outlineLvl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ОГРН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outlineLvl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rPr>
                <w:rFonts w:ascii="Times New Roman" w:eastAsiaTheme="minorHAnsi" w:hAnsi="Times New Roman"/>
                <w:sz w:val="28"/>
                <w:szCs w:val="28"/>
              </w:rPr>
            </w:pPr>
            <w:r w:rsidRPr="00B27138">
              <w:rPr>
                <w:rFonts w:ascii="Times New Roman" w:eastAsiaTheme="minorHAnsi" w:hAnsi="Times New Roman"/>
                <w:sz w:val="28"/>
                <w:szCs w:val="28"/>
              </w:rPr>
              <w:t>ОКТМО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ОКПО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Сведения о единоличном исполнительном органе (должность, Ф.И.О.)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Местонахождение (юридический, почтовый адрес)</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Телефон, факс, адрес электронной почты, официальный интернет-сайт (при наличии)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ИНН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КПП</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Наименование учреждения Центрального Банка Российской Федерации, кредитной организации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БИК</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Расчетный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Корреспондентский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Лицевой счет в Управлении Федерального казначейства по Рязанской области                                              (в случаях, установленных федеральными законами, законами Рязанской области)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Единый казначейский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r w:rsidR="00B27138" w:rsidRPr="00B27138" w:rsidTr="008D063B">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Казначейский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B27138" w:rsidRPr="00B27138" w:rsidRDefault="00B27138" w:rsidP="00B27138">
            <w:pPr>
              <w:autoSpaceDE w:val="0"/>
              <w:autoSpaceDN w:val="0"/>
              <w:adjustRightInd w:val="0"/>
              <w:rPr>
                <w:rFonts w:ascii="Times New Roman" w:eastAsiaTheme="minorHAnsi" w:hAnsi="Times New Roman"/>
                <w:sz w:val="28"/>
                <w:szCs w:val="28"/>
                <w:lang w:eastAsia="en-US"/>
              </w:rPr>
            </w:pPr>
          </w:p>
        </w:tc>
      </w:tr>
    </w:tbl>
    <w:p w:rsidR="00B27138" w:rsidRPr="00B27138" w:rsidRDefault="00B27138" w:rsidP="00B27138">
      <w:pPr>
        <w:rPr>
          <w:rFonts w:ascii="Times New Roman" w:hAnsi="Times New Roman"/>
          <w:sz w:val="6"/>
          <w:szCs w:val="6"/>
        </w:rPr>
      </w:pPr>
    </w:p>
    <w:tbl>
      <w:tblPr>
        <w:tblW w:w="5000" w:type="pct"/>
        <w:jc w:val="right"/>
        <w:tblLook w:val="01E0" w:firstRow="1" w:lastRow="1" w:firstColumn="1" w:lastColumn="1" w:noHBand="0" w:noVBand="0"/>
      </w:tblPr>
      <w:tblGrid>
        <w:gridCol w:w="9571"/>
      </w:tblGrid>
      <w:tr w:rsidR="000D5EED" w:rsidRPr="00B27138" w:rsidTr="003D0601">
        <w:trPr>
          <w:jc w:val="right"/>
        </w:trPr>
        <w:tc>
          <w:tcPr>
            <w:tcW w:w="5000" w:type="pct"/>
          </w:tcPr>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в абзаце третьем слова «для обеспечения» заменить словами                          «на обеспечение»;</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в абзаце семнадцатом слово в «Министерство» заменить словами                        </w:t>
            </w:r>
            <w:r w:rsidRPr="00B27138">
              <w:rPr>
                <w:rFonts w:ascii="Times New Roman" w:hAnsi="Times New Roman"/>
                <w:sz w:val="28"/>
                <w:szCs w:val="28"/>
              </w:rPr>
              <w:lastRenderedPageBreak/>
              <w:t>в «министерство экономического развития Рязанской области (далее – Министерство)»;</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 двадцатый изложить в следующей редакции:</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«отчет о достижении значения результата предоставления субсидии          по форме, установленной в Соглашении</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в абзаце двадцать первом слова «(контрольных точек)» исключить;</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абзацы двадцать второй</w:t>
            </w:r>
            <w:r w:rsidR="008D063B">
              <w:rPr>
                <w:rFonts w:ascii="Times New Roman" w:hAnsi="Times New Roman"/>
                <w:sz w:val="28"/>
                <w:szCs w:val="28"/>
              </w:rPr>
              <w:t> - </w:t>
            </w:r>
            <w:r w:rsidRPr="00B27138">
              <w:rPr>
                <w:rFonts w:ascii="Times New Roman" w:hAnsi="Times New Roman"/>
                <w:sz w:val="28"/>
                <w:szCs w:val="28"/>
              </w:rPr>
              <w:t>двадцать четвертый изложить в следующей редакции:</w:t>
            </w:r>
          </w:p>
          <w:p w:rsidR="001C6FE0" w:rsidRPr="00B27138" w:rsidRDefault="008D063B" w:rsidP="008D063B">
            <w:pPr>
              <w:ind w:firstLine="709"/>
              <w:jc w:val="both"/>
              <w:rPr>
                <w:rFonts w:ascii="Times New Roman" w:hAnsi="Times New Roman"/>
                <w:sz w:val="28"/>
                <w:szCs w:val="28"/>
              </w:rPr>
            </w:pPr>
            <w:r>
              <w:rPr>
                <w:rFonts w:ascii="Times New Roman" w:hAnsi="Times New Roman"/>
                <w:sz w:val="28"/>
                <w:szCs w:val="28"/>
              </w:rPr>
              <w:t>«- </w:t>
            </w:r>
            <w:r w:rsidR="001C6FE0" w:rsidRPr="00B27138">
              <w:rPr>
                <w:rFonts w:ascii="Times New Roman" w:hAnsi="Times New Roman"/>
                <w:sz w:val="28"/>
                <w:szCs w:val="28"/>
              </w:rPr>
              <w:t>осуществлять расходы на цель, указанную в пункте 2 Порядка,                        в соответствии с направлениями расходов согласно приложению № 1</w:t>
            </w:r>
            <w:r>
              <w:rPr>
                <w:rFonts w:ascii="Times New Roman" w:hAnsi="Times New Roman"/>
                <w:sz w:val="28"/>
                <w:szCs w:val="28"/>
              </w:rPr>
              <w:t xml:space="preserve"> </w:t>
            </w:r>
            <w:r w:rsidR="001C6FE0" w:rsidRPr="00B27138">
              <w:rPr>
                <w:rFonts w:ascii="Times New Roman" w:hAnsi="Times New Roman"/>
                <w:sz w:val="28"/>
                <w:szCs w:val="28"/>
              </w:rPr>
              <w:t>к Порядку;</w:t>
            </w:r>
          </w:p>
          <w:p w:rsidR="001C6FE0" w:rsidRPr="00B27138" w:rsidRDefault="001C6FE0" w:rsidP="008D063B">
            <w:pPr>
              <w:ind w:firstLine="709"/>
              <w:jc w:val="both"/>
              <w:rPr>
                <w:rFonts w:ascii="Times New Roman" w:hAnsi="Times New Roman"/>
                <w:sz w:val="28"/>
                <w:szCs w:val="28"/>
              </w:rPr>
            </w:pPr>
            <w:r w:rsidRPr="008D063B">
              <w:rPr>
                <w:rFonts w:ascii="Times New Roman" w:hAnsi="Times New Roman"/>
                <w:spacing w:val="-2"/>
                <w:sz w:val="28"/>
                <w:szCs w:val="28"/>
              </w:rPr>
              <w:t>-</w:t>
            </w:r>
            <w:r w:rsidR="008D063B" w:rsidRPr="008D063B">
              <w:rPr>
                <w:rFonts w:ascii="Times New Roman" w:hAnsi="Times New Roman"/>
                <w:spacing w:val="-2"/>
                <w:sz w:val="28"/>
                <w:szCs w:val="28"/>
              </w:rPr>
              <w:t> </w:t>
            </w:r>
            <w:proofErr w:type="gramStart"/>
            <w:r w:rsidRPr="008D063B">
              <w:rPr>
                <w:rFonts w:ascii="Times New Roman" w:hAnsi="Times New Roman"/>
                <w:spacing w:val="-2"/>
                <w:sz w:val="28"/>
                <w:szCs w:val="28"/>
              </w:rPr>
              <w:t>достичь значение</w:t>
            </w:r>
            <w:proofErr w:type="gramEnd"/>
            <w:r w:rsidRPr="008D063B">
              <w:rPr>
                <w:rFonts w:ascii="Times New Roman" w:hAnsi="Times New Roman"/>
                <w:spacing w:val="-2"/>
                <w:sz w:val="28"/>
                <w:szCs w:val="28"/>
              </w:rPr>
              <w:t xml:space="preserve"> результата предоставления субсидии, установленное</w:t>
            </w:r>
            <w:r w:rsidRPr="00B27138">
              <w:rPr>
                <w:rFonts w:ascii="Times New Roman" w:hAnsi="Times New Roman"/>
                <w:sz w:val="28"/>
                <w:szCs w:val="28"/>
              </w:rPr>
              <w:t xml:space="preserve"> в Соглашении;</w:t>
            </w:r>
          </w:p>
          <w:p w:rsidR="001C6FE0" w:rsidRPr="00B27138" w:rsidRDefault="001C6FE0" w:rsidP="008D063B">
            <w:pPr>
              <w:ind w:firstLine="709"/>
              <w:jc w:val="both"/>
              <w:rPr>
                <w:rFonts w:ascii="Times New Roman" w:hAnsi="Times New Roman"/>
                <w:sz w:val="28"/>
                <w:szCs w:val="28"/>
              </w:rPr>
            </w:pPr>
            <w:proofErr w:type="gramStart"/>
            <w:r w:rsidRPr="00B27138">
              <w:rPr>
                <w:rFonts w:ascii="Times New Roman" w:hAnsi="Times New Roman"/>
                <w:sz w:val="28"/>
                <w:szCs w:val="28"/>
              </w:rPr>
              <w:t>- осуществлять расходы, источником финансового обеспечения которых являются неиспользованные в отчетном финансовом году остатки субсидии, на цель, указанную в пункте 2 Порядка, в соответствии                                      с направлениями расходов согласно приложению № 1 к Порядку не позднее года, следующего за годом предоставления субсидии, и включении таких положений в Соглашение при принятии Министерством решения о наличии потребности в указанных средствах.»;</w:t>
            </w:r>
            <w:proofErr w:type="gramEnd"/>
          </w:p>
          <w:p w:rsidR="001C6FE0" w:rsidRPr="00B27138" w:rsidRDefault="008D063B" w:rsidP="008D063B">
            <w:pPr>
              <w:ind w:firstLine="709"/>
              <w:jc w:val="both"/>
              <w:rPr>
                <w:rFonts w:ascii="Times New Roman" w:hAnsi="Times New Roman"/>
                <w:sz w:val="28"/>
                <w:szCs w:val="28"/>
              </w:rPr>
            </w:pPr>
            <w:r>
              <w:rPr>
                <w:rFonts w:ascii="Times New Roman" w:hAnsi="Times New Roman"/>
                <w:sz w:val="28"/>
                <w:szCs w:val="28"/>
              </w:rPr>
              <w:t>- </w:t>
            </w:r>
            <w:r w:rsidR="001C6FE0" w:rsidRPr="00B27138">
              <w:rPr>
                <w:rFonts w:ascii="Times New Roman" w:hAnsi="Times New Roman"/>
                <w:sz w:val="28"/>
                <w:szCs w:val="28"/>
              </w:rPr>
              <w:t xml:space="preserve">в головке таблицы приложения № 3 </w:t>
            </w:r>
            <w:r w:rsidR="001C6FE0" w:rsidRPr="00B27138">
              <w:rPr>
                <w:rFonts w:ascii="Times New Roman" w:hAnsi="Times New Roman"/>
                <w:spacing w:val="-4"/>
                <w:sz w:val="28"/>
                <w:szCs w:val="28"/>
              </w:rPr>
              <w:t>к Порядку предоставления субсидий автономной некоммерческой организации «Агентство развития бизнеса Рязанской области» в виде имущественного взноса для обеспечения деятельности</w:t>
            </w:r>
            <w:r w:rsidR="001C6FE0" w:rsidRPr="00B27138">
              <w:rPr>
                <w:rFonts w:ascii="Times New Roman" w:hAnsi="Times New Roman"/>
                <w:sz w:val="28"/>
                <w:szCs w:val="28"/>
              </w:rPr>
              <w:t xml:space="preserve"> слова «Планируемая сумма затрат» заменить словами «Планируемая сумма расходов»;</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3) в приложении № 3:</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абзац первый пункта 1 изложить в следующей редакции:</w:t>
            </w:r>
          </w:p>
          <w:p w:rsidR="001C6FE0" w:rsidRPr="00B27138" w:rsidRDefault="008D063B" w:rsidP="008D063B">
            <w:pPr>
              <w:ind w:firstLine="709"/>
              <w:jc w:val="both"/>
              <w:rPr>
                <w:rFonts w:ascii="Times New Roman" w:hAnsi="Times New Roman"/>
                <w:sz w:val="28"/>
                <w:szCs w:val="28"/>
              </w:rPr>
            </w:pPr>
            <w:r>
              <w:rPr>
                <w:rFonts w:ascii="Times New Roman" w:hAnsi="Times New Roman"/>
                <w:sz w:val="28"/>
                <w:szCs w:val="28"/>
              </w:rPr>
              <w:t>«1. </w:t>
            </w:r>
            <w:proofErr w:type="gramStart"/>
            <w:r w:rsidR="001C6FE0" w:rsidRPr="00B27138">
              <w:rPr>
                <w:rFonts w:ascii="Times New Roman" w:hAnsi="Times New Roman"/>
                <w:sz w:val="28"/>
                <w:szCs w:val="28"/>
              </w:rPr>
              <w:t>Настоящий Порядок разработан в соответствии со статьей 78.1 Бюджетного кодекса Российской Федерации, Федеральным законом                           от 12 января 1996 года № 7-ФЗ «О некоммерческих организациях», постановлением Правительства Российской Федерации от 25 октября 2023 г</w:t>
            </w:r>
            <w:r>
              <w:rPr>
                <w:rFonts w:ascii="Times New Roman" w:hAnsi="Times New Roman"/>
                <w:sz w:val="28"/>
                <w:szCs w:val="28"/>
              </w:rPr>
              <w:t>.</w:t>
            </w:r>
            <w:r w:rsidR="001C6FE0" w:rsidRPr="00B27138">
              <w:rPr>
                <w:rFonts w:ascii="Times New Roman" w:hAnsi="Times New Roman"/>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001C6FE0" w:rsidRPr="00B27138">
              <w:rPr>
                <w:rFonts w:ascii="Times New Roman" w:hAnsi="Times New Roman"/>
                <w:sz w:val="28"/>
                <w:szCs w:val="28"/>
              </w:rPr>
              <w:t xml:space="preserve"> </w:t>
            </w:r>
            <w:proofErr w:type="gramStart"/>
            <w:r w:rsidR="001C6FE0" w:rsidRPr="00B27138">
              <w:rPr>
                <w:rFonts w:ascii="Times New Roman" w:hAnsi="Times New Roman"/>
                <w:sz w:val="28"/>
                <w:szCs w:val="28"/>
              </w:rPr>
              <w:t>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постановлением Правительства Российской Федерации                                    от 15 апреля 2014 г</w:t>
            </w:r>
            <w:r>
              <w:rPr>
                <w:rFonts w:ascii="Times New Roman" w:hAnsi="Times New Roman"/>
                <w:sz w:val="28"/>
                <w:szCs w:val="28"/>
              </w:rPr>
              <w:t>.</w:t>
            </w:r>
            <w:r w:rsidR="001C6FE0" w:rsidRPr="00B27138">
              <w:rPr>
                <w:rFonts w:ascii="Times New Roman" w:hAnsi="Times New Roman"/>
                <w:sz w:val="28"/>
                <w:szCs w:val="28"/>
              </w:rPr>
              <w:t xml:space="preserve"> № 316 «Об утверждении государственной программы Российской Федерации «Экономическое развитие и инновационная экономика» (далее – государственная программа Российской Федерации), законом Рязанской области об областном бюджете на очередной финансовый год и плановый период, в</w:t>
            </w:r>
            <w:proofErr w:type="gramEnd"/>
            <w:r w:rsidR="001C6FE0" w:rsidRPr="00B27138">
              <w:rPr>
                <w:rFonts w:ascii="Times New Roman" w:hAnsi="Times New Roman"/>
                <w:sz w:val="28"/>
                <w:szCs w:val="28"/>
              </w:rPr>
              <w:t xml:space="preserve"> </w:t>
            </w:r>
            <w:proofErr w:type="gramStart"/>
            <w:r w:rsidR="001C6FE0" w:rsidRPr="00B27138">
              <w:rPr>
                <w:rFonts w:ascii="Times New Roman" w:hAnsi="Times New Roman"/>
                <w:sz w:val="28"/>
                <w:szCs w:val="28"/>
              </w:rPr>
              <w:t>целях</w:t>
            </w:r>
            <w:proofErr w:type="gramEnd"/>
            <w:r w:rsidR="001C6FE0" w:rsidRPr="00B27138">
              <w:rPr>
                <w:rFonts w:ascii="Times New Roman" w:hAnsi="Times New Roman"/>
                <w:sz w:val="28"/>
                <w:szCs w:val="28"/>
              </w:rPr>
              <w:t xml:space="preserve"> реализации направления (подпрограммы) 1 «Повышение экономического потенциала и развитие экспорта» государственной программы Рязанской области «Экономическое развитие», </w:t>
            </w:r>
            <w:r w:rsidR="001C6FE0" w:rsidRPr="00B27138">
              <w:rPr>
                <w:rFonts w:ascii="Times New Roman" w:hAnsi="Times New Roman"/>
                <w:sz w:val="28"/>
                <w:szCs w:val="28"/>
              </w:rPr>
              <w:lastRenderedPageBreak/>
              <w:t>утвержденной постановлением Правительства Рязанской области                                от 29 октября 2014 г</w:t>
            </w:r>
            <w:r>
              <w:rPr>
                <w:rFonts w:ascii="Times New Roman" w:hAnsi="Times New Roman"/>
                <w:sz w:val="28"/>
                <w:szCs w:val="28"/>
              </w:rPr>
              <w:t>.</w:t>
            </w:r>
            <w:r w:rsidR="001C6FE0" w:rsidRPr="00B27138">
              <w:rPr>
                <w:rFonts w:ascii="Times New Roman" w:hAnsi="Times New Roman"/>
                <w:sz w:val="28"/>
                <w:szCs w:val="28"/>
              </w:rPr>
              <w:t xml:space="preserve"> № 306 (далее – государственная программа).»;</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абзац второй пункта 2 дополнить словами «,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roofErr w:type="gramStart"/>
            <w:r w:rsidRPr="00B27138">
              <w:rPr>
                <w:rFonts w:ascii="Times New Roman" w:hAnsi="Times New Roman"/>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пункт 3 изложить в следующей редакции:</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«3. Министерство экономического развития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w:t>
            </w:r>
            <w:r w:rsidR="008D063B">
              <w:rPr>
                <w:rFonts w:ascii="Times New Roman" w:hAnsi="Times New Roman"/>
                <w:sz w:val="28"/>
                <w:szCs w:val="28"/>
              </w:rPr>
              <w:t xml:space="preserve"> </w:t>
            </w:r>
            <w:r w:rsidRPr="00B27138">
              <w:rPr>
                <w:rFonts w:ascii="Times New Roman" w:hAnsi="Times New Roman"/>
                <w:sz w:val="28"/>
                <w:szCs w:val="28"/>
              </w:rPr>
              <w:t>в установленном порядке лимиты бюджетных обязательств</w:t>
            </w:r>
            <w:r w:rsidR="008D063B">
              <w:rPr>
                <w:rFonts w:ascii="Times New Roman" w:hAnsi="Times New Roman"/>
                <w:sz w:val="28"/>
                <w:szCs w:val="28"/>
              </w:rPr>
              <w:t xml:space="preserve"> </w:t>
            </w:r>
            <w:r w:rsidRPr="00B27138">
              <w:rPr>
                <w:rFonts w:ascii="Times New Roman" w:hAnsi="Times New Roman"/>
                <w:sz w:val="28"/>
                <w:szCs w:val="28"/>
              </w:rPr>
              <w:t>на предоставление субсидии на соответствующий финансовый год и плановый период</w:t>
            </w:r>
            <w:proofErr w:type="gramStart"/>
            <w:r w:rsidRPr="00B27138">
              <w:rPr>
                <w:rFonts w:ascii="Times New Roman" w:hAnsi="Times New Roman"/>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в пункте 6:</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в абзаце четвертом подпункта 1 слова на «цели, указанные» заменить словами «на цель, указанную»;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 третий подпункта 6 изложить в следующей редакции:</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отчета о достижении значения результата предоставления субсидии, указанного в пункте 14 настоящего Порядка, по форме, устанавливаемой                    в Соглашении</w:t>
            </w:r>
            <w:proofErr w:type="gramStart"/>
            <w:r w:rsidRPr="00B27138">
              <w:rPr>
                <w:rFonts w:ascii="Times New Roman" w:hAnsi="Times New Roman"/>
                <w:sz w:val="28"/>
                <w:szCs w:val="28"/>
              </w:rPr>
              <w:t>;»</w:t>
            </w:r>
            <w:proofErr w:type="gramEnd"/>
            <w:r w:rsidRPr="00B27138">
              <w:rPr>
                <w:rFonts w:ascii="Times New Roman" w:hAnsi="Times New Roman"/>
                <w:sz w:val="28"/>
                <w:szCs w:val="28"/>
              </w:rPr>
              <w:t xml:space="preserve">;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подпункты 7-9 изложить в следующей редакции:</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«7)</w:t>
            </w:r>
            <w:r w:rsidR="008D063B">
              <w:rPr>
                <w:rFonts w:ascii="Times New Roman" w:hAnsi="Times New Roman"/>
                <w:sz w:val="28"/>
                <w:szCs w:val="28"/>
              </w:rPr>
              <w:t> </w:t>
            </w:r>
            <w:r w:rsidRPr="00B27138">
              <w:rPr>
                <w:rFonts w:ascii="Times New Roman" w:hAnsi="Times New Roman"/>
                <w:sz w:val="28"/>
                <w:szCs w:val="28"/>
              </w:rPr>
              <w:t xml:space="preserve">осуществление расходов Организацией на цель, указанную                              в пункте 2 настоящего Порядка, в соответствии с направлениями расходов согласно приложению № 1 к настоящему Порядку; </w:t>
            </w:r>
          </w:p>
          <w:p w:rsidR="001C6FE0" w:rsidRPr="00B27138" w:rsidRDefault="008D063B" w:rsidP="008D063B">
            <w:pPr>
              <w:ind w:firstLine="709"/>
              <w:jc w:val="both"/>
              <w:rPr>
                <w:rFonts w:ascii="Times New Roman" w:hAnsi="Times New Roman"/>
                <w:sz w:val="28"/>
                <w:szCs w:val="28"/>
              </w:rPr>
            </w:pPr>
            <w:proofErr w:type="gramStart"/>
            <w:r>
              <w:rPr>
                <w:rFonts w:ascii="Times New Roman" w:hAnsi="Times New Roman"/>
                <w:sz w:val="28"/>
                <w:szCs w:val="28"/>
              </w:rPr>
              <w:t>8) </w:t>
            </w:r>
            <w:r w:rsidR="001C6FE0" w:rsidRPr="00B27138">
              <w:rPr>
                <w:rFonts w:ascii="Times New Roman" w:hAnsi="Times New Roman"/>
                <w:sz w:val="28"/>
                <w:szCs w:val="28"/>
              </w:rPr>
              <w:t>осуществление Организацией расходов, источником финансового обеспечения которых являются не использованные в отчетном финансовом году остатки субсидии, на цель, указанную в пункте 2 настоящего Порядка,                       в соответствии с направлениями расходов согласно приложению № 1                             к настоящему Порядку, не позднее года, следующего за годом предоставления субсидии, и включение таких положений в Соглашение при принятии Министерством решения о наличии потребности в указанных средствах;</w:t>
            </w:r>
            <w:proofErr w:type="gramEnd"/>
          </w:p>
          <w:p w:rsidR="001C6FE0" w:rsidRPr="00B27138" w:rsidRDefault="008D063B" w:rsidP="008D063B">
            <w:pPr>
              <w:ind w:firstLine="709"/>
              <w:jc w:val="both"/>
              <w:rPr>
                <w:rFonts w:ascii="Times New Roman" w:hAnsi="Times New Roman"/>
                <w:sz w:val="28"/>
                <w:szCs w:val="28"/>
              </w:rPr>
            </w:pPr>
            <w:r>
              <w:rPr>
                <w:rFonts w:ascii="Times New Roman" w:hAnsi="Times New Roman"/>
                <w:sz w:val="28"/>
                <w:szCs w:val="28"/>
              </w:rPr>
              <w:t>9) </w:t>
            </w:r>
            <w:r w:rsidR="001C6FE0" w:rsidRPr="00B27138">
              <w:rPr>
                <w:rFonts w:ascii="Times New Roman" w:hAnsi="Times New Roman"/>
                <w:sz w:val="28"/>
                <w:szCs w:val="28"/>
              </w:rPr>
              <w:t xml:space="preserve">достижение значений результата предоставления субсидии, характеристики результата предоставления субсидии (дополнительного количественного параметра, которому должен соответствовать результат </w:t>
            </w:r>
            <w:r w:rsidR="001C6FE0" w:rsidRPr="008D063B">
              <w:rPr>
                <w:rFonts w:ascii="Times New Roman" w:hAnsi="Times New Roman"/>
                <w:spacing w:val="-6"/>
                <w:sz w:val="28"/>
                <w:szCs w:val="28"/>
              </w:rPr>
              <w:t>предоставления субсидии) (далее – характеристика результата), устанавливаемых</w:t>
            </w:r>
            <w:r w:rsidR="001C6FE0" w:rsidRPr="00B27138">
              <w:rPr>
                <w:rFonts w:ascii="Times New Roman" w:hAnsi="Times New Roman"/>
                <w:sz w:val="28"/>
                <w:szCs w:val="28"/>
              </w:rPr>
              <w:t xml:space="preserve"> в Соглашении</w:t>
            </w:r>
            <w:proofErr w:type="gramStart"/>
            <w:r w:rsidR="001C6FE0" w:rsidRPr="00B27138">
              <w:rPr>
                <w:rFonts w:ascii="Times New Roman" w:hAnsi="Times New Roman"/>
                <w:sz w:val="28"/>
                <w:szCs w:val="28"/>
              </w:rPr>
              <w:t>;»</w:t>
            </w:r>
            <w:proofErr w:type="gramEnd"/>
            <w:r w:rsidR="001C6FE0" w:rsidRPr="00B27138">
              <w:rPr>
                <w:rFonts w:ascii="Times New Roman" w:hAnsi="Times New Roman"/>
                <w:sz w:val="28"/>
                <w:szCs w:val="28"/>
              </w:rPr>
              <w:t>;</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дополнить подпунктами 10</w:t>
            </w:r>
            <w:r w:rsidR="008D063B">
              <w:rPr>
                <w:rFonts w:ascii="Times New Roman" w:hAnsi="Times New Roman"/>
                <w:sz w:val="28"/>
                <w:szCs w:val="28"/>
              </w:rPr>
              <w:t xml:space="preserve">, </w:t>
            </w:r>
            <w:r w:rsidRPr="00B27138">
              <w:rPr>
                <w:rFonts w:ascii="Times New Roman" w:hAnsi="Times New Roman"/>
                <w:sz w:val="28"/>
                <w:szCs w:val="28"/>
              </w:rPr>
              <w:t>11 следующего содержания:</w:t>
            </w:r>
          </w:p>
          <w:p w:rsidR="001C6FE0" w:rsidRPr="00B27138" w:rsidRDefault="001C6FE0" w:rsidP="008D063B">
            <w:pPr>
              <w:ind w:firstLine="709"/>
              <w:jc w:val="both"/>
              <w:rPr>
                <w:rFonts w:ascii="Times New Roman" w:hAnsi="Times New Roman"/>
                <w:color w:val="FF0000"/>
                <w:sz w:val="28"/>
                <w:szCs w:val="28"/>
              </w:rPr>
            </w:pPr>
            <w:r w:rsidRPr="00B27138">
              <w:rPr>
                <w:rFonts w:ascii="Times New Roman" w:hAnsi="Times New Roman"/>
                <w:sz w:val="28"/>
                <w:szCs w:val="28"/>
              </w:rPr>
              <w:t>«10)</w:t>
            </w:r>
            <w:r w:rsidR="008D063B">
              <w:rPr>
                <w:rFonts w:ascii="Times New Roman" w:hAnsi="Times New Roman"/>
                <w:sz w:val="28"/>
                <w:szCs w:val="28"/>
              </w:rPr>
              <w:t> </w:t>
            </w:r>
            <w:r w:rsidRPr="00B27138">
              <w:rPr>
                <w:rFonts w:ascii="Times New Roman" w:hAnsi="Times New Roman"/>
                <w:sz w:val="28"/>
                <w:szCs w:val="28"/>
              </w:rPr>
              <w:t xml:space="preserve">наличие обязательства Организации по созданию и (или) развитию центра поддержки экспорта в соответствии с установленными требованиями к центрам поддержки экспорта (далее – Требования);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11)</w:t>
            </w:r>
            <w:r w:rsidRPr="00B27138">
              <w:rPr>
                <w:rFonts w:ascii="Times New Roman" w:hAnsi="Times New Roman"/>
              </w:rPr>
              <w:t xml:space="preserve"> </w:t>
            </w:r>
            <w:r w:rsidRPr="00B27138">
              <w:rPr>
                <w:rFonts w:ascii="Times New Roman" w:hAnsi="Times New Roman"/>
                <w:sz w:val="28"/>
                <w:szCs w:val="28"/>
              </w:rPr>
              <w:t xml:space="preserve">выполнение Организацией условий казначейского сопровождения, установленных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w:t>
            </w:r>
            <w:r w:rsidRPr="00B27138">
              <w:rPr>
                <w:rFonts w:ascii="Times New Roman" w:hAnsi="Times New Roman"/>
                <w:sz w:val="28"/>
                <w:szCs w:val="28"/>
              </w:rPr>
              <w:lastRenderedPageBreak/>
              <w:t>Мин</w:t>
            </w:r>
            <w:r w:rsidR="008D063B">
              <w:rPr>
                <w:rFonts w:ascii="Times New Roman" w:hAnsi="Times New Roman"/>
                <w:sz w:val="28"/>
                <w:szCs w:val="28"/>
              </w:rPr>
              <w:t xml:space="preserve">истерства </w:t>
            </w:r>
            <w:r w:rsidRPr="00B27138">
              <w:rPr>
                <w:rFonts w:ascii="Times New Roman" w:hAnsi="Times New Roman"/>
                <w:sz w:val="28"/>
                <w:szCs w:val="28"/>
              </w:rPr>
              <w:t>фина</w:t>
            </w:r>
            <w:r w:rsidR="008D063B">
              <w:rPr>
                <w:rFonts w:ascii="Times New Roman" w:hAnsi="Times New Roman"/>
                <w:sz w:val="28"/>
                <w:szCs w:val="28"/>
              </w:rPr>
              <w:t>нсов</w:t>
            </w:r>
            <w:r w:rsidRPr="00B27138">
              <w:rPr>
                <w:rFonts w:ascii="Times New Roman" w:hAnsi="Times New Roman"/>
                <w:sz w:val="28"/>
                <w:szCs w:val="28"/>
              </w:rPr>
              <w:t xml:space="preserve"> </w:t>
            </w:r>
            <w:r w:rsidR="008D063B">
              <w:rPr>
                <w:rFonts w:ascii="Times New Roman" w:hAnsi="Times New Roman"/>
                <w:sz w:val="28"/>
                <w:szCs w:val="28"/>
              </w:rPr>
              <w:t xml:space="preserve">Российской Федерации </w:t>
            </w:r>
            <w:r w:rsidRPr="00B27138">
              <w:rPr>
                <w:rFonts w:ascii="Times New Roman" w:hAnsi="Times New Roman"/>
                <w:sz w:val="28"/>
                <w:szCs w:val="28"/>
              </w:rPr>
              <w:t>от 17 декабря 2021 года</w:t>
            </w:r>
            <w:r w:rsidR="008D063B">
              <w:rPr>
                <w:rFonts w:ascii="Times New Roman" w:hAnsi="Times New Roman"/>
                <w:sz w:val="28"/>
                <w:szCs w:val="28"/>
              </w:rPr>
              <w:br/>
            </w:r>
            <w:r w:rsidRPr="00B27138">
              <w:rPr>
                <w:rFonts w:ascii="Times New Roman" w:hAnsi="Times New Roman"/>
                <w:sz w:val="28"/>
                <w:szCs w:val="28"/>
              </w:rPr>
              <w:t>№ 214н (далее – Порядок),</w:t>
            </w:r>
            <w:r w:rsidR="008D063B">
              <w:rPr>
                <w:rFonts w:ascii="Times New Roman" w:hAnsi="Times New Roman"/>
                <w:sz w:val="28"/>
                <w:szCs w:val="28"/>
              </w:rPr>
              <w:t xml:space="preserve"> </w:t>
            </w:r>
            <w:r w:rsidRPr="00B27138">
              <w:rPr>
                <w:rFonts w:ascii="Times New Roman" w:hAnsi="Times New Roman"/>
                <w:sz w:val="28"/>
                <w:szCs w:val="28"/>
              </w:rPr>
              <w:t>в случаях, предусмотренных федеральными законами, законами Рязанской области</w:t>
            </w:r>
            <w:proofErr w:type="gramStart"/>
            <w:r w:rsidRPr="00B27138">
              <w:rPr>
                <w:rFonts w:ascii="Times New Roman" w:hAnsi="Times New Roman"/>
                <w:sz w:val="28"/>
                <w:szCs w:val="28"/>
              </w:rPr>
              <w:t>.</w:t>
            </w:r>
            <w:r w:rsidRPr="00B27138">
              <w:rPr>
                <w:rFonts w:ascii="Times New Roman" w:eastAsia="Calibri" w:hAnsi="Times New Roman"/>
                <w:sz w:val="28"/>
                <w:szCs w:val="28"/>
              </w:rPr>
              <w:t>»</w:t>
            </w:r>
            <w:r w:rsidRPr="00B27138">
              <w:rPr>
                <w:rFonts w:ascii="Times New Roman" w:hAnsi="Times New Roman"/>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в пункте 7:</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 первый изложить в следующей редакции:</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«7.</w:t>
            </w:r>
            <w:r w:rsidR="008D063B">
              <w:rPr>
                <w:rFonts w:ascii="Times New Roman" w:hAnsi="Times New Roman"/>
                <w:sz w:val="28"/>
                <w:szCs w:val="28"/>
              </w:rPr>
              <w:t> </w:t>
            </w:r>
            <w:r w:rsidRPr="00B27138">
              <w:rPr>
                <w:rFonts w:ascii="Times New Roman" w:hAnsi="Times New Roman"/>
                <w:sz w:val="28"/>
                <w:szCs w:val="28"/>
              </w:rPr>
              <w:t>Для получения субсидии Организация в срок до 25 декабря текущего финансового года представляет в Министерство Заявку, которая содержит следующие документы</w:t>
            </w:r>
            <w:proofErr w:type="gramStart"/>
            <w:r w:rsidRPr="00B27138">
              <w:rPr>
                <w:rFonts w:ascii="Times New Roman" w:hAnsi="Times New Roman"/>
                <w:sz w:val="28"/>
                <w:szCs w:val="28"/>
              </w:rPr>
              <w:t>:»</w:t>
            </w:r>
            <w:proofErr w:type="gramEnd"/>
            <w:r w:rsidRPr="00B27138">
              <w:rPr>
                <w:rFonts w:ascii="Times New Roman" w:hAnsi="Times New Roman"/>
                <w:sz w:val="28"/>
                <w:szCs w:val="28"/>
              </w:rPr>
              <w:t xml:space="preserve">;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подпункт 8 изложить в следующей редакции:</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«8) копия положения о центре поддержки экспорта, соответствующего установленным Требованиям, заверенная уполномоченным лицом Организации</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пункт 9 изложить в следующей редакции:</w:t>
            </w:r>
          </w:p>
          <w:p w:rsidR="001C6FE0" w:rsidRPr="00B27138" w:rsidRDefault="008D063B" w:rsidP="008D063B">
            <w:pPr>
              <w:ind w:firstLine="709"/>
              <w:jc w:val="both"/>
              <w:rPr>
                <w:rFonts w:ascii="Times New Roman" w:hAnsi="Times New Roman"/>
                <w:sz w:val="28"/>
                <w:szCs w:val="28"/>
              </w:rPr>
            </w:pPr>
            <w:r>
              <w:rPr>
                <w:rFonts w:ascii="Times New Roman" w:hAnsi="Times New Roman"/>
                <w:sz w:val="28"/>
                <w:szCs w:val="28"/>
              </w:rPr>
              <w:t>«9. </w:t>
            </w:r>
            <w:r w:rsidR="001C6FE0" w:rsidRPr="00B27138">
              <w:rPr>
                <w:rFonts w:ascii="Times New Roman" w:hAnsi="Times New Roman"/>
                <w:sz w:val="28"/>
                <w:szCs w:val="28"/>
              </w:rPr>
              <w:t>Заявка регистрируется в день ее поступления в журнале регистрации по утверждаемой Министерством форме с указанием даты                       и времени ее поступления</w:t>
            </w:r>
            <w:proofErr w:type="gramStart"/>
            <w:r w:rsidR="001C6FE0" w:rsidRPr="00B27138">
              <w:rPr>
                <w:rFonts w:ascii="Times New Roman" w:hAnsi="Times New Roman"/>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в пункте 11:</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в абзаце втором слова «подпунктов 4-8» заменить словами «подпунктов 4-9, 11»;</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 третий изложить в следующей редакции:</w:t>
            </w:r>
          </w:p>
          <w:p w:rsidR="001C6FE0" w:rsidRPr="00B27138" w:rsidRDefault="001C6FE0" w:rsidP="008D063B">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 xml:space="preserve">«- непредставление (представление не в полном объеме) документов, предусмотренных подпунктами 1, 2, 5, 6, 8 пункта 7 настоящего Порядка,                   </w:t>
            </w:r>
            <w:r w:rsidRPr="00B27138">
              <w:rPr>
                <w:rFonts w:ascii="Times New Roman" w:eastAsiaTheme="minorHAnsi" w:hAnsi="Times New Roman"/>
                <w:sz w:val="28"/>
                <w:szCs w:val="28"/>
                <w:lang w:eastAsia="en-US"/>
              </w:rPr>
              <w:t xml:space="preserve">а в случае, если представленные документы содержат персональные данные, </w:t>
            </w:r>
            <w:r w:rsidRPr="00B27138">
              <w:rPr>
                <w:rFonts w:ascii="Times New Roman" w:eastAsiaTheme="minorHAnsi" w:hAnsi="Times New Roman"/>
                <w:sz w:val="28"/>
                <w:szCs w:val="28"/>
              </w:rPr>
              <w:t>подпунктом 7 пункта 7</w:t>
            </w:r>
            <w:r w:rsidRPr="00B27138">
              <w:rPr>
                <w:rFonts w:ascii="Times New Roman" w:eastAsiaTheme="minorHAnsi" w:hAnsi="Times New Roman"/>
                <w:sz w:val="28"/>
                <w:szCs w:val="28"/>
                <w:lang w:eastAsia="en-US"/>
              </w:rPr>
              <w:t xml:space="preserve"> настоящего Порядка, и (</w:t>
            </w:r>
            <w:r w:rsidRPr="00B27138">
              <w:rPr>
                <w:rFonts w:ascii="Times New Roman" w:hAnsi="Times New Roman"/>
                <w:sz w:val="28"/>
                <w:szCs w:val="28"/>
              </w:rPr>
              <w:t>или) несоответствие представленных Организацией документов требованиям, установленным                  в пунктах 7, 8 настоящего Порядка</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абзац пятый изложить в следующей редакции: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Заявка подана позднее срока, установленного пунктом 7 настоящего Порядка</w:t>
            </w:r>
            <w:proofErr w:type="gramStart"/>
            <w:r w:rsidRPr="00B27138">
              <w:rPr>
                <w:rFonts w:ascii="Times New Roman" w:hAnsi="Times New Roman"/>
                <w:sz w:val="28"/>
                <w:szCs w:val="28"/>
              </w:rPr>
              <w:t>;»</w:t>
            </w:r>
            <w:proofErr w:type="gramEnd"/>
            <w:r w:rsidRPr="00B27138">
              <w:rPr>
                <w:rFonts w:ascii="Times New Roman" w:hAnsi="Times New Roman"/>
                <w:sz w:val="28"/>
                <w:szCs w:val="28"/>
              </w:rPr>
              <w:t xml:space="preserve">;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в пункте 12:</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абзацы третий, четвертый изложить в следующей редакции:</w:t>
            </w:r>
          </w:p>
          <w:p w:rsidR="001C6FE0" w:rsidRPr="00B27138" w:rsidRDefault="001C6FE0" w:rsidP="008D063B">
            <w:pPr>
              <w:ind w:firstLine="709"/>
              <w:jc w:val="both"/>
              <w:rPr>
                <w:rFonts w:ascii="Times New Roman" w:hAnsi="Times New Roman"/>
                <w:sz w:val="28"/>
                <w:szCs w:val="28"/>
              </w:rPr>
            </w:pPr>
            <w:proofErr w:type="gramStart"/>
            <w:r w:rsidRPr="00B27138">
              <w:rPr>
                <w:rFonts w:ascii="Times New Roman" w:hAnsi="Times New Roman"/>
                <w:sz w:val="28"/>
                <w:szCs w:val="28"/>
              </w:rPr>
              <w:t>«Соглашение о предоставлении субсидии за счет средств областного бюджета, в том числе источником финансового обеспечения которых являются субсидии из федерального бюджета бюджетам субъектов Российской Федерации,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утверждаемыми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система</w:t>
            </w:r>
            <w:proofErr w:type="gramEnd"/>
            <w:r w:rsidRPr="00B27138">
              <w:rPr>
                <w:rFonts w:ascii="Times New Roman" w:hAnsi="Times New Roman"/>
                <w:sz w:val="28"/>
                <w:szCs w:val="28"/>
              </w:rPr>
              <w:t xml:space="preserve"> «</w:t>
            </w:r>
            <w:proofErr w:type="gramStart"/>
            <w:r w:rsidRPr="00B27138">
              <w:rPr>
                <w:rFonts w:ascii="Times New Roman" w:hAnsi="Times New Roman"/>
                <w:sz w:val="28"/>
                <w:szCs w:val="28"/>
              </w:rPr>
              <w:t>Электронный бюджет»).</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Соглашение за счет средств областного бюджета,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в системе «Электронный бюджет» (при наличии технической возможности). </w:t>
            </w:r>
            <w:r w:rsidRPr="00B27138">
              <w:rPr>
                <w:rFonts w:ascii="Times New Roman" w:hAnsi="Times New Roman"/>
                <w:sz w:val="28"/>
                <w:szCs w:val="28"/>
              </w:rPr>
              <w:lastRenderedPageBreak/>
              <w:t>В случае отсутствия технической возможности Соглашение за счет средств областного бюджета,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на бумажном носителе</w:t>
            </w:r>
            <w:proofErr w:type="gramStart"/>
            <w:r w:rsidRPr="00B27138">
              <w:rPr>
                <w:rFonts w:ascii="Times New Roman" w:hAnsi="Times New Roman"/>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 шестой заменить текстом следующего содержания:</w:t>
            </w:r>
          </w:p>
          <w:p w:rsidR="001C6FE0" w:rsidRPr="00B27138" w:rsidRDefault="001C6FE0" w:rsidP="008D063B">
            <w:pPr>
              <w:tabs>
                <w:tab w:val="left" w:pos="930"/>
              </w:tabs>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«В случаях, предусмотренных федеральными законами, законами Рязанской области, в Соглашение включаются условия казначейского сопровождения, установленные Порядком.</w:t>
            </w:r>
          </w:p>
          <w:p w:rsidR="001C6FE0" w:rsidRPr="00B27138" w:rsidRDefault="001C6FE0" w:rsidP="008D063B">
            <w:pPr>
              <w:tabs>
                <w:tab w:val="left" w:pos="930"/>
              </w:tabs>
              <w:autoSpaceDE w:val="0"/>
              <w:autoSpaceDN w:val="0"/>
              <w:adjustRightInd w:val="0"/>
              <w:ind w:firstLine="709"/>
              <w:jc w:val="both"/>
              <w:rPr>
                <w:rFonts w:ascii="Times New Roman" w:eastAsia="Calibri" w:hAnsi="Times New Roman"/>
                <w:sz w:val="28"/>
                <w:szCs w:val="28"/>
              </w:rPr>
            </w:pPr>
            <w:proofErr w:type="gramStart"/>
            <w:r w:rsidRPr="00B27138">
              <w:rPr>
                <w:rFonts w:ascii="Times New Roman" w:hAnsi="Times New Roman"/>
                <w:sz w:val="28"/>
                <w:szCs w:val="28"/>
              </w:rPr>
              <w:t>В Соглашение включается условие об ограничении и (или) запрете приобретения Организацией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(в случае предоставления субсидии за счет средств, источником финансового обеспечения которых является субсидия из федерального бюджета бюджету Рязанской области).»;</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пункт 13 изложить в следующей редакции:</w:t>
            </w:r>
          </w:p>
          <w:p w:rsidR="001C6FE0" w:rsidRPr="00B27138" w:rsidRDefault="008D063B" w:rsidP="008D063B">
            <w:pPr>
              <w:ind w:firstLine="709"/>
              <w:jc w:val="both"/>
              <w:rPr>
                <w:rFonts w:ascii="Times New Roman" w:hAnsi="Times New Roman"/>
                <w:sz w:val="28"/>
                <w:szCs w:val="28"/>
              </w:rPr>
            </w:pPr>
            <w:r>
              <w:rPr>
                <w:rFonts w:ascii="Times New Roman" w:hAnsi="Times New Roman"/>
                <w:sz w:val="28"/>
                <w:szCs w:val="28"/>
              </w:rPr>
              <w:t>«13. </w:t>
            </w:r>
            <w:r w:rsidR="001C6FE0" w:rsidRPr="00B27138">
              <w:rPr>
                <w:rFonts w:ascii="Times New Roman" w:hAnsi="Times New Roman"/>
                <w:sz w:val="28"/>
                <w:szCs w:val="28"/>
              </w:rPr>
              <w:t>Министерство перечисляет субсидию на счет, открытый Организаци</w:t>
            </w:r>
            <w:r w:rsidR="00006975">
              <w:rPr>
                <w:rFonts w:ascii="Times New Roman" w:hAnsi="Times New Roman"/>
                <w:sz w:val="28"/>
                <w:szCs w:val="28"/>
              </w:rPr>
              <w:t>и</w:t>
            </w:r>
            <w:r w:rsidR="001C6FE0" w:rsidRPr="00B27138">
              <w:rPr>
                <w:rFonts w:ascii="Times New Roman" w:hAnsi="Times New Roman"/>
                <w:sz w:val="28"/>
                <w:szCs w:val="28"/>
              </w:rPr>
              <w:t xml:space="preserve"> в учреждениях Центрального банка Российской Федерации, кредитных организациях, или на лицевой счет, открытый Организаци</w:t>
            </w:r>
            <w:r w:rsidR="00006975">
              <w:rPr>
                <w:rFonts w:ascii="Times New Roman" w:hAnsi="Times New Roman"/>
                <w:sz w:val="28"/>
                <w:szCs w:val="28"/>
              </w:rPr>
              <w:t>и</w:t>
            </w:r>
            <w:r w:rsidR="001C6FE0" w:rsidRPr="00B27138">
              <w:rPr>
                <w:rFonts w:ascii="Times New Roman" w:hAnsi="Times New Roman"/>
                <w:sz w:val="28"/>
                <w:szCs w:val="28"/>
              </w:rPr>
              <w:t xml:space="preserve">                       в Управлении Федерального казначейства по Рязанской области (в случаях, предусмотренных федеральными законами, законами Рязанской области),                в сроки, установленные Соглашением, но не позднее последнего рабочего дня текущего финансового года</w:t>
            </w:r>
            <w:proofErr w:type="gramStart"/>
            <w:r w:rsidR="001C6FE0" w:rsidRPr="00B27138">
              <w:rPr>
                <w:rFonts w:ascii="Times New Roman" w:hAnsi="Times New Roman"/>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 пункт 14 изложить в следующей редакции: </w:t>
            </w:r>
          </w:p>
          <w:p w:rsidR="001C6FE0" w:rsidRPr="00B27138" w:rsidRDefault="008D063B" w:rsidP="008D063B">
            <w:pPr>
              <w:ind w:firstLine="709"/>
              <w:jc w:val="both"/>
              <w:rPr>
                <w:rFonts w:ascii="Times New Roman" w:hAnsi="Times New Roman"/>
                <w:sz w:val="28"/>
                <w:szCs w:val="28"/>
              </w:rPr>
            </w:pPr>
            <w:r>
              <w:rPr>
                <w:rFonts w:ascii="Times New Roman" w:hAnsi="Times New Roman"/>
                <w:sz w:val="28"/>
                <w:szCs w:val="28"/>
              </w:rPr>
              <w:t>«14. </w:t>
            </w:r>
            <w:r w:rsidR="001C6FE0" w:rsidRPr="00B27138">
              <w:rPr>
                <w:rFonts w:ascii="Times New Roman" w:hAnsi="Times New Roman"/>
                <w:sz w:val="28"/>
                <w:szCs w:val="28"/>
              </w:rPr>
              <w:t>Результат предоставления субсидии – субъектами малого                          и среднего предпринимательства осуществлен экспорт товаров (работ, услуг) при участии центра поддержки экспорта.</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Характеристикой результата является количество субъектов малого                  и среднего предпринимательства, заключивших экспортные контракты и (или) осуществивших экспорт товаров (работ, услуг) при участии центра поддержки экспорта.</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Точная дата завершения и конечные значения результата предоставления субсидии и характеристики результата указываются                           в Соглашении.</w:t>
            </w:r>
          </w:p>
          <w:p w:rsidR="001C6FE0" w:rsidRDefault="001C6FE0" w:rsidP="008D063B">
            <w:pPr>
              <w:ind w:firstLine="709"/>
              <w:jc w:val="both"/>
              <w:rPr>
                <w:rFonts w:ascii="Times New Roman" w:hAnsi="Times New Roman"/>
                <w:sz w:val="28"/>
                <w:szCs w:val="28"/>
              </w:rPr>
            </w:pPr>
            <w:r w:rsidRPr="00B27138">
              <w:rPr>
                <w:rFonts w:ascii="Times New Roman" w:hAnsi="Times New Roman"/>
                <w:sz w:val="28"/>
                <w:szCs w:val="28"/>
              </w:rPr>
              <w:t>В случае если Организацией в срок, установленный в Соглашении,       не достигнуто значение результата предоставления субсидии, установленного в Соглашении, Организация возвращает в областной бюджет часть субсидии в срок не позднее 1 июня года, следующего за годом предоставления субсидии. Размер средств, подлежащих возврату в областной бюджет, рассчитывается по формуле:</w:t>
            </w:r>
          </w:p>
          <w:p w:rsidR="008D063B" w:rsidRPr="008D063B" w:rsidRDefault="008D063B" w:rsidP="008D063B">
            <w:pPr>
              <w:ind w:firstLine="709"/>
              <w:jc w:val="both"/>
              <w:rPr>
                <w:rFonts w:ascii="Times New Roman" w:hAnsi="Times New Roman"/>
                <w:sz w:val="16"/>
                <w:szCs w:val="16"/>
              </w:rPr>
            </w:pPr>
          </w:p>
          <w:p w:rsidR="001C6FE0" w:rsidRPr="00B27138" w:rsidRDefault="001C6FE0" w:rsidP="008D063B">
            <w:pPr>
              <w:autoSpaceDE w:val="0"/>
              <w:autoSpaceDN w:val="0"/>
              <w:adjustRightInd w:val="0"/>
              <w:ind w:firstLine="709"/>
              <w:jc w:val="center"/>
              <w:rPr>
                <w:rFonts w:ascii="Times New Roman" w:hAnsi="Times New Roman"/>
                <w:sz w:val="28"/>
                <w:szCs w:val="28"/>
              </w:rPr>
            </w:pPr>
            <w:proofErr w:type="spellStart"/>
            <w:proofErr w:type="gramStart"/>
            <w:r w:rsidRPr="00B27138">
              <w:rPr>
                <w:rFonts w:ascii="Times New Roman" w:hAnsi="Times New Roman"/>
                <w:sz w:val="28"/>
                <w:szCs w:val="28"/>
              </w:rPr>
              <w:t>V</w:t>
            </w:r>
            <w:proofErr w:type="gramEnd"/>
            <w:r w:rsidRPr="00B27138">
              <w:rPr>
                <w:rFonts w:ascii="Times New Roman" w:hAnsi="Times New Roman"/>
                <w:sz w:val="28"/>
                <w:szCs w:val="28"/>
                <w:vertAlign w:val="subscript"/>
              </w:rPr>
              <w:t>возврата</w:t>
            </w:r>
            <w:proofErr w:type="spellEnd"/>
            <w:r w:rsidRPr="00B27138">
              <w:rPr>
                <w:rFonts w:ascii="Times New Roman" w:hAnsi="Times New Roman"/>
                <w:sz w:val="28"/>
                <w:szCs w:val="28"/>
              </w:rPr>
              <w:t xml:space="preserve"> = </w:t>
            </w:r>
            <w:proofErr w:type="spellStart"/>
            <w:r w:rsidRPr="00B27138">
              <w:rPr>
                <w:rFonts w:ascii="Times New Roman" w:hAnsi="Times New Roman"/>
                <w:sz w:val="28"/>
                <w:szCs w:val="28"/>
              </w:rPr>
              <w:t>V</w:t>
            </w:r>
            <w:r w:rsidRPr="00B27138">
              <w:rPr>
                <w:rFonts w:ascii="Times New Roman" w:hAnsi="Times New Roman"/>
                <w:sz w:val="28"/>
                <w:szCs w:val="28"/>
                <w:vertAlign w:val="subscript"/>
              </w:rPr>
              <w:t>субсидии</w:t>
            </w:r>
            <w:proofErr w:type="spellEnd"/>
            <w:r w:rsidRPr="00B27138">
              <w:rPr>
                <w:rFonts w:ascii="Times New Roman" w:hAnsi="Times New Roman"/>
                <w:sz w:val="28"/>
                <w:szCs w:val="28"/>
              </w:rPr>
              <w:t xml:space="preserve"> x P,</w:t>
            </w:r>
          </w:p>
          <w:p w:rsidR="001C6FE0" w:rsidRPr="00B27138" w:rsidRDefault="001C6FE0" w:rsidP="008D063B">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где:</w:t>
            </w:r>
          </w:p>
          <w:p w:rsidR="001C6FE0" w:rsidRPr="00B27138" w:rsidRDefault="001C6FE0" w:rsidP="008D063B">
            <w:pPr>
              <w:autoSpaceDE w:val="0"/>
              <w:autoSpaceDN w:val="0"/>
              <w:adjustRightInd w:val="0"/>
              <w:ind w:firstLine="709"/>
              <w:jc w:val="both"/>
              <w:rPr>
                <w:rFonts w:ascii="Times New Roman" w:hAnsi="Times New Roman"/>
                <w:sz w:val="28"/>
                <w:szCs w:val="28"/>
              </w:rPr>
            </w:pPr>
            <w:proofErr w:type="spellStart"/>
            <w:proofErr w:type="gramStart"/>
            <w:r w:rsidRPr="00B27138">
              <w:rPr>
                <w:rFonts w:ascii="Times New Roman" w:hAnsi="Times New Roman"/>
                <w:sz w:val="28"/>
                <w:szCs w:val="28"/>
              </w:rPr>
              <w:t>V</w:t>
            </w:r>
            <w:proofErr w:type="gramEnd"/>
            <w:r w:rsidRPr="00B27138">
              <w:rPr>
                <w:rFonts w:ascii="Times New Roman" w:hAnsi="Times New Roman"/>
                <w:sz w:val="28"/>
                <w:szCs w:val="28"/>
                <w:vertAlign w:val="subscript"/>
              </w:rPr>
              <w:t>возврата</w:t>
            </w:r>
            <w:proofErr w:type="spellEnd"/>
            <w:r w:rsidRPr="00B27138">
              <w:rPr>
                <w:rFonts w:ascii="Times New Roman" w:hAnsi="Times New Roman"/>
                <w:sz w:val="28"/>
                <w:szCs w:val="28"/>
              </w:rPr>
              <w:t xml:space="preserve"> - размер субсидии, подлежащей возврату;</w:t>
            </w:r>
          </w:p>
          <w:p w:rsidR="001C6FE0" w:rsidRPr="00B27138" w:rsidRDefault="001C6FE0" w:rsidP="008D063B">
            <w:pPr>
              <w:autoSpaceDE w:val="0"/>
              <w:autoSpaceDN w:val="0"/>
              <w:adjustRightInd w:val="0"/>
              <w:ind w:firstLine="709"/>
              <w:jc w:val="both"/>
              <w:rPr>
                <w:rFonts w:ascii="Times New Roman" w:hAnsi="Times New Roman"/>
                <w:sz w:val="28"/>
                <w:szCs w:val="28"/>
              </w:rPr>
            </w:pPr>
            <w:proofErr w:type="spellStart"/>
            <w:proofErr w:type="gramStart"/>
            <w:r w:rsidRPr="00B27138">
              <w:rPr>
                <w:rFonts w:ascii="Times New Roman" w:hAnsi="Times New Roman"/>
                <w:sz w:val="28"/>
                <w:szCs w:val="28"/>
              </w:rPr>
              <w:lastRenderedPageBreak/>
              <w:t>V</w:t>
            </w:r>
            <w:proofErr w:type="gramEnd"/>
            <w:r w:rsidRPr="00B27138">
              <w:rPr>
                <w:rFonts w:ascii="Times New Roman" w:hAnsi="Times New Roman"/>
                <w:sz w:val="28"/>
                <w:szCs w:val="28"/>
                <w:vertAlign w:val="subscript"/>
              </w:rPr>
              <w:t>субсидии</w:t>
            </w:r>
            <w:proofErr w:type="spellEnd"/>
            <w:r w:rsidRPr="00B27138">
              <w:rPr>
                <w:rFonts w:ascii="Times New Roman" w:hAnsi="Times New Roman"/>
                <w:sz w:val="28"/>
                <w:szCs w:val="28"/>
              </w:rPr>
              <w:t xml:space="preserve"> - размер субсидии, предоставленной Организации в отчетном финансовом году;</w:t>
            </w:r>
          </w:p>
          <w:p w:rsidR="001C6FE0" w:rsidRDefault="001C6FE0" w:rsidP="008D063B">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 xml:space="preserve">P - процент </w:t>
            </w:r>
            <w:proofErr w:type="spellStart"/>
            <w:r w:rsidRPr="00B27138">
              <w:rPr>
                <w:rFonts w:ascii="Times New Roman" w:hAnsi="Times New Roman"/>
                <w:sz w:val="28"/>
                <w:szCs w:val="28"/>
              </w:rPr>
              <w:t>недостижения</w:t>
            </w:r>
            <w:proofErr w:type="spellEnd"/>
            <w:r w:rsidRPr="00B27138">
              <w:rPr>
                <w:rFonts w:ascii="Times New Roman" w:hAnsi="Times New Roman"/>
                <w:sz w:val="28"/>
                <w:szCs w:val="28"/>
              </w:rPr>
              <w:t xml:space="preserve"> значения характеристики результата, при этом:</w:t>
            </w:r>
          </w:p>
          <w:p w:rsidR="00FF0983" w:rsidRPr="00FF0983" w:rsidRDefault="00FF0983" w:rsidP="008D063B">
            <w:pPr>
              <w:autoSpaceDE w:val="0"/>
              <w:autoSpaceDN w:val="0"/>
              <w:adjustRightInd w:val="0"/>
              <w:ind w:firstLine="709"/>
              <w:jc w:val="both"/>
              <w:rPr>
                <w:rFonts w:ascii="Times New Roman" w:hAnsi="Times New Roman"/>
                <w:sz w:val="16"/>
                <w:szCs w:val="16"/>
              </w:rPr>
            </w:pPr>
          </w:p>
          <w:p w:rsidR="001C6FE0" w:rsidRPr="00B27138" w:rsidRDefault="001C6FE0" w:rsidP="008D063B">
            <w:pPr>
              <w:autoSpaceDE w:val="0"/>
              <w:autoSpaceDN w:val="0"/>
              <w:adjustRightInd w:val="0"/>
              <w:ind w:firstLine="709"/>
              <w:jc w:val="center"/>
              <w:rPr>
                <w:rFonts w:ascii="Times New Roman" w:hAnsi="Times New Roman"/>
                <w:sz w:val="28"/>
                <w:szCs w:val="28"/>
              </w:rPr>
            </w:pPr>
            <w:r w:rsidRPr="00B27138">
              <w:rPr>
                <w:rFonts w:ascii="Times New Roman" w:hAnsi="Times New Roman"/>
                <w:sz w:val="28"/>
                <w:szCs w:val="28"/>
              </w:rPr>
              <w:t>P = (1 - d / D) x 100%,</w:t>
            </w:r>
          </w:p>
          <w:p w:rsidR="001C6FE0" w:rsidRPr="00B27138" w:rsidRDefault="001C6FE0" w:rsidP="008D063B">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где:</w:t>
            </w:r>
          </w:p>
          <w:p w:rsidR="001C6FE0" w:rsidRPr="00B27138" w:rsidRDefault="001C6FE0" w:rsidP="008D063B">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d - достигнутое значение характеристики результата;</w:t>
            </w:r>
          </w:p>
          <w:p w:rsidR="001C6FE0" w:rsidRPr="00FF0983" w:rsidRDefault="008D063B" w:rsidP="008D063B">
            <w:pPr>
              <w:autoSpaceDE w:val="0"/>
              <w:autoSpaceDN w:val="0"/>
              <w:adjustRightInd w:val="0"/>
              <w:ind w:firstLine="709"/>
              <w:jc w:val="both"/>
              <w:rPr>
                <w:rFonts w:ascii="Times New Roman" w:hAnsi="Times New Roman"/>
                <w:spacing w:val="-4"/>
                <w:sz w:val="28"/>
                <w:szCs w:val="28"/>
              </w:rPr>
            </w:pPr>
            <w:r w:rsidRPr="00FF0983">
              <w:rPr>
                <w:rFonts w:ascii="Times New Roman" w:hAnsi="Times New Roman"/>
                <w:spacing w:val="-4"/>
                <w:sz w:val="28"/>
                <w:szCs w:val="28"/>
              </w:rPr>
              <w:t>D </w:t>
            </w:r>
            <w:r w:rsidR="001C6FE0" w:rsidRPr="00FF0983">
              <w:rPr>
                <w:rFonts w:ascii="Times New Roman" w:hAnsi="Times New Roman"/>
                <w:spacing w:val="-4"/>
                <w:sz w:val="28"/>
                <w:szCs w:val="28"/>
              </w:rPr>
              <w:t>-</w:t>
            </w:r>
            <w:r w:rsidRPr="00FF0983">
              <w:rPr>
                <w:rFonts w:ascii="Times New Roman" w:hAnsi="Times New Roman"/>
                <w:spacing w:val="-4"/>
                <w:sz w:val="28"/>
                <w:szCs w:val="28"/>
              </w:rPr>
              <w:t> </w:t>
            </w:r>
            <w:r w:rsidR="001C6FE0" w:rsidRPr="00FF0983">
              <w:rPr>
                <w:rFonts w:ascii="Times New Roman" w:hAnsi="Times New Roman"/>
                <w:spacing w:val="-4"/>
                <w:sz w:val="28"/>
                <w:szCs w:val="28"/>
              </w:rPr>
              <w:t>значение характеристики результата, установленного</w:t>
            </w:r>
            <w:r w:rsidR="00FF0983" w:rsidRPr="00FF0983">
              <w:rPr>
                <w:rFonts w:ascii="Times New Roman" w:hAnsi="Times New Roman"/>
                <w:spacing w:val="-4"/>
                <w:sz w:val="28"/>
                <w:szCs w:val="28"/>
              </w:rPr>
              <w:t xml:space="preserve"> </w:t>
            </w:r>
            <w:r w:rsidR="001C6FE0" w:rsidRPr="00FF0983">
              <w:rPr>
                <w:rFonts w:ascii="Times New Roman" w:hAnsi="Times New Roman"/>
                <w:spacing w:val="-4"/>
                <w:sz w:val="28"/>
                <w:szCs w:val="28"/>
              </w:rPr>
              <w:t>в Соглашении.</w:t>
            </w:r>
          </w:p>
          <w:p w:rsidR="001C6FE0" w:rsidRPr="00B27138" w:rsidRDefault="001C6FE0" w:rsidP="008D063B">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При расчете объема средств, подлежащих возврату в областной бюджет, в размере субсидии, предоставленной Организации в отчетном финансовом году (</w:t>
            </w:r>
            <w:proofErr w:type="spellStart"/>
            <w:r w:rsidR="008D063B" w:rsidRPr="00B27138">
              <w:rPr>
                <w:rFonts w:ascii="Times New Roman" w:hAnsi="Times New Roman"/>
                <w:sz w:val="28"/>
                <w:szCs w:val="28"/>
              </w:rPr>
              <w:t>V</w:t>
            </w:r>
            <w:r w:rsidR="008D063B" w:rsidRPr="00B27138">
              <w:rPr>
                <w:rFonts w:ascii="Times New Roman" w:hAnsi="Times New Roman"/>
                <w:sz w:val="28"/>
                <w:szCs w:val="28"/>
                <w:vertAlign w:val="subscript"/>
              </w:rPr>
              <w:t>субсидии</w:t>
            </w:r>
            <w:proofErr w:type="spellEnd"/>
            <w:r w:rsidRPr="00B27138">
              <w:rPr>
                <w:rFonts w:ascii="Times New Roman" w:eastAsiaTheme="minorHAnsi" w:hAnsi="Times New Roman"/>
                <w:sz w:val="28"/>
                <w:szCs w:val="28"/>
                <w:lang w:eastAsia="en-US"/>
              </w:rPr>
              <w:t>), не учитывается размер остатка субсидии,                   не использованного по состоянию на 1 января текущего финансового года</w:t>
            </w:r>
            <w:proofErr w:type="gramStart"/>
            <w:r w:rsidRPr="00B27138">
              <w:rPr>
                <w:rFonts w:ascii="Times New Roman" w:eastAsiaTheme="minorHAnsi" w:hAnsi="Times New Roman"/>
                <w:sz w:val="28"/>
                <w:szCs w:val="28"/>
                <w:lang w:eastAsia="en-US"/>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в пункте 15:</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в абзаце третьем слова «, характеристики результата» исключить;</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в абзаце пятом слова (контрольных точек) исключить;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абзацы шестой, седьмой изложить в следующей редакции:</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«Отчеты, предусмотренные абзацами вторым, третьим, пятым настоящего пункта, представляются Организацией в системе «Электронный бюджет» (при наличии технической возможности). В случае отсутствия технической возможности отчеты, предусмотренные абзацами вторым, третьим, пятым настоящего пункта, представляются Организацией                                в Министерство на бумажном носителе.</w:t>
            </w:r>
          </w:p>
          <w:p w:rsidR="001C6FE0" w:rsidRPr="00B27138" w:rsidRDefault="001C6FE0" w:rsidP="008D063B">
            <w:pPr>
              <w:autoSpaceDE w:val="0"/>
              <w:autoSpaceDN w:val="0"/>
              <w:adjustRightInd w:val="0"/>
              <w:ind w:firstLine="709"/>
              <w:jc w:val="both"/>
              <w:rPr>
                <w:rFonts w:ascii="Times New Roman" w:hAnsi="Times New Roman"/>
                <w:sz w:val="28"/>
                <w:szCs w:val="28"/>
              </w:rPr>
            </w:pPr>
            <w:r w:rsidRPr="00B27138">
              <w:rPr>
                <w:rFonts w:ascii="Times New Roman" w:eastAsiaTheme="minorHAnsi" w:hAnsi="Times New Roman"/>
                <w:sz w:val="28"/>
                <w:szCs w:val="28"/>
                <w:lang w:eastAsia="en-US"/>
              </w:rPr>
              <w:t>Министерство осуществляет проверку и принятие отчетов, представленных Организацией в соответствии с настоящим пунктом,                        не позднее 15 рабочего дня, следующего за днем их представления</w:t>
            </w:r>
            <w:proofErr w:type="gramStart"/>
            <w:r w:rsidRPr="00B27138">
              <w:rPr>
                <w:rFonts w:ascii="Times New Roman" w:eastAsiaTheme="minorHAnsi" w:hAnsi="Times New Roman"/>
                <w:sz w:val="28"/>
                <w:szCs w:val="28"/>
                <w:lang w:eastAsia="en-US"/>
              </w:rPr>
              <w:t>.</w:t>
            </w:r>
            <w:r w:rsidRPr="00B27138">
              <w:rPr>
                <w:rFonts w:ascii="Times New Roman" w:hAnsi="Times New Roman"/>
                <w:sz w:val="28"/>
                <w:szCs w:val="28"/>
              </w:rPr>
              <w:t>»;</w:t>
            </w:r>
            <w:proofErr w:type="gramEnd"/>
          </w:p>
          <w:p w:rsidR="001C6FE0" w:rsidRPr="00B27138" w:rsidRDefault="001C6FE0" w:rsidP="008D063B">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 пункт 17 дополнить абзацем следующего содержания:</w:t>
            </w:r>
          </w:p>
          <w:p w:rsidR="001C6FE0" w:rsidRPr="00B27138" w:rsidRDefault="001C6FE0" w:rsidP="008D063B">
            <w:pPr>
              <w:autoSpaceDE w:val="0"/>
              <w:autoSpaceDN w:val="0"/>
              <w:adjustRightInd w:val="0"/>
              <w:ind w:firstLine="709"/>
              <w:jc w:val="both"/>
              <w:rPr>
                <w:rFonts w:ascii="Times New Roman" w:hAnsi="Times New Roman"/>
                <w:sz w:val="28"/>
                <w:szCs w:val="28"/>
              </w:rPr>
            </w:pPr>
            <w:r w:rsidRPr="00FF0983">
              <w:rPr>
                <w:rFonts w:ascii="Times New Roman" w:hAnsi="Times New Roman"/>
                <w:spacing w:val="-4"/>
                <w:sz w:val="28"/>
                <w:szCs w:val="28"/>
              </w:rPr>
              <w:t>«Проверка выполнения обязательства, предусмотренного подпунктом 10</w:t>
            </w:r>
            <w:r w:rsidR="00FF0983">
              <w:rPr>
                <w:rFonts w:ascii="Times New Roman" w:hAnsi="Times New Roman"/>
                <w:sz w:val="28"/>
                <w:szCs w:val="28"/>
              </w:rPr>
              <w:t xml:space="preserve"> </w:t>
            </w:r>
            <w:r w:rsidRPr="00B27138">
              <w:rPr>
                <w:rFonts w:ascii="Times New Roman" w:hAnsi="Times New Roman"/>
                <w:sz w:val="28"/>
                <w:szCs w:val="28"/>
              </w:rPr>
              <w:t>пункта 6 настоящего Порядка, проводится до 1 апреля года, следующего за годом получения субсидии, на основании документов, представляемых                  в Министерство в рамках проведения А</w:t>
            </w:r>
            <w:r w:rsidR="00FF0983">
              <w:rPr>
                <w:rFonts w:ascii="Times New Roman" w:hAnsi="Times New Roman"/>
                <w:sz w:val="28"/>
                <w:szCs w:val="28"/>
              </w:rPr>
              <w:t>кционерным обществом</w:t>
            </w:r>
            <w:r w:rsidRPr="00B27138">
              <w:rPr>
                <w:rFonts w:ascii="Times New Roman" w:hAnsi="Times New Roman"/>
                <w:sz w:val="28"/>
                <w:szCs w:val="28"/>
              </w:rPr>
              <w:t xml:space="preserve"> «Российский экспортный центр» мониторинга соблюдения центрами поддержки экспорта Требований</w:t>
            </w:r>
            <w:proofErr w:type="gramStart"/>
            <w:r w:rsidRPr="00B27138">
              <w:rPr>
                <w:rFonts w:ascii="Times New Roman" w:hAnsi="Times New Roman"/>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пункты 19, 19.1 изложить в следующей редакции:</w:t>
            </w:r>
          </w:p>
          <w:p w:rsidR="001C6FE0" w:rsidRPr="00B27138" w:rsidRDefault="00FF0983" w:rsidP="008D063B">
            <w:pPr>
              <w:ind w:firstLine="709"/>
              <w:jc w:val="both"/>
              <w:rPr>
                <w:rFonts w:ascii="Times New Roman" w:hAnsi="Times New Roman"/>
                <w:sz w:val="28"/>
                <w:szCs w:val="28"/>
              </w:rPr>
            </w:pPr>
            <w:r>
              <w:rPr>
                <w:rFonts w:ascii="Times New Roman" w:hAnsi="Times New Roman"/>
                <w:sz w:val="28"/>
                <w:szCs w:val="28"/>
              </w:rPr>
              <w:t>«19. </w:t>
            </w:r>
            <w:proofErr w:type="gramStart"/>
            <w:r w:rsidR="001C6FE0" w:rsidRPr="00B27138">
              <w:rPr>
                <w:rFonts w:ascii="Times New Roman" w:hAnsi="Times New Roman"/>
                <w:sz w:val="28"/>
                <w:szCs w:val="28"/>
              </w:rPr>
              <w:t>В случае выявления при проведении проверки Министерством нарушений условий предоставления субсидии, предусмотренных подпунктами 4-6, 11 пункта 6 настоящего Порядка, Министерство вместе                с копией акта о проведении проверки направляет Организации письменное уведомление о необходимости возврата средств субсидии в течение</w:t>
            </w:r>
            <w:r>
              <w:rPr>
                <w:rFonts w:ascii="Times New Roman" w:hAnsi="Times New Roman"/>
                <w:sz w:val="28"/>
                <w:szCs w:val="28"/>
              </w:rPr>
              <w:br/>
            </w:r>
            <w:r w:rsidR="001C6FE0" w:rsidRPr="00B27138">
              <w:rPr>
                <w:rFonts w:ascii="Times New Roman" w:hAnsi="Times New Roman"/>
                <w:sz w:val="28"/>
                <w:szCs w:val="28"/>
              </w:rPr>
              <w:t>30 календарных дней со дня получения уведомления по указанным в нем платежным реквизитам.</w:t>
            </w:r>
            <w:proofErr w:type="gramEnd"/>
          </w:p>
          <w:p w:rsidR="001C6FE0" w:rsidRPr="00B27138" w:rsidRDefault="001C6FE0" w:rsidP="008D063B">
            <w:pPr>
              <w:ind w:firstLine="709"/>
              <w:jc w:val="both"/>
              <w:rPr>
                <w:rFonts w:ascii="Times New Roman" w:hAnsi="Times New Roman"/>
                <w:sz w:val="28"/>
                <w:szCs w:val="28"/>
              </w:rPr>
            </w:pPr>
            <w:proofErr w:type="gramStart"/>
            <w:r w:rsidRPr="00B27138">
              <w:rPr>
                <w:rFonts w:ascii="Times New Roman" w:hAnsi="Times New Roman"/>
                <w:sz w:val="28"/>
                <w:szCs w:val="28"/>
              </w:rPr>
              <w:t xml:space="preserve">В случае выявления при проведении проверки Министерством нарушения условий предоставления субсидии, предусмотренных подпунктами 7, 8 пункта 6 настоящего Порядка, выполнения обязательства, предусмотренного подпунктом 10 пункта 6 настоящего Порядка, Министерство вместе с копией акта о проведении проверки направляет </w:t>
            </w:r>
            <w:r w:rsidRPr="00B27138">
              <w:rPr>
                <w:rFonts w:ascii="Times New Roman" w:hAnsi="Times New Roman"/>
                <w:sz w:val="28"/>
                <w:szCs w:val="28"/>
              </w:rPr>
              <w:lastRenderedPageBreak/>
              <w:t>Организации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 следующих за</w:t>
            </w:r>
            <w:proofErr w:type="gramEnd"/>
            <w:r w:rsidRPr="00B27138">
              <w:rPr>
                <w:rFonts w:ascii="Times New Roman" w:hAnsi="Times New Roman"/>
                <w:sz w:val="28"/>
                <w:szCs w:val="28"/>
              </w:rPr>
              <w:t xml:space="preserve"> днем получения уведомления по указанным в нем платежным реквизитам.</w:t>
            </w:r>
          </w:p>
          <w:p w:rsidR="001C6FE0" w:rsidRPr="00B27138" w:rsidRDefault="001C6FE0" w:rsidP="008D063B">
            <w:pPr>
              <w:ind w:firstLine="709"/>
              <w:jc w:val="both"/>
              <w:rPr>
                <w:rFonts w:ascii="Times New Roman" w:hAnsi="Times New Roman"/>
                <w:sz w:val="28"/>
                <w:szCs w:val="28"/>
              </w:rPr>
            </w:pPr>
            <w:proofErr w:type="gramStart"/>
            <w:r w:rsidRPr="00B27138">
              <w:rPr>
                <w:rFonts w:ascii="Times New Roman" w:hAnsi="Times New Roman"/>
                <w:sz w:val="28"/>
                <w:szCs w:val="28"/>
              </w:rPr>
              <w:t>В случае выявления при проведении проверки Министерством нарушения условия предоставления субсидии, предусмотренного подпунктом 9 пункта 6 настоящего Порядка, Министерство вместе с копией акта о проведении проверки направляет Организации письменное уведомление о необходимости возврата средств субсидии в объеме, рассчитанном в соответствии с пунктом 14 настоящего Порядка, в течение</w:t>
            </w:r>
            <w:r w:rsidR="00FF0983">
              <w:rPr>
                <w:rFonts w:ascii="Times New Roman" w:hAnsi="Times New Roman"/>
                <w:sz w:val="28"/>
                <w:szCs w:val="28"/>
              </w:rPr>
              <w:br/>
            </w:r>
            <w:r w:rsidRPr="00B27138">
              <w:rPr>
                <w:rFonts w:ascii="Times New Roman" w:hAnsi="Times New Roman"/>
                <w:sz w:val="28"/>
                <w:szCs w:val="28"/>
              </w:rPr>
              <w:t>0 календарных дней, следующих за днем получения уведомления,                                 по указанным в нем платежным</w:t>
            </w:r>
            <w:proofErr w:type="gramEnd"/>
            <w:r w:rsidRPr="00B27138">
              <w:rPr>
                <w:rFonts w:ascii="Times New Roman" w:hAnsi="Times New Roman"/>
                <w:sz w:val="28"/>
                <w:szCs w:val="28"/>
              </w:rPr>
              <w:t xml:space="preserve"> реквизитам.</w:t>
            </w:r>
          </w:p>
          <w:p w:rsidR="001C6FE0" w:rsidRPr="00B27138" w:rsidRDefault="00FF0983" w:rsidP="008D063B">
            <w:pPr>
              <w:ind w:firstLine="709"/>
              <w:jc w:val="both"/>
              <w:rPr>
                <w:rFonts w:ascii="Times New Roman" w:hAnsi="Times New Roman"/>
                <w:sz w:val="28"/>
                <w:szCs w:val="28"/>
              </w:rPr>
            </w:pPr>
            <w:r>
              <w:rPr>
                <w:rFonts w:ascii="Times New Roman" w:hAnsi="Times New Roman"/>
                <w:sz w:val="28"/>
                <w:szCs w:val="28"/>
              </w:rPr>
              <w:t>19.1. </w:t>
            </w:r>
            <w:r w:rsidR="001C6FE0" w:rsidRPr="00B27138">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001C6FE0" w:rsidRPr="00B27138">
              <w:rPr>
                <w:rFonts w:ascii="Times New Roman" w:hAnsi="Times New Roman"/>
                <w:sz w:val="28"/>
                <w:szCs w:val="28"/>
              </w:rPr>
              <w:t>е(</w:t>
            </w:r>
            <w:proofErr w:type="gramEnd"/>
            <w:r w:rsidR="001C6FE0" w:rsidRPr="00B27138">
              <w:rPr>
                <w:rFonts w:ascii="Times New Roman" w:hAnsi="Times New Roman"/>
                <w:sz w:val="28"/>
                <w:szCs w:val="28"/>
              </w:rPr>
              <w:t>ах) нарушения Организацией условий предоставления субсидии, предусмотренных подпунктами 4-6, 11 пункта 6 настоящего Порядка, Министерство в течение 15 рабочих дней, следующих за днем поступления такой информации, направляет Организации заказным почтовым отправлением письменное уведомление о необходимости возврата средств субсидии в течение 30 календарных дней, следующих за днем получения такого уведомления, по указанным в нем платежным реквизитам.</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B27138">
              <w:rPr>
                <w:rFonts w:ascii="Times New Roman" w:hAnsi="Times New Roman"/>
                <w:sz w:val="28"/>
                <w:szCs w:val="28"/>
              </w:rPr>
              <w:t>е(</w:t>
            </w:r>
            <w:proofErr w:type="gramEnd"/>
            <w:r w:rsidRPr="00B27138">
              <w:rPr>
                <w:rFonts w:ascii="Times New Roman" w:hAnsi="Times New Roman"/>
                <w:sz w:val="28"/>
                <w:szCs w:val="28"/>
              </w:rPr>
              <w:t>ах) нарушения Организацией условий предоставления субсидии, предусмотренных подпунктами 7, 8 пункта 6 настоящего Порядка, выполнения обязательства, предусмотренного подпунктом 10 пункта 6 настоящего Порядка, Министерство в течение 15 рабочих дней, следующих за днем поступления такой информации, направляет Организации заказным почтовым отправлением письменное уведомление о необходимости воз</w:t>
            </w:r>
            <w:r w:rsidR="00FF0983">
              <w:rPr>
                <w:rFonts w:ascii="Times New Roman" w:hAnsi="Times New Roman"/>
                <w:sz w:val="28"/>
                <w:szCs w:val="28"/>
              </w:rPr>
              <w:t>врата средств субсидии в объеме</w:t>
            </w:r>
            <w:r w:rsidRPr="00B27138">
              <w:rPr>
                <w:rFonts w:ascii="Times New Roman" w:hAnsi="Times New Roman"/>
                <w:sz w:val="28"/>
                <w:szCs w:val="28"/>
              </w:rPr>
              <w:t xml:space="preserve"> использованной не по целевому назначению субсидии в течение 30 календарных дней, следующих за днем получения уведомления, по указанным в нем платежным реквизитам.</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B27138">
              <w:rPr>
                <w:rFonts w:ascii="Times New Roman" w:hAnsi="Times New Roman"/>
                <w:sz w:val="28"/>
                <w:szCs w:val="28"/>
              </w:rPr>
              <w:t>е(</w:t>
            </w:r>
            <w:proofErr w:type="gramEnd"/>
            <w:r w:rsidRPr="00B27138">
              <w:rPr>
                <w:rFonts w:ascii="Times New Roman" w:hAnsi="Times New Roman"/>
                <w:sz w:val="28"/>
                <w:szCs w:val="28"/>
              </w:rPr>
              <w:t xml:space="preserve">ах) нарушения Организацией условия предоставления субсидии, предусмотренного подпунктом 9 пункта 6 настоящего Порядка, Министерство в течение 15 рабочих дней, следующих за днем поступления такой информации, направляет Организации заказным почтовым отправлением письменное уведомление о необходимости возврата средств субсидии в объеме, рассчитанном в соответствии с пунктом 14 настоящего Порядка, в течение 30 календарных дней, следующих за днем получения уведомления, по указанным в нем платежным реквизитам. </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средств субсидии в судебном порядке</w:t>
            </w:r>
            <w:proofErr w:type="gramStart"/>
            <w:r w:rsidRPr="00B27138">
              <w:rPr>
                <w:rFonts w:ascii="Times New Roman" w:hAnsi="Times New Roman"/>
                <w:sz w:val="28"/>
                <w:szCs w:val="28"/>
              </w:rPr>
              <w:t>.»;</w:t>
            </w:r>
            <w:proofErr w:type="gramEnd"/>
          </w:p>
          <w:p w:rsidR="001C6FE0" w:rsidRPr="00B27138" w:rsidRDefault="00FF0983" w:rsidP="008D063B">
            <w:pPr>
              <w:ind w:firstLine="709"/>
              <w:jc w:val="both"/>
              <w:rPr>
                <w:rFonts w:ascii="Times New Roman" w:hAnsi="Times New Roman"/>
                <w:sz w:val="28"/>
                <w:szCs w:val="28"/>
              </w:rPr>
            </w:pPr>
            <w:r>
              <w:rPr>
                <w:rFonts w:ascii="Times New Roman" w:hAnsi="Times New Roman"/>
                <w:sz w:val="28"/>
                <w:szCs w:val="28"/>
              </w:rPr>
              <w:t>- </w:t>
            </w:r>
            <w:r w:rsidR="001C6FE0" w:rsidRPr="00B27138">
              <w:rPr>
                <w:rFonts w:ascii="Times New Roman" w:hAnsi="Times New Roman"/>
                <w:sz w:val="28"/>
                <w:szCs w:val="28"/>
              </w:rPr>
              <w:t xml:space="preserve">в приложение № 1 к Порядку предоставления субсидий автономной некоммерческой организации «Агентство развития бизнеса Рязанской области» в виде имущественного взноса на создание и (или) развитие центра </w:t>
            </w:r>
            <w:r w:rsidR="001C6FE0" w:rsidRPr="00B27138">
              <w:rPr>
                <w:rFonts w:ascii="Times New Roman" w:hAnsi="Times New Roman"/>
                <w:sz w:val="28"/>
                <w:szCs w:val="28"/>
              </w:rPr>
              <w:lastRenderedPageBreak/>
              <w:t>поддержки экспорта в целях предоставления субъектам малого и среднего предпринимательства услуг и мер поддержки центром поддержки экспорта дополнить новыми пунктами 7, 8 следующего содержания:</w:t>
            </w:r>
          </w:p>
          <w:p w:rsidR="001C6FE0" w:rsidRPr="00B27138" w:rsidRDefault="00FF0983" w:rsidP="008D063B">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w:t>
            </w:r>
            <w:r w:rsidR="001C6FE0" w:rsidRPr="00B27138">
              <w:rPr>
                <w:rFonts w:ascii="Times New Roman" w:hAnsi="Times New Roman"/>
                <w:sz w:val="28"/>
                <w:szCs w:val="28"/>
              </w:rPr>
              <w:t>Расходы на продвижение информации о деятельности центра поддержки экспорта и популяризацию образа экспортера в средствах массовой информации и в информационно-телекоммуникационной сети «Интернет».</w:t>
            </w:r>
          </w:p>
          <w:p w:rsidR="001C6FE0" w:rsidRPr="00FF0983" w:rsidRDefault="00FF0983" w:rsidP="008D063B">
            <w:pPr>
              <w:ind w:firstLine="709"/>
              <w:jc w:val="both"/>
              <w:rPr>
                <w:rFonts w:ascii="Times New Roman" w:hAnsi="Times New Roman"/>
                <w:spacing w:val="-2"/>
                <w:sz w:val="28"/>
                <w:szCs w:val="28"/>
              </w:rPr>
            </w:pPr>
            <w:r w:rsidRPr="00FF0983">
              <w:rPr>
                <w:rFonts w:ascii="Times New Roman" w:hAnsi="Times New Roman"/>
                <w:spacing w:val="-2"/>
                <w:sz w:val="28"/>
                <w:szCs w:val="28"/>
              </w:rPr>
              <w:t>8. </w:t>
            </w:r>
            <w:r w:rsidR="001C6FE0" w:rsidRPr="00FF0983">
              <w:rPr>
                <w:rFonts w:ascii="Times New Roman" w:hAnsi="Times New Roman"/>
                <w:spacing w:val="-2"/>
                <w:sz w:val="28"/>
                <w:szCs w:val="28"/>
              </w:rPr>
              <w:t>Расходы на сертификацию/инспекцию центра поддержки экспорта</w:t>
            </w:r>
            <w:proofErr w:type="gramStart"/>
            <w:r w:rsidR="001C6FE0" w:rsidRPr="00FF0983">
              <w:rPr>
                <w:rFonts w:ascii="Times New Roman" w:hAnsi="Times New Roman"/>
                <w:spacing w:val="-2"/>
                <w:sz w:val="28"/>
                <w:szCs w:val="28"/>
              </w:rPr>
              <w:t>.»;</w:t>
            </w:r>
            <w:proofErr w:type="gramEnd"/>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в приложении № 2 к Порядку предоставления субсидий автономной некоммерческой организации «Агентство развития бизнеса Рязанской области» в виде имущественного взноса на создание и (или) развитие центра поддержки экспорта в целях предоставления субъектам малого и среднего предпринимательства услуг и мер поддержки центром поддержки экспорта:</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в абзаце втором:</w:t>
            </w:r>
          </w:p>
          <w:p w:rsidR="001C6FE0"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после слов «далее – Организация» добавить слово «, Получатель»; </w:t>
            </w:r>
          </w:p>
          <w:p w:rsidR="00912F0D" w:rsidRPr="00B27138" w:rsidRDefault="001C6FE0" w:rsidP="008D063B">
            <w:pPr>
              <w:ind w:firstLine="709"/>
              <w:jc w:val="both"/>
              <w:rPr>
                <w:rFonts w:ascii="Times New Roman" w:hAnsi="Times New Roman"/>
                <w:sz w:val="28"/>
                <w:szCs w:val="28"/>
              </w:rPr>
            </w:pPr>
            <w:r w:rsidRPr="00B27138">
              <w:rPr>
                <w:rFonts w:ascii="Times New Roman" w:hAnsi="Times New Roman"/>
                <w:sz w:val="28"/>
                <w:szCs w:val="28"/>
              </w:rPr>
              <w:t xml:space="preserve">таблицу изложить в следующей редакции: </w:t>
            </w:r>
          </w:p>
        </w:tc>
      </w:tr>
    </w:tbl>
    <w:p w:rsidR="00747CD5" w:rsidRPr="00B27138" w:rsidRDefault="00747CD5" w:rsidP="00B27138">
      <w:pPr>
        <w:rPr>
          <w:rFonts w:ascii="Times New Roman" w:hAnsi="Times New Roman"/>
          <w:sz w:val="6"/>
          <w:szCs w:val="6"/>
        </w:rPr>
      </w:pPr>
    </w:p>
    <w:tbl>
      <w:tblPr>
        <w:tblW w:w="9412" w:type="dxa"/>
        <w:tblCellMar>
          <w:top w:w="102" w:type="dxa"/>
          <w:left w:w="62" w:type="dxa"/>
          <w:bottom w:w="102" w:type="dxa"/>
          <w:right w:w="62" w:type="dxa"/>
        </w:tblCellMar>
        <w:tblLook w:val="0000" w:firstRow="0" w:lastRow="0" w:firstColumn="0" w:lastColumn="0" w:noHBand="0" w:noVBand="0"/>
      </w:tblPr>
      <w:tblGrid>
        <w:gridCol w:w="6379"/>
        <w:gridCol w:w="3033"/>
      </w:tblGrid>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«Получатель</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outlineLvl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ОГРН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outlineLvl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rPr>
                <w:rFonts w:ascii="Times New Roman" w:eastAsiaTheme="minorHAnsi" w:hAnsi="Times New Roman"/>
                <w:sz w:val="28"/>
                <w:szCs w:val="28"/>
              </w:rPr>
            </w:pPr>
            <w:r w:rsidRPr="00B27138">
              <w:rPr>
                <w:rFonts w:ascii="Times New Roman" w:eastAsiaTheme="minorHAnsi" w:hAnsi="Times New Roman"/>
                <w:sz w:val="28"/>
                <w:szCs w:val="28"/>
              </w:rPr>
              <w:t>ОКТМО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ОКПО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Сведения о единоличном исполнительном органе (должность, Ф.И.О.)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Местонахождение (юридический, почтовый адрес)</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Телефон, факс, адрес электронной почты, официальный интернет-сайт (при наличии)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ИНН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КПП</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Наименование учреждения Центрального Банка Российской Федерации, кредитной организации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БИК</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Расчетный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Корреспондентский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Лицевой счет в Управлении Федерального казначейства по Рязанской области                                              (в случаях, установленных федеральными законами, законами Рязанской области)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Единый казначейский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r w:rsidR="00747CD5" w:rsidRPr="00B27138" w:rsidTr="00FF0983">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Казначейский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747CD5" w:rsidRPr="00B27138" w:rsidRDefault="00747CD5" w:rsidP="00B27138">
            <w:pPr>
              <w:autoSpaceDE w:val="0"/>
              <w:autoSpaceDN w:val="0"/>
              <w:adjustRightInd w:val="0"/>
              <w:rPr>
                <w:rFonts w:ascii="Times New Roman" w:eastAsiaTheme="minorHAnsi" w:hAnsi="Times New Roman"/>
                <w:sz w:val="28"/>
                <w:szCs w:val="28"/>
                <w:lang w:eastAsia="en-US"/>
              </w:rPr>
            </w:pPr>
          </w:p>
        </w:tc>
      </w:tr>
    </w:tbl>
    <w:p w:rsidR="00747CD5" w:rsidRPr="00B27138" w:rsidRDefault="00747CD5" w:rsidP="00B27138">
      <w:pPr>
        <w:rPr>
          <w:rFonts w:ascii="Times New Roman" w:hAnsi="Times New Roman"/>
          <w:sz w:val="6"/>
          <w:szCs w:val="6"/>
        </w:rPr>
      </w:pPr>
    </w:p>
    <w:tbl>
      <w:tblPr>
        <w:tblW w:w="5000" w:type="pct"/>
        <w:jc w:val="right"/>
        <w:tblLook w:val="01E0" w:firstRow="1" w:lastRow="1" w:firstColumn="1" w:lastColumn="1" w:noHBand="0" w:noVBand="0"/>
      </w:tblPr>
      <w:tblGrid>
        <w:gridCol w:w="9571"/>
      </w:tblGrid>
      <w:tr w:rsidR="001C6FE0" w:rsidRPr="00B27138" w:rsidTr="003D0601">
        <w:trPr>
          <w:jc w:val="right"/>
        </w:trPr>
        <w:tc>
          <w:tcPr>
            <w:tcW w:w="5000" w:type="pct"/>
          </w:tcPr>
          <w:p w:rsidR="00747CD5" w:rsidRPr="00B27138" w:rsidRDefault="00747CD5" w:rsidP="00B27138">
            <w:pPr>
              <w:ind w:firstLine="709"/>
              <w:jc w:val="both"/>
              <w:rPr>
                <w:rFonts w:ascii="Times New Roman" w:hAnsi="Times New Roman"/>
                <w:color w:val="FF0000"/>
                <w:sz w:val="28"/>
                <w:szCs w:val="28"/>
              </w:rPr>
            </w:pPr>
            <w:r w:rsidRPr="00B27138">
              <w:rPr>
                <w:rFonts w:ascii="Times New Roman" w:hAnsi="Times New Roman"/>
                <w:sz w:val="28"/>
                <w:szCs w:val="28"/>
              </w:rPr>
              <w:t>- дополнить новым абзацем шестнадцатым следующего содержания:</w:t>
            </w:r>
          </w:p>
          <w:p w:rsidR="00747CD5" w:rsidRPr="00B27138" w:rsidRDefault="00FF0983" w:rsidP="00B27138">
            <w:pPr>
              <w:ind w:firstLine="709"/>
              <w:jc w:val="both"/>
              <w:rPr>
                <w:rFonts w:ascii="Times New Roman" w:hAnsi="Times New Roman"/>
                <w:sz w:val="28"/>
                <w:szCs w:val="28"/>
              </w:rPr>
            </w:pPr>
            <w:r>
              <w:rPr>
                <w:rFonts w:ascii="Times New Roman" w:hAnsi="Times New Roman"/>
                <w:sz w:val="28"/>
                <w:szCs w:val="28"/>
              </w:rPr>
              <w:t>«- </w:t>
            </w:r>
            <w:r w:rsidR="00747CD5" w:rsidRPr="00B27138">
              <w:rPr>
                <w:rFonts w:ascii="Times New Roman" w:hAnsi="Times New Roman"/>
                <w:sz w:val="28"/>
                <w:szCs w:val="28"/>
              </w:rPr>
              <w:t>по созданию и (или) развитию центра поддержки экспорта                           в соответствии с установленными требованиями к центрам поддержки экспорта</w:t>
            </w:r>
            <w:proofErr w:type="gramStart"/>
            <w:r w:rsidR="00747CD5" w:rsidRPr="00B27138">
              <w:rPr>
                <w:rFonts w:ascii="Times New Roman" w:hAnsi="Times New Roman"/>
                <w:sz w:val="28"/>
                <w:szCs w:val="28"/>
              </w:rPr>
              <w:t>;»</w:t>
            </w:r>
            <w:proofErr w:type="gramEnd"/>
            <w:r w:rsidR="00747CD5" w:rsidRPr="00B27138">
              <w:rPr>
                <w:rFonts w:ascii="Times New Roman" w:hAnsi="Times New Roman"/>
                <w:sz w:val="28"/>
                <w:szCs w:val="28"/>
              </w:rPr>
              <w:t>;</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восемнадцатый дополнить словами «(далее – Министерство)»;</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двадцатый изложить в следующей редакции:</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lastRenderedPageBreak/>
              <w:t>«отчет о достижении значения результата предоставления субсидии                     по форме, установленной в Соглашении</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в абзаце двадцать втором слова «(контрольных точек)» исключить;</w:t>
            </w:r>
          </w:p>
          <w:p w:rsidR="00747CD5" w:rsidRPr="00B27138" w:rsidRDefault="00747CD5" w:rsidP="00B27138">
            <w:pPr>
              <w:ind w:firstLine="709"/>
              <w:jc w:val="both"/>
              <w:rPr>
                <w:rFonts w:ascii="Times New Roman" w:hAnsi="Times New Roman"/>
                <w:sz w:val="28"/>
                <w:szCs w:val="28"/>
                <w:highlight w:val="yellow"/>
              </w:rPr>
            </w:pPr>
            <w:r w:rsidRPr="00B27138">
              <w:rPr>
                <w:rFonts w:ascii="Times New Roman" w:hAnsi="Times New Roman"/>
                <w:sz w:val="28"/>
                <w:szCs w:val="28"/>
              </w:rPr>
              <w:t>в абзаце двадцать третьем слово «затраты» заменить словом «расходы»;</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двадцать четвертый изложить в следующей редакции:</w:t>
            </w:r>
          </w:p>
          <w:p w:rsidR="00747CD5" w:rsidRPr="00B27138" w:rsidRDefault="00FF0983" w:rsidP="00B27138">
            <w:pPr>
              <w:ind w:firstLine="709"/>
              <w:jc w:val="both"/>
              <w:rPr>
                <w:rFonts w:ascii="Times New Roman" w:hAnsi="Times New Roman"/>
                <w:sz w:val="28"/>
                <w:szCs w:val="28"/>
              </w:rPr>
            </w:pPr>
            <w:r w:rsidRPr="00FF0983">
              <w:rPr>
                <w:rFonts w:ascii="Times New Roman" w:hAnsi="Times New Roman"/>
                <w:spacing w:val="-4"/>
                <w:sz w:val="28"/>
                <w:szCs w:val="28"/>
              </w:rPr>
              <w:t>«- </w:t>
            </w:r>
            <w:r w:rsidR="00747CD5" w:rsidRPr="00FF0983">
              <w:rPr>
                <w:rFonts w:ascii="Times New Roman" w:hAnsi="Times New Roman"/>
                <w:spacing w:val="-4"/>
                <w:sz w:val="28"/>
                <w:szCs w:val="28"/>
              </w:rPr>
              <w:t>достичь значения результата предоставления субсидии, характеристики</w:t>
            </w:r>
            <w:r w:rsidR="00747CD5" w:rsidRPr="00B27138">
              <w:rPr>
                <w:rFonts w:ascii="Times New Roman" w:hAnsi="Times New Roman"/>
                <w:sz w:val="28"/>
                <w:szCs w:val="28"/>
              </w:rPr>
              <w:t xml:space="preserve"> результата предоставления субсидии (дополнительного количественного параметра, которому должен соответствовать результат предос</w:t>
            </w:r>
            <w:r>
              <w:rPr>
                <w:rFonts w:ascii="Times New Roman" w:hAnsi="Times New Roman"/>
                <w:sz w:val="28"/>
                <w:szCs w:val="28"/>
              </w:rPr>
              <w:t>тавления субсидии), установленного</w:t>
            </w:r>
            <w:r w:rsidR="00747CD5" w:rsidRPr="00B27138">
              <w:rPr>
                <w:rFonts w:ascii="Times New Roman" w:hAnsi="Times New Roman"/>
                <w:sz w:val="28"/>
                <w:szCs w:val="28"/>
              </w:rPr>
              <w:t xml:space="preserve"> в Соглашении</w:t>
            </w:r>
            <w:proofErr w:type="gramStart"/>
            <w:r w:rsidR="00747CD5" w:rsidRPr="00B27138">
              <w:rPr>
                <w:rFonts w:ascii="Times New Roman" w:hAnsi="Times New Roman"/>
                <w:sz w:val="28"/>
                <w:szCs w:val="28"/>
              </w:rPr>
              <w:t>;»</w:t>
            </w:r>
            <w:proofErr w:type="gramEnd"/>
            <w:r w:rsidR="00747CD5" w:rsidRPr="00B27138">
              <w:rPr>
                <w:rFonts w:ascii="Times New Roman" w:hAnsi="Times New Roman"/>
                <w:sz w:val="28"/>
                <w:szCs w:val="28"/>
              </w:rPr>
              <w:t>;</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в абзаце двадцать пятом слово «затраты» заменить словом «расходы»;</w:t>
            </w:r>
          </w:p>
          <w:p w:rsidR="00747CD5" w:rsidRPr="00B27138" w:rsidRDefault="00747CD5" w:rsidP="00B27138">
            <w:pPr>
              <w:ind w:firstLine="709"/>
              <w:jc w:val="both"/>
              <w:rPr>
                <w:rFonts w:ascii="Times New Roman" w:hAnsi="Times New Roman"/>
                <w:sz w:val="28"/>
              </w:rPr>
            </w:pPr>
            <w:r w:rsidRPr="00B27138">
              <w:rPr>
                <w:rFonts w:ascii="Times New Roman" w:hAnsi="Times New Roman"/>
                <w:sz w:val="28"/>
              </w:rPr>
              <w:t>дополнить абзацем следующего содержания:</w:t>
            </w:r>
          </w:p>
          <w:p w:rsidR="00747CD5" w:rsidRPr="00B27138" w:rsidRDefault="00FF0983" w:rsidP="00B27138">
            <w:pPr>
              <w:ind w:firstLine="709"/>
              <w:jc w:val="both"/>
              <w:rPr>
                <w:rFonts w:ascii="Times New Roman" w:hAnsi="Times New Roman"/>
                <w:sz w:val="28"/>
              </w:rPr>
            </w:pPr>
            <w:r>
              <w:rPr>
                <w:rFonts w:ascii="Times New Roman" w:hAnsi="Times New Roman"/>
                <w:sz w:val="28"/>
                <w:szCs w:val="28"/>
              </w:rPr>
              <w:t>«- </w:t>
            </w:r>
            <w:r w:rsidR="00747CD5" w:rsidRPr="00B27138">
              <w:rPr>
                <w:rFonts w:ascii="Times New Roman" w:hAnsi="Times New Roman"/>
                <w:sz w:val="28"/>
                <w:szCs w:val="28"/>
              </w:rPr>
              <w:t>выполнять условия казначейского сопровождения,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w:t>
            </w:r>
            <w:r>
              <w:rPr>
                <w:rFonts w:ascii="Times New Roman" w:hAnsi="Times New Roman"/>
                <w:sz w:val="28"/>
                <w:szCs w:val="28"/>
              </w:rPr>
              <w:t xml:space="preserve">истерство </w:t>
            </w:r>
            <w:r w:rsidR="00747CD5" w:rsidRPr="00B27138">
              <w:rPr>
                <w:rFonts w:ascii="Times New Roman" w:hAnsi="Times New Roman"/>
                <w:sz w:val="28"/>
                <w:szCs w:val="28"/>
              </w:rPr>
              <w:t>фина</w:t>
            </w:r>
            <w:r>
              <w:rPr>
                <w:rFonts w:ascii="Times New Roman" w:hAnsi="Times New Roman"/>
                <w:sz w:val="28"/>
                <w:szCs w:val="28"/>
              </w:rPr>
              <w:t xml:space="preserve">нсов Российской Федерации </w:t>
            </w:r>
            <w:r w:rsidR="00747CD5" w:rsidRPr="00B27138">
              <w:rPr>
                <w:rFonts w:ascii="Times New Roman" w:hAnsi="Times New Roman"/>
                <w:sz w:val="28"/>
                <w:szCs w:val="28"/>
              </w:rPr>
              <w:t>от 17 декабря 2021 г</w:t>
            </w:r>
            <w:r>
              <w:rPr>
                <w:rFonts w:ascii="Times New Roman" w:hAnsi="Times New Roman"/>
                <w:sz w:val="28"/>
                <w:szCs w:val="28"/>
              </w:rPr>
              <w:t>ода</w:t>
            </w:r>
            <w:r w:rsidR="00747CD5" w:rsidRPr="00B27138">
              <w:rPr>
                <w:rFonts w:ascii="Times New Roman" w:hAnsi="Times New Roman"/>
                <w:sz w:val="28"/>
                <w:szCs w:val="28"/>
              </w:rPr>
              <w:t xml:space="preserve"> № 214н, в случаях, предусмотренных федеральными законами, законами Рязанской области</w:t>
            </w:r>
            <w:proofErr w:type="gramStart"/>
            <w:r w:rsidR="00747CD5" w:rsidRPr="00B27138">
              <w:rPr>
                <w:rFonts w:ascii="Times New Roman" w:hAnsi="Times New Roman"/>
                <w:sz w:val="28"/>
                <w:szCs w:val="28"/>
              </w:rPr>
              <w:t>.»;</w:t>
            </w:r>
            <w:proofErr w:type="gramEnd"/>
          </w:p>
          <w:p w:rsidR="00747CD5" w:rsidRPr="00B27138" w:rsidRDefault="00FF0983" w:rsidP="00B27138">
            <w:pPr>
              <w:ind w:firstLine="709"/>
              <w:jc w:val="both"/>
              <w:rPr>
                <w:rFonts w:ascii="Times New Roman" w:hAnsi="Times New Roman"/>
                <w:sz w:val="28"/>
                <w:szCs w:val="28"/>
              </w:rPr>
            </w:pPr>
            <w:proofErr w:type="gramStart"/>
            <w:r>
              <w:rPr>
                <w:rFonts w:ascii="Times New Roman" w:hAnsi="Times New Roman"/>
                <w:sz w:val="28"/>
                <w:szCs w:val="28"/>
              </w:rPr>
              <w:t>- </w:t>
            </w:r>
            <w:r w:rsidR="00747CD5" w:rsidRPr="00B27138">
              <w:rPr>
                <w:rFonts w:ascii="Times New Roman" w:hAnsi="Times New Roman"/>
                <w:sz w:val="28"/>
                <w:szCs w:val="28"/>
              </w:rPr>
              <w:t xml:space="preserve">в головке таблицы приложения № 3 </w:t>
            </w:r>
            <w:r w:rsidR="00747CD5" w:rsidRPr="00B27138">
              <w:rPr>
                <w:rFonts w:ascii="Times New Roman" w:hAnsi="Times New Roman"/>
                <w:spacing w:val="-4"/>
                <w:sz w:val="28"/>
                <w:szCs w:val="28"/>
              </w:rPr>
              <w:t xml:space="preserve">к </w:t>
            </w:r>
            <w:r w:rsidR="00747CD5" w:rsidRPr="00B27138">
              <w:rPr>
                <w:rFonts w:ascii="Times New Roman" w:hAnsi="Times New Roman"/>
                <w:sz w:val="28"/>
                <w:szCs w:val="28"/>
              </w:rPr>
              <w:t>Порядку предоставления субсидий автономной некоммерческой организации «Агентство развития бизнеса Рязанской области» в виде имущественного взноса на создание и (или) развитие центра поддержки экспорта в целях предоставления субъектам малого и среднего предпринимательства услуг и мер поддержки центром поддержки экспорта слова «Планируемая сумма затрат» заменить словами «Планируемая сумма расходов»;</w:t>
            </w:r>
            <w:proofErr w:type="gramEnd"/>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4) в приложении № 4: </w:t>
            </w:r>
          </w:p>
          <w:p w:rsidR="00747CD5" w:rsidRPr="00B27138" w:rsidRDefault="00747CD5" w:rsidP="00B27138">
            <w:pPr>
              <w:ind w:firstLine="709"/>
              <w:jc w:val="both"/>
              <w:rPr>
                <w:rFonts w:ascii="Times New Roman" w:hAnsi="Times New Roman"/>
                <w:sz w:val="28"/>
                <w:szCs w:val="28"/>
                <w:highlight w:val="cyan"/>
              </w:rPr>
            </w:pPr>
            <w:r w:rsidRPr="00B27138">
              <w:rPr>
                <w:rFonts w:ascii="Times New Roman" w:hAnsi="Times New Roman"/>
                <w:sz w:val="28"/>
                <w:szCs w:val="28"/>
              </w:rPr>
              <w:t>- в наименовании цифры «2.0» исключить;</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абзац первый пункта 1 изложить в следующей редакции:</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«1. </w:t>
            </w:r>
            <w:proofErr w:type="gramStart"/>
            <w:r w:rsidRPr="00B27138">
              <w:rPr>
                <w:rFonts w:ascii="Times New Roman" w:hAnsi="Times New Roman"/>
                <w:sz w:val="28"/>
                <w:szCs w:val="28"/>
              </w:rPr>
              <w:t>Настоящий Порядок разработан в соответствии со статьей 78.1 Бюджетного кодекса Российской Федерации, Федеральным законом                           от 12 января 1996 года № 7-ФЗ «О некоммерческих организациях», постановлением Правительства Российской Федерации от 25 октября 2023 г</w:t>
            </w:r>
            <w:r w:rsidR="00FF0983">
              <w:rPr>
                <w:rFonts w:ascii="Times New Roman" w:hAnsi="Times New Roman"/>
                <w:sz w:val="28"/>
                <w:szCs w:val="28"/>
              </w:rPr>
              <w:t>.</w:t>
            </w:r>
            <w:r w:rsidRPr="00B27138">
              <w:rPr>
                <w:rFonts w:ascii="Times New Roman" w:hAnsi="Times New Roman"/>
                <w:sz w:val="28"/>
                <w:szCs w:val="28"/>
              </w:rPr>
              <w:t xml:space="preserve">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Pr="00B27138">
              <w:rPr>
                <w:rFonts w:ascii="Times New Roman" w:hAnsi="Times New Roman"/>
                <w:sz w:val="28"/>
                <w:szCs w:val="28"/>
              </w:rPr>
              <w:t xml:space="preserve"> </w:t>
            </w:r>
            <w:proofErr w:type="gramStart"/>
            <w:r w:rsidRPr="00B27138">
              <w:rPr>
                <w:rFonts w:ascii="Times New Roman" w:hAnsi="Times New Roman"/>
                <w:sz w:val="28"/>
                <w:szCs w:val="28"/>
              </w:rPr>
              <w:t>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законом Рязанской области об областном бюджете на очередной финансовый год и плановый период, в целях реализации направления (подпрограммы) 1 «Повышение экономического потенциала и развитие экспорта» государственной программы Рязанской области «Экономическое развитие», утвержденной постановлением Правительства Рязанской области от 29 октября 2014</w:t>
            </w:r>
            <w:proofErr w:type="gramEnd"/>
            <w:r w:rsidRPr="00B27138">
              <w:rPr>
                <w:rFonts w:ascii="Times New Roman" w:hAnsi="Times New Roman"/>
                <w:sz w:val="28"/>
                <w:szCs w:val="28"/>
              </w:rPr>
              <w:t xml:space="preserve"> г</w:t>
            </w:r>
            <w:r w:rsidR="00FF0983">
              <w:rPr>
                <w:rFonts w:ascii="Times New Roman" w:hAnsi="Times New Roman"/>
                <w:sz w:val="28"/>
                <w:szCs w:val="28"/>
              </w:rPr>
              <w:t>.</w:t>
            </w:r>
            <w:r w:rsidRPr="00B27138">
              <w:rPr>
                <w:rFonts w:ascii="Times New Roman" w:hAnsi="Times New Roman"/>
                <w:sz w:val="28"/>
                <w:szCs w:val="28"/>
              </w:rPr>
              <w:t xml:space="preserve"> № 306.»;</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в пункте 2:</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lastRenderedPageBreak/>
              <w:t>- в абзаце первом цифры «2.0» исключить;</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второй дополнить словами «,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roofErr w:type="gramStart"/>
            <w:r w:rsidRPr="00B27138">
              <w:rPr>
                <w:rFonts w:ascii="Times New Roman" w:hAnsi="Times New Roman"/>
                <w:sz w:val="28"/>
                <w:szCs w:val="28"/>
              </w:rPr>
              <w:t>.»;</w:t>
            </w:r>
            <w:proofErr w:type="gramEnd"/>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пункт 3 изложить в следующей редакции:</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«3. Министерство экономического развития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w:t>
            </w:r>
            <w:r w:rsidR="00FF0983">
              <w:rPr>
                <w:rFonts w:ascii="Times New Roman" w:hAnsi="Times New Roman"/>
                <w:sz w:val="28"/>
                <w:szCs w:val="28"/>
              </w:rPr>
              <w:t xml:space="preserve"> </w:t>
            </w:r>
            <w:r w:rsidRPr="00B27138">
              <w:rPr>
                <w:rFonts w:ascii="Times New Roman" w:hAnsi="Times New Roman"/>
                <w:sz w:val="28"/>
                <w:szCs w:val="28"/>
              </w:rPr>
              <w:t>в установленном порядке лимиты бюджетных обязательств</w:t>
            </w:r>
            <w:r w:rsidR="00FF0983">
              <w:rPr>
                <w:rFonts w:ascii="Times New Roman" w:hAnsi="Times New Roman"/>
                <w:sz w:val="28"/>
                <w:szCs w:val="28"/>
              </w:rPr>
              <w:t xml:space="preserve"> </w:t>
            </w:r>
            <w:r w:rsidRPr="00B27138">
              <w:rPr>
                <w:rFonts w:ascii="Times New Roman" w:hAnsi="Times New Roman"/>
                <w:sz w:val="28"/>
                <w:szCs w:val="28"/>
              </w:rPr>
              <w:t>на предоставление субсидии на соответствующий финансовый год и плановый период</w:t>
            </w:r>
            <w:proofErr w:type="gramStart"/>
            <w:r w:rsidRPr="00B27138">
              <w:rPr>
                <w:rFonts w:ascii="Times New Roman" w:hAnsi="Times New Roman"/>
                <w:sz w:val="28"/>
                <w:szCs w:val="28"/>
              </w:rPr>
              <w:t>.»;</w:t>
            </w:r>
            <w:proofErr w:type="gramEnd"/>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абзац третий подпункта 5 изложить в следующей редакции:</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отчета о достижении значения результата предоставления субсидии, указанного в пункте 13 настоящего Порядка, по форме, установленной                          в Соглашении</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r w:rsidRPr="00B27138">
              <w:rPr>
                <w:rFonts w:ascii="Times New Roman" w:hAnsi="Times New Roman"/>
                <w:sz w:val="28"/>
                <w:szCs w:val="28"/>
                <w:highlight w:val="red"/>
              </w:rPr>
              <w:t xml:space="preserve"> </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в подпунктах 6, 7 слово «затрат» заменить словом «расходов»;</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подпункт 8 изложить в следующей редакции: </w:t>
            </w:r>
          </w:p>
          <w:p w:rsidR="00747CD5" w:rsidRPr="00B27138" w:rsidRDefault="00FF0983" w:rsidP="00B27138">
            <w:pPr>
              <w:ind w:firstLine="709"/>
              <w:jc w:val="both"/>
              <w:rPr>
                <w:rFonts w:ascii="Times New Roman" w:hAnsi="Times New Roman"/>
                <w:sz w:val="28"/>
                <w:szCs w:val="28"/>
              </w:rPr>
            </w:pPr>
            <w:r>
              <w:rPr>
                <w:rFonts w:ascii="Times New Roman" w:hAnsi="Times New Roman"/>
                <w:sz w:val="28"/>
                <w:szCs w:val="28"/>
              </w:rPr>
              <w:t>«8) </w:t>
            </w:r>
            <w:r w:rsidR="00747CD5" w:rsidRPr="00B27138">
              <w:rPr>
                <w:rFonts w:ascii="Times New Roman" w:hAnsi="Times New Roman"/>
                <w:sz w:val="28"/>
                <w:szCs w:val="28"/>
              </w:rPr>
              <w:t xml:space="preserve">достижение значения результата предоставления субсидии, характеристики результата предоставления субсидии (дополнительного количественного параметра, которому должен соответствовать результат </w:t>
            </w:r>
            <w:r w:rsidR="00747CD5" w:rsidRPr="00FF0983">
              <w:rPr>
                <w:rFonts w:ascii="Times New Roman" w:hAnsi="Times New Roman"/>
                <w:spacing w:val="-6"/>
                <w:sz w:val="28"/>
                <w:szCs w:val="28"/>
              </w:rPr>
              <w:t xml:space="preserve">предоставления субсидии) (далее – характеристика результата), </w:t>
            </w:r>
            <w:proofErr w:type="gramStart"/>
            <w:r w:rsidR="00747CD5" w:rsidRPr="00FF0983">
              <w:rPr>
                <w:rFonts w:ascii="Times New Roman" w:hAnsi="Times New Roman"/>
                <w:spacing w:val="-6"/>
                <w:sz w:val="28"/>
                <w:szCs w:val="28"/>
              </w:rPr>
              <w:t>устанавливаемых</w:t>
            </w:r>
            <w:proofErr w:type="gramEnd"/>
            <w:r w:rsidR="00747CD5" w:rsidRPr="00B27138">
              <w:rPr>
                <w:rFonts w:ascii="Times New Roman" w:hAnsi="Times New Roman"/>
                <w:sz w:val="28"/>
                <w:szCs w:val="28"/>
              </w:rPr>
              <w:t xml:space="preserve"> в Соглашении;»; </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абзац первый пункта 6 изложить в следующей редакции:</w:t>
            </w:r>
          </w:p>
          <w:p w:rsidR="00747CD5" w:rsidRPr="00B27138" w:rsidRDefault="00FF0983" w:rsidP="00B27138">
            <w:pPr>
              <w:ind w:firstLine="709"/>
              <w:jc w:val="both"/>
              <w:rPr>
                <w:rFonts w:ascii="Times New Roman" w:hAnsi="Times New Roman"/>
                <w:sz w:val="28"/>
                <w:szCs w:val="28"/>
              </w:rPr>
            </w:pPr>
            <w:r>
              <w:rPr>
                <w:rFonts w:ascii="Times New Roman" w:hAnsi="Times New Roman"/>
                <w:sz w:val="28"/>
                <w:szCs w:val="28"/>
              </w:rPr>
              <w:t>«6. </w:t>
            </w:r>
            <w:r w:rsidR="00747CD5" w:rsidRPr="00B27138">
              <w:rPr>
                <w:rFonts w:ascii="Times New Roman" w:hAnsi="Times New Roman"/>
                <w:sz w:val="28"/>
                <w:szCs w:val="28"/>
              </w:rPr>
              <w:t>Для получения субсидии Организация в срок до 25 декабря текущего финансового года представляет в Министерство Заявку, которая содержит следующие документы</w:t>
            </w:r>
            <w:proofErr w:type="gramStart"/>
            <w:r w:rsidR="00747CD5" w:rsidRPr="00B27138">
              <w:rPr>
                <w:rFonts w:ascii="Times New Roman" w:hAnsi="Times New Roman"/>
                <w:sz w:val="28"/>
                <w:szCs w:val="28"/>
              </w:rPr>
              <w:t>:»</w:t>
            </w:r>
            <w:proofErr w:type="gramEnd"/>
            <w:r w:rsidR="00747CD5" w:rsidRPr="00B27138">
              <w:rPr>
                <w:rFonts w:ascii="Times New Roman" w:hAnsi="Times New Roman"/>
                <w:sz w:val="28"/>
                <w:szCs w:val="28"/>
              </w:rPr>
              <w:t>;</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пункт 8 изложить в следующей редакции:</w:t>
            </w:r>
          </w:p>
          <w:p w:rsidR="00747CD5" w:rsidRPr="00B27138" w:rsidRDefault="00FF0983" w:rsidP="00B27138">
            <w:pPr>
              <w:ind w:firstLine="709"/>
              <w:jc w:val="both"/>
              <w:rPr>
                <w:rFonts w:ascii="Times New Roman" w:hAnsi="Times New Roman"/>
                <w:sz w:val="28"/>
                <w:szCs w:val="28"/>
              </w:rPr>
            </w:pPr>
            <w:r>
              <w:rPr>
                <w:rFonts w:ascii="Times New Roman" w:hAnsi="Times New Roman"/>
                <w:sz w:val="28"/>
                <w:szCs w:val="28"/>
              </w:rPr>
              <w:t>«8. </w:t>
            </w:r>
            <w:r w:rsidR="00747CD5" w:rsidRPr="00B27138">
              <w:rPr>
                <w:rFonts w:ascii="Times New Roman" w:hAnsi="Times New Roman"/>
                <w:sz w:val="28"/>
                <w:szCs w:val="28"/>
              </w:rPr>
              <w:t>Заявка регистрируется в день ее поступления в журнале регистрации по утверждаемой Министерством форме с указанием даты</w:t>
            </w:r>
            <w:r>
              <w:rPr>
                <w:rFonts w:ascii="Times New Roman" w:hAnsi="Times New Roman"/>
                <w:sz w:val="28"/>
                <w:szCs w:val="28"/>
              </w:rPr>
              <w:t xml:space="preserve"> </w:t>
            </w:r>
            <w:r w:rsidR="00747CD5" w:rsidRPr="00B27138">
              <w:rPr>
                <w:rFonts w:ascii="Times New Roman" w:hAnsi="Times New Roman"/>
                <w:sz w:val="28"/>
                <w:szCs w:val="28"/>
              </w:rPr>
              <w:t>и времени ее поступления</w:t>
            </w:r>
            <w:proofErr w:type="gramStart"/>
            <w:r w:rsidR="00747CD5" w:rsidRPr="00B27138">
              <w:rPr>
                <w:rFonts w:ascii="Times New Roman" w:hAnsi="Times New Roman"/>
                <w:sz w:val="28"/>
                <w:szCs w:val="28"/>
              </w:rPr>
              <w:t>.»;</w:t>
            </w:r>
            <w:proofErr w:type="gramEnd"/>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в пункте 10:</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в абзаце втором слова «подпунктами 3-7» заменить словами «подпунктами 3-8»;</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третий изложить в следующей редакции:</w:t>
            </w:r>
          </w:p>
          <w:p w:rsidR="00747CD5" w:rsidRPr="00B27138" w:rsidRDefault="00747CD5"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w:t>
            </w:r>
            <w:r w:rsidR="00FF0983">
              <w:rPr>
                <w:rFonts w:ascii="Times New Roman" w:hAnsi="Times New Roman"/>
                <w:sz w:val="28"/>
                <w:szCs w:val="28"/>
              </w:rPr>
              <w:t> </w:t>
            </w:r>
            <w:r w:rsidRPr="00B27138">
              <w:rPr>
                <w:rFonts w:ascii="Times New Roman" w:hAnsi="Times New Roman"/>
                <w:sz w:val="28"/>
                <w:szCs w:val="28"/>
              </w:rPr>
              <w:t xml:space="preserve">непредставление (представление не в полном объеме) документов, предусмотренных подпунктами 1, 2, 5, 6 пункта 6 настоящего Порядка,                      </w:t>
            </w:r>
            <w:r w:rsidRPr="00B27138">
              <w:rPr>
                <w:rFonts w:ascii="Times New Roman" w:eastAsiaTheme="minorHAnsi" w:hAnsi="Times New Roman"/>
                <w:sz w:val="28"/>
                <w:szCs w:val="28"/>
                <w:lang w:eastAsia="en-US"/>
              </w:rPr>
              <w:t xml:space="preserve">а в случае, если представленные документы содержат персональные данные, </w:t>
            </w:r>
            <w:r w:rsidRPr="00B27138">
              <w:rPr>
                <w:rFonts w:ascii="Times New Roman" w:eastAsiaTheme="minorHAnsi" w:hAnsi="Times New Roman"/>
                <w:sz w:val="28"/>
                <w:szCs w:val="28"/>
              </w:rPr>
              <w:t>подпунктом 7 пункта 6</w:t>
            </w:r>
            <w:r w:rsidRPr="00B27138">
              <w:rPr>
                <w:rFonts w:ascii="Times New Roman" w:eastAsiaTheme="minorHAnsi" w:hAnsi="Times New Roman"/>
                <w:sz w:val="28"/>
                <w:szCs w:val="28"/>
                <w:lang w:eastAsia="en-US"/>
              </w:rPr>
              <w:t xml:space="preserve"> настоящего Порядка, и (</w:t>
            </w:r>
            <w:r w:rsidRPr="00B27138">
              <w:rPr>
                <w:rFonts w:ascii="Times New Roman" w:hAnsi="Times New Roman"/>
                <w:sz w:val="28"/>
                <w:szCs w:val="28"/>
              </w:rPr>
              <w:t>или) несоответствие представленных Организацией документов требованиям, установленным                     в пунктах 6, 7 настоящего Порядка</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пятый изложить в следующей редакции:</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Заявка подана позднее срока, установленного пунктом 6 настоящего Порядка</w:t>
            </w:r>
            <w:proofErr w:type="gramStart"/>
            <w:r w:rsidRPr="00B27138">
              <w:rPr>
                <w:rFonts w:ascii="Times New Roman" w:hAnsi="Times New Roman"/>
                <w:sz w:val="28"/>
                <w:szCs w:val="28"/>
              </w:rPr>
              <w:t>;»</w:t>
            </w:r>
            <w:proofErr w:type="gramEnd"/>
            <w:r w:rsidRPr="00B27138">
              <w:rPr>
                <w:rFonts w:ascii="Times New Roman" w:hAnsi="Times New Roman"/>
                <w:sz w:val="28"/>
                <w:szCs w:val="28"/>
              </w:rPr>
              <w:t>;</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в пункте 11:</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третий изложить в следующей редакции:</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lastRenderedPageBreak/>
              <w:t>«</w:t>
            </w:r>
            <w:bookmarkStart w:id="2" w:name="_Hlk217987555"/>
            <w:r w:rsidRPr="00B27138">
              <w:rPr>
                <w:rFonts w:ascii="Times New Roman" w:hAnsi="Times New Roman"/>
                <w:sz w:val="28"/>
                <w:szCs w:val="28"/>
              </w:rPr>
              <w:t>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в системе «Электронный бюджет» (при наличии технической возможности).</w:t>
            </w:r>
            <w:bookmarkEnd w:id="2"/>
            <w:r w:rsidRPr="00B27138">
              <w:rPr>
                <w:rFonts w:ascii="Times New Roman" w:hAnsi="Times New Roman"/>
                <w:sz w:val="28"/>
                <w:szCs w:val="28"/>
              </w:rPr>
              <w:t xml:space="preserve"> 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на бумажном носителе</w:t>
            </w:r>
            <w:proofErr w:type="gramStart"/>
            <w:r w:rsidRPr="00B27138">
              <w:rPr>
                <w:rFonts w:ascii="Times New Roman" w:hAnsi="Times New Roman"/>
                <w:sz w:val="28"/>
                <w:szCs w:val="28"/>
              </w:rPr>
              <w:t>.»;</w:t>
            </w:r>
            <w:proofErr w:type="gramEnd"/>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пункт 12 изложить в следующей редакции:</w:t>
            </w:r>
          </w:p>
          <w:p w:rsidR="00747CD5" w:rsidRPr="00B27138" w:rsidRDefault="00FF0983" w:rsidP="00B27138">
            <w:pPr>
              <w:ind w:firstLine="709"/>
              <w:jc w:val="both"/>
              <w:rPr>
                <w:rFonts w:ascii="Times New Roman" w:hAnsi="Times New Roman"/>
                <w:sz w:val="28"/>
                <w:szCs w:val="28"/>
              </w:rPr>
            </w:pPr>
            <w:bookmarkStart w:id="3" w:name="_Hlk217987810"/>
            <w:r>
              <w:rPr>
                <w:rFonts w:ascii="Times New Roman" w:hAnsi="Times New Roman"/>
                <w:sz w:val="28"/>
                <w:szCs w:val="28"/>
              </w:rPr>
              <w:t>«12. </w:t>
            </w:r>
            <w:r w:rsidR="00747CD5" w:rsidRPr="00B27138">
              <w:rPr>
                <w:rFonts w:ascii="Times New Roman" w:hAnsi="Times New Roman"/>
                <w:sz w:val="28"/>
                <w:szCs w:val="28"/>
              </w:rPr>
              <w:t>Министерство перечисляет субсидию на счет, открытый Организации в учреждениях Центрального банка Российской Федерации, кредитных организациях, или на лицевой счет, открытый Организации                        в Управлении Федерального казначейства по Рязанской области (в случаях, предусмотренных федеральными законами, законами Рязанской области),                   в сроки, установленные Соглашением, но не позднее последнего рабочего дня текущего финансового года</w:t>
            </w:r>
            <w:proofErr w:type="gramStart"/>
            <w:r w:rsidR="00747CD5" w:rsidRPr="00B27138">
              <w:rPr>
                <w:rFonts w:ascii="Times New Roman" w:hAnsi="Times New Roman"/>
                <w:sz w:val="28"/>
                <w:szCs w:val="28"/>
              </w:rPr>
              <w:t>.»;</w:t>
            </w:r>
            <w:proofErr w:type="gramEnd"/>
          </w:p>
          <w:bookmarkEnd w:id="3"/>
          <w:p w:rsidR="00747CD5" w:rsidRPr="00B27138" w:rsidRDefault="00FF0983" w:rsidP="00B27138">
            <w:pPr>
              <w:ind w:firstLine="709"/>
              <w:jc w:val="both"/>
              <w:rPr>
                <w:rFonts w:ascii="Times New Roman" w:hAnsi="Times New Roman"/>
                <w:sz w:val="28"/>
                <w:szCs w:val="28"/>
              </w:rPr>
            </w:pPr>
            <w:r>
              <w:rPr>
                <w:rFonts w:ascii="Times New Roman" w:hAnsi="Times New Roman"/>
                <w:sz w:val="28"/>
                <w:szCs w:val="28"/>
              </w:rPr>
              <w:t>- </w:t>
            </w:r>
            <w:r w:rsidR="00747CD5" w:rsidRPr="00B27138">
              <w:rPr>
                <w:rFonts w:ascii="Times New Roman" w:hAnsi="Times New Roman"/>
                <w:sz w:val="28"/>
                <w:szCs w:val="28"/>
              </w:rPr>
              <w:t>абзацы четвертый</w:t>
            </w:r>
            <w:r>
              <w:rPr>
                <w:rFonts w:ascii="Times New Roman" w:hAnsi="Times New Roman"/>
                <w:sz w:val="28"/>
                <w:szCs w:val="28"/>
              </w:rPr>
              <w:t> - </w:t>
            </w:r>
            <w:r w:rsidR="00747CD5" w:rsidRPr="00B27138">
              <w:rPr>
                <w:rFonts w:ascii="Times New Roman" w:hAnsi="Times New Roman"/>
                <w:sz w:val="28"/>
                <w:szCs w:val="28"/>
              </w:rPr>
              <w:t>двадцатый первый пункта 13 заменить текстом следующего содержания:</w:t>
            </w:r>
          </w:p>
          <w:p w:rsidR="00747CD5" w:rsidRDefault="00747CD5"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 xml:space="preserve">«В случае если Организацией в срок, установленный в Соглашении,   </w:t>
            </w:r>
            <w:r w:rsidRPr="00FF0983">
              <w:rPr>
                <w:rFonts w:ascii="Times New Roman" w:hAnsi="Times New Roman"/>
                <w:spacing w:val="-2"/>
                <w:sz w:val="28"/>
                <w:szCs w:val="28"/>
              </w:rPr>
              <w:t>не достигнуто значение результата предоставления субсидии, установленного</w:t>
            </w:r>
            <w:r w:rsidRPr="00B27138">
              <w:rPr>
                <w:rFonts w:ascii="Times New Roman" w:hAnsi="Times New Roman"/>
                <w:sz w:val="28"/>
                <w:szCs w:val="28"/>
              </w:rPr>
              <w:t xml:space="preserve"> в Соглашении, Организация возвращает в областной бюджет часть субсидии в срок не позднее 1 июня года, следующего за годом предоставления субсидии. Размер средств, подлежащих возврату в областной бюджет, рассчитывается по формуле:</w:t>
            </w:r>
          </w:p>
          <w:p w:rsidR="00FF0983" w:rsidRPr="00FF0983" w:rsidRDefault="00FF0983" w:rsidP="00B27138">
            <w:pPr>
              <w:autoSpaceDE w:val="0"/>
              <w:autoSpaceDN w:val="0"/>
              <w:adjustRightInd w:val="0"/>
              <w:ind w:firstLine="709"/>
              <w:jc w:val="both"/>
              <w:rPr>
                <w:rFonts w:ascii="Times New Roman" w:hAnsi="Times New Roman"/>
                <w:sz w:val="16"/>
                <w:szCs w:val="16"/>
              </w:rPr>
            </w:pPr>
          </w:p>
          <w:p w:rsidR="00747CD5" w:rsidRPr="00B27138" w:rsidRDefault="00747CD5" w:rsidP="00B27138">
            <w:pPr>
              <w:autoSpaceDE w:val="0"/>
              <w:autoSpaceDN w:val="0"/>
              <w:adjustRightInd w:val="0"/>
              <w:ind w:firstLine="709"/>
              <w:jc w:val="center"/>
              <w:rPr>
                <w:rFonts w:ascii="Times New Roman" w:hAnsi="Times New Roman"/>
                <w:sz w:val="28"/>
                <w:szCs w:val="28"/>
              </w:rPr>
            </w:pPr>
            <w:proofErr w:type="spellStart"/>
            <w:proofErr w:type="gramStart"/>
            <w:r w:rsidRPr="00B27138">
              <w:rPr>
                <w:rFonts w:ascii="Times New Roman" w:hAnsi="Times New Roman"/>
                <w:sz w:val="28"/>
                <w:szCs w:val="28"/>
              </w:rPr>
              <w:t>V</w:t>
            </w:r>
            <w:proofErr w:type="gramEnd"/>
            <w:r w:rsidRPr="00B27138">
              <w:rPr>
                <w:rFonts w:ascii="Times New Roman" w:hAnsi="Times New Roman"/>
                <w:sz w:val="28"/>
                <w:szCs w:val="28"/>
                <w:vertAlign w:val="subscript"/>
              </w:rPr>
              <w:t>возврата</w:t>
            </w:r>
            <w:proofErr w:type="spellEnd"/>
            <w:r w:rsidRPr="00B27138">
              <w:rPr>
                <w:rFonts w:ascii="Times New Roman" w:hAnsi="Times New Roman"/>
                <w:sz w:val="28"/>
                <w:szCs w:val="28"/>
              </w:rPr>
              <w:t xml:space="preserve"> = </w:t>
            </w:r>
            <w:proofErr w:type="spellStart"/>
            <w:r w:rsidRPr="00B27138">
              <w:rPr>
                <w:rFonts w:ascii="Times New Roman" w:hAnsi="Times New Roman"/>
                <w:sz w:val="28"/>
                <w:szCs w:val="28"/>
              </w:rPr>
              <w:t>V</w:t>
            </w:r>
            <w:r w:rsidRPr="00B27138">
              <w:rPr>
                <w:rFonts w:ascii="Times New Roman" w:hAnsi="Times New Roman"/>
                <w:sz w:val="28"/>
                <w:szCs w:val="28"/>
                <w:vertAlign w:val="subscript"/>
              </w:rPr>
              <w:t>субсидии</w:t>
            </w:r>
            <w:proofErr w:type="spellEnd"/>
            <w:r w:rsidRPr="00B27138">
              <w:rPr>
                <w:rFonts w:ascii="Times New Roman" w:hAnsi="Times New Roman"/>
                <w:sz w:val="28"/>
                <w:szCs w:val="28"/>
              </w:rPr>
              <w:t xml:space="preserve"> x P,</w:t>
            </w:r>
          </w:p>
          <w:p w:rsidR="00747CD5" w:rsidRPr="00B27138" w:rsidRDefault="00747CD5"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где:</w:t>
            </w:r>
          </w:p>
          <w:p w:rsidR="00747CD5" w:rsidRPr="00B27138" w:rsidRDefault="00747CD5" w:rsidP="00B27138">
            <w:pPr>
              <w:autoSpaceDE w:val="0"/>
              <w:autoSpaceDN w:val="0"/>
              <w:adjustRightInd w:val="0"/>
              <w:ind w:firstLine="709"/>
              <w:jc w:val="both"/>
              <w:rPr>
                <w:rFonts w:ascii="Times New Roman" w:hAnsi="Times New Roman"/>
                <w:sz w:val="28"/>
                <w:szCs w:val="28"/>
              </w:rPr>
            </w:pPr>
            <w:proofErr w:type="spellStart"/>
            <w:proofErr w:type="gramStart"/>
            <w:r w:rsidRPr="00B27138">
              <w:rPr>
                <w:rFonts w:ascii="Times New Roman" w:hAnsi="Times New Roman"/>
                <w:sz w:val="28"/>
                <w:szCs w:val="28"/>
              </w:rPr>
              <w:t>V</w:t>
            </w:r>
            <w:proofErr w:type="gramEnd"/>
            <w:r w:rsidRPr="00B27138">
              <w:rPr>
                <w:rFonts w:ascii="Times New Roman" w:hAnsi="Times New Roman"/>
                <w:sz w:val="28"/>
                <w:szCs w:val="28"/>
                <w:vertAlign w:val="subscript"/>
              </w:rPr>
              <w:t>возврата</w:t>
            </w:r>
            <w:proofErr w:type="spellEnd"/>
            <w:r w:rsidRPr="00B27138">
              <w:rPr>
                <w:rFonts w:ascii="Times New Roman" w:hAnsi="Times New Roman"/>
                <w:sz w:val="28"/>
                <w:szCs w:val="28"/>
              </w:rPr>
              <w:t xml:space="preserve"> - размер субсидии, подлежащей возврату;</w:t>
            </w:r>
          </w:p>
          <w:p w:rsidR="00747CD5" w:rsidRPr="00B27138" w:rsidRDefault="00747CD5" w:rsidP="00B27138">
            <w:pPr>
              <w:autoSpaceDE w:val="0"/>
              <w:autoSpaceDN w:val="0"/>
              <w:adjustRightInd w:val="0"/>
              <w:ind w:firstLine="709"/>
              <w:jc w:val="both"/>
              <w:rPr>
                <w:rFonts w:ascii="Times New Roman" w:hAnsi="Times New Roman"/>
                <w:sz w:val="28"/>
                <w:szCs w:val="28"/>
              </w:rPr>
            </w:pPr>
            <w:proofErr w:type="spellStart"/>
            <w:proofErr w:type="gramStart"/>
            <w:r w:rsidRPr="00B27138">
              <w:rPr>
                <w:rFonts w:ascii="Times New Roman" w:hAnsi="Times New Roman"/>
                <w:sz w:val="28"/>
                <w:szCs w:val="28"/>
              </w:rPr>
              <w:t>V</w:t>
            </w:r>
            <w:proofErr w:type="gramEnd"/>
            <w:r w:rsidRPr="00B27138">
              <w:rPr>
                <w:rFonts w:ascii="Times New Roman" w:hAnsi="Times New Roman"/>
                <w:sz w:val="28"/>
                <w:szCs w:val="28"/>
                <w:vertAlign w:val="subscript"/>
              </w:rPr>
              <w:t>субсидии</w:t>
            </w:r>
            <w:proofErr w:type="spellEnd"/>
            <w:r w:rsidR="00FF0983">
              <w:rPr>
                <w:rFonts w:ascii="Times New Roman" w:hAnsi="Times New Roman"/>
                <w:sz w:val="28"/>
                <w:szCs w:val="28"/>
              </w:rPr>
              <w:t xml:space="preserve"> - </w:t>
            </w:r>
            <w:r w:rsidRPr="00B27138">
              <w:rPr>
                <w:rFonts w:ascii="Times New Roman" w:hAnsi="Times New Roman"/>
                <w:sz w:val="28"/>
                <w:szCs w:val="28"/>
              </w:rPr>
              <w:t>размер субсидии, предоставленной Организации в отчетном финансовом году;</w:t>
            </w:r>
          </w:p>
          <w:p w:rsidR="00747CD5" w:rsidRDefault="00FF0983" w:rsidP="00B27138">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P - </w:t>
            </w:r>
            <w:r w:rsidR="00747CD5" w:rsidRPr="00B27138">
              <w:rPr>
                <w:rFonts w:ascii="Times New Roman" w:hAnsi="Times New Roman"/>
                <w:sz w:val="28"/>
                <w:szCs w:val="28"/>
              </w:rPr>
              <w:t xml:space="preserve">процент </w:t>
            </w:r>
            <w:proofErr w:type="spellStart"/>
            <w:r w:rsidR="00747CD5" w:rsidRPr="00B27138">
              <w:rPr>
                <w:rFonts w:ascii="Times New Roman" w:hAnsi="Times New Roman"/>
                <w:sz w:val="28"/>
                <w:szCs w:val="28"/>
              </w:rPr>
              <w:t>недостижения</w:t>
            </w:r>
            <w:proofErr w:type="spellEnd"/>
            <w:r w:rsidR="00747CD5" w:rsidRPr="00B27138">
              <w:rPr>
                <w:rFonts w:ascii="Times New Roman" w:hAnsi="Times New Roman"/>
                <w:sz w:val="28"/>
                <w:szCs w:val="28"/>
              </w:rPr>
              <w:t xml:space="preserve"> значения характеристики результата, при этом:</w:t>
            </w:r>
          </w:p>
          <w:p w:rsidR="00FF0983" w:rsidRPr="00FF0983" w:rsidRDefault="00FF0983" w:rsidP="00B27138">
            <w:pPr>
              <w:autoSpaceDE w:val="0"/>
              <w:autoSpaceDN w:val="0"/>
              <w:adjustRightInd w:val="0"/>
              <w:ind w:firstLine="709"/>
              <w:jc w:val="both"/>
              <w:rPr>
                <w:rFonts w:ascii="Times New Roman" w:hAnsi="Times New Roman"/>
                <w:sz w:val="16"/>
                <w:szCs w:val="16"/>
              </w:rPr>
            </w:pPr>
          </w:p>
          <w:p w:rsidR="00747CD5" w:rsidRPr="00B27138" w:rsidRDefault="00747CD5" w:rsidP="00B27138">
            <w:pPr>
              <w:autoSpaceDE w:val="0"/>
              <w:autoSpaceDN w:val="0"/>
              <w:adjustRightInd w:val="0"/>
              <w:ind w:firstLine="709"/>
              <w:jc w:val="center"/>
              <w:rPr>
                <w:rFonts w:ascii="Times New Roman" w:hAnsi="Times New Roman"/>
                <w:sz w:val="28"/>
                <w:szCs w:val="28"/>
              </w:rPr>
            </w:pPr>
            <w:r w:rsidRPr="00B27138">
              <w:rPr>
                <w:rFonts w:ascii="Times New Roman" w:hAnsi="Times New Roman"/>
                <w:sz w:val="28"/>
                <w:szCs w:val="28"/>
              </w:rPr>
              <w:t>P = (1 - d / D) x 100%,</w:t>
            </w:r>
          </w:p>
          <w:p w:rsidR="00747CD5" w:rsidRPr="00B27138" w:rsidRDefault="00747CD5"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где:</w:t>
            </w:r>
          </w:p>
          <w:p w:rsidR="00747CD5" w:rsidRPr="00B27138" w:rsidRDefault="00747CD5"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d - достигнутое значение характеристики результата;</w:t>
            </w:r>
          </w:p>
          <w:p w:rsidR="00747CD5" w:rsidRPr="00FF0983" w:rsidRDefault="00FF0983" w:rsidP="00B27138">
            <w:pPr>
              <w:autoSpaceDE w:val="0"/>
              <w:autoSpaceDN w:val="0"/>
              <w:adjustRightInd w:val="0"/>
              <w:ind w:firstLine="709"/>
              <w:jc w:val="both"/>
              <w:rPr>
                <w:rFonts w:ascii="Times New Roman" w:hAnsi="Times New Roman"/>
                <w:spacing w:val="-4"/>
                <w:sz w:val="28"/>
                <w:szCs w:val="28"/>
              </w:rPr>
            </w:pPr>
            <w:r w:rsidRPr="00FF0983">
              <w:rPr>
                <w:rFonts w:ascii="Times New Roman" w:hAnsi="Times New Roman"/>
                <w:spacing w:val="-4"/>
                <w:sz w:val="28"/>
                <w:szCs w:val="28"/>
              </w:rPr>
              <w:t>D </w:t>
            </w:r>
            <w:r w:rsidR="00747CD5" w:rsidRPr="00FF0983">
              <w:rPr>
                <w:rFonts w:ascii="Times New Roman" w:hAnsi="Times New Roman"/>
                <w:spacing w:val="-4"/>
                <w:sz w:val="28"/>
                <w:szCs w:val="28"/>
              </w:rPr>
              <w:t>-</w:t>
            </w:r>
            <w:r w:rsidRPr="00FF0983">
              <w:rPr>
                <w:rFonts w:ascii="Times New Roman" w:hAnsi="Times New Roman"/>
                <w:spacing w:val="-4"/>
                <w:sz w:val="28"/>
                <w:szCs w:val="28"/>
              </w:rPr>
              <w:t> </w:t>
            </w:r>
            <w:r w:rsidR="00747CD5" w:rsidRPr="00FF0983">
              <w:rPr>
                <w:rFonts w:ascii="Times New Roman" w:hAnsi="Times New Roman"/>
                <w:spacing w:val="-4"/>
                <w:sz w:val="28"/>
                <w:szCs w:val="28"/>
              </w:rPr>
              <w:t>значение характеристики результата, установленного</w:t>
            </w:r>
            <w:r w:rsidRPr="00FF0983">
              <w:rPr>
                <w:rFonts w:ascii="Times New Roman" w:hAnsi="Times New Roman"/>
                <w:spacing w:val="-4"/>
                <w:sz w:val="28"/>
                <w:szCs w:val="28"/>
              </w:rPr>
              <w:t xml:space="preserve"> </w:t>
            </w:r>
            <w:r w:rsidR="00747CD5" w:rsidRPr="00FF0983">
              <w:rPr>
                <w:rFonts w:ascii="Times New Roman" w:hAnsi="Times New Roman"/>
                <w:spacing w:val="-4"/>
                <w:sz w:val="28"/>
                <w:szCs w:val="28"/>
              </w:rPr>
              <w:t>в Соглашении.</w:t>
            </w:r>
          </w:p>
          <w:p w:rsidR="00747CD5" w:rsidRPr="00B27138" w:rsidRDefault="00747CD5" w:rsidP="00B27138">
            <w:pPr>
              <w:autoSpaceDE w:val="0"/>
              <w:autoSpaceDN w:val="0"/>
              <w:adjustRightInd w:val="0"/>
              <w:ind w:firstLine="709"/>
              <w:jc w:val="both"/>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При расчете объема средств, подлежащих возврату в областной бюджет, в размере субсидии, предоставленной Организации в отчетном финансовом году (</w:t>
            </w:r>
            <w:proofErr w:type="spellStart"/>
            <w:r w:rsidR="00FF0983" w:rsidRPr="00B27138">
              <w:rPr>
                <w:rFonts w:ascii="Times New Roman" w:hAnsi="Times New Roman"/>
                <w:sz w:val="28"/>
                <w:szCs w:val="28"/>
              </w:rPr>
              <w:t>V</w:t>
            </w:r>
            <w:r w:rsidR="00FF0983" w:rsidRPr="00B27138">
              <w:rPr>
                <w:rFonts w:ascii="Times New Roman" w:hAnsi="Times New Roman"/>
                <w:sz w:val="28"/>
                <w:szCs w:val="28"/>
                <w:vertAlign w:val="subscript"/>
              </w:rPr>
              <w:t>субсидии</w:t>
            </w:r>
            <w:proofErr w:type="spellEnd"/>
            <w:r w:rsidRPr="00B27138">
              <w:rPr>
                <w:rFonts w:ascii="Times New Roman" w:eastAsiaTheme="minorHAnsi" w:hAnsi="Times New Roman"/>
                <w:sz w:val="28"/>
                <w:szCs w:val="28"/>
                <w:lang w:eastAsia="en-US"/>
              </w:rPr>
              <w:t>), не учитывается размер остатка субсидии,                   не использованного по состоянию на 1 января текущего финансового года</w:t>
            </w:r>
            <w:proofErr w:type="gramStart"/>
            <w:r w:rsidRPr="00B27138">
              <w:rPr>
                <w:rFonts w:ascii="Times New Roman" w:eastAsiaTheme="minorHAnsi" w:hAnsi="Times New Roman"/>
                <w:sz w:val="28"/>
                <w:szCs w:val="28"/>
                <w:lang w:eastAsia="en-US"/>
              </w:rPr>
              <w:t>.».</w:t>
            </w:r>
            <w:proofErr w:type="gramEnd"/>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 в пункте 14: </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абзац третий изложить в следующей редакции:</w:t>
            </w:r>
          </w:p>
          <w:p w:rsidR="00747CD5" w:rsidRPr="00B27138" w:rsidRDefault="00FF0983" w:rsidP="00B27138">
            <w:pPr>
              <w:ind w:firstLine="709"/>
              <w:jc w:val="both"/>
              <w:rPr>
                <w:rFonts w:ascii="Times New Roman" w:hAnsi="Times New Roman"/>
                <w:sz w:val="28"/>
                <w:szCs w:val="28"/>
              </w:rPr>
            </w:pPr>
            <w:r>
              <w:rPr>
                <w:rFonts w:ascii="Times New Roman" w:hAnsi="Times New Roman"/>
                <w:sz w:val="28"/>
                <w:szCs w:val="28"/>
              </w:rPr>
              <w:t>«- </w:t>
            </w:r>
            <w:r w:rsidR="00747CD5" w:rsidRPr="00B27138">
              <w:rPr>
                <w:rFonts w:ascii="Times New Roman" w:hAnsi="Times New Roman"/>
                <w:sz w:val="28"/>
                <w:szCs w:val="28"/>
              </w:rPr>
              <w:t>отчет о достижении значения результата предоставления субсидии по форме, установленной Соглашением</w:t>
            </w:r>
            <w:proofErr w:type="gramStart"/>
            <w:r w:rsidR="00747CD5" w:rsidRPr="00B27138">
              <w:rPr>
                <w:rFonts w:ascii="Times New Roman" w:hAnsi="Times New Roman"/>
                <w:sz w:val="28"/>
                <w:szCs w:val="28"/>
              </w:rPr>
              <w:t>;»</w:t>
            </w:r>
            <w:proofErr w:type="gramEnd"/>
            <w:r w:rsidR="00747CD5" w:rsidRPr="00B27138">
              <w:rPr>
                <w:rFonts w:ascii="Times New Roman" w:hAnsi="Times New Roman"/>
                <w:sz w:val="28"/>
                <w:szCs w:val="28"/>
              </w:rPr>
              <w:t>;</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lastRenderedPageBreak/>
              <w:t>в абзаце пятом слова «(контрольных точек)» исключить;</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дополнить новым абзацем шестым следующего содержания:</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«Отчеты, предусмотренные абзацами вторым, третьим, пятым настоящего пункта, представляются Организацией в системе «Электронный бюджет» (при наличии технической возможности). В случае отсутствия технической возможности отчеты, предусмотренные абзацами вторым, третьим, пятым настоящего пункта, представляются Организацией</w:t>
            </w:r>
            <w:r w:rsidR="00FF0983">
              <w:rPr>
                <w:rFonts w:ascii="Times New Roman" w:hAnsi="Times New Roman"/>
                <w:sz w:val="28"/>
                <w:szCs w:val="28"/>
              </w:rPr>
              <w:t xml:space="preserve"> </w:t>
            </w:r>
            <w:r w:rsidRPr="00B27138">
              <w:rPr>
                <w:rFonts w:ascii="Times New Roman" w:hAnsi="Times New Roman"/>
                <w:sz w:val="28"/>
                <w:szCs w:val="28"/>
              </w:rPr>
              <w:t>в Министерство на бумажном носителе</w:t>
            </w:r>
            <w:proofErr w:type="gramStart"/>
            <w:r w:rsidRPr="00B27138">
              <w:rPr>
                <w:rFonts w:ascii="Times New Roman" w:hAnsi="Times New Roman"/>
                <w:sz w:val="28"/>
                <w:szCs w:val="28"/>
              </w:rPr>
              <w:t>.»;</w:t>
            </w:r>
            <w:proofErr w:type="gramEnd"/>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в пункте 18:</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в абзаце первом слова «возврата полученной субсидии», «на указанный в нем расчетный счет» заменить </w:t>
            </w:r>
            <w:r w:rsidR="00FF0983" w:rsidRPr="00B27138">
              <w:rPr>
                <w:rFonts w:ascii="Times New Roman" w:hAnsi="Times New Roman"/>
                <w:sz w:val="28"/>
                <w:szCs w:val="28"/>
              </w:rPr>
              <w:t xml:space="preserve">соответственно </w:t>
            </w:r>
            <w:r w:rsidRPr="00B27138">
              <w:rPr>
                <w:rFonts w:ascii="Times New Roman" w:hAnsi="Times New Roman"/>
                <w:sz w:val="28"/>
                <w:szCs w:val="28"/>
              </w:rPr>
              <w:t>словами «возврата средств субсидии»</w:t>
            </w:r>
            <w:proofErr w:type="gramStart"/>
            <w:r w:rsidRPr="00B27138">
              <w:rPr>
                <w:rFonts w:ascii="Times New Roman" w:hAnsi="Times New Roman"/>
                <w:sz w:val="28"/>
                <w:szCs w:val="28"/>
              </w:rPr>
              <w:t>, «</w:t>
            </w:r>
            <w:proofErr w:type="gramEnd"/>
            <w:r w:rsidRPr="00B27138">
              <w:rPr>
                <w:rFonts w:ascii="Times New Roman" w:hAnsi="Times New Roman"/>
                <w:sz w:val="28"/>
                <w:szCs w:val="28"/>
              </w:rPr>
              <w:t>, по указанным в нем платежным реквизитам»;</w:t>
            </w:r>
          </w:p>
          <w:p w:rsidR="00747CD5" w:rsidRPr="00B27138" w:rsidRDefault="00747CD5" w:rsidP="00B27138">
            <w:pPr>
              <w:ind w:firstLine="709"/>
              <w:jc w:val="both"/>
              <w:rPr>
                <w:rFonts w:ascii="Times New Roman" w:hAnsi="Times New Roman"/>
                <w:b/>
                <w:sz w:val="28"/>
                <w:szCs w:val="28"/>
              </w:rPr>
            </w:pPr>
            <w:r w:rsidRPr="00B27138">
              <w:rPr>
                <w:rFonts w:ascii="Times New Roman" w:hAnsi="Times New Roman"/>
                <w:sz w:val="28"/>
                <w:szCs w:val="28"/>
              </w:rPr>
              <w:t xml:space="preserve">в абзацах втором, третьем слова «возврата субсидии», «на указанный                в нем расчетный счет» заменить </w:t>
            </w:r>
            <w:r w:rsidR="00D34EB2" w:rsidRPr="00B27138">
              <w:rPr>
                <w:rFonts w:ascii="Times New Roman" w:hAnsi="Times New Roman"/>
                <w:sz w:val="28"/>
                <w:szCs w:val="28"/>
              </w:rPr>
              <w:t xml:space="preserve">соответственно </w:t>
            </w:r>
            <w:r w:rsidRPr="00B27138">
              <w:rPr>
                <w:rFonts w:ascii="Times New Roman" w:hAnsi="Times New Roman"/>
                <w:sz w:val="28"/>
                <w:szCs w:val="28"/>
              </w:rPr>
              <w:t>словами «возврата средств субсидии», «по указанным в нем платежным реквизитам»;</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в пункте 18.1:</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в абзаце первом слова «возврата полученной субсидии», «на указанный в нем расчетный счет» заменить </w:t>
            </w:r>
            <w:r w:rsidR="00D34EB2" w:rsidRPr="00B27138">
              <w:rPr>
                <w:rFonts w:ascii="Times New Roman" w:hAnsi="Times New Roman"/>
                <w:sz w:val="28"/>
                <w:szCs w:val="28"/>
              </w:rPr>
              <w:t xml:space="preserve">соответственно </w:t>
            </w:r>
            <w:r w:rsidRPr="00B27138">
              <w:rPr>
                <w:rFonts w:ascii="Times New Roman" w:hAnsi="Times New Roman"/>
                <w:sz w:val="28"/>
                <w:szCs w:val="28"/>
              </w:rPr>
              <w:t>словами «возврата средств субсидии», «по указанным в нем платежным реквизитам»;</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в абзацах втором, третьем слова «возврата субсидии», «на указанный               в нем расчетный счет» заменить </w:t>
            </w:r>
            <w:r w:rsidR="00D34EB2" w:rsidRPr="00B27138">
              <w:rPr>
                <w:rFonts w:ascii="Times New Roman" w:hAnsi="Times New Roman"/>
                <w:sz w:val="28"/>
                <w:szCs w:val="28"/>
              </w:rPr>
              <w:t xml:space="preserve">соответственно </w:t>
            </w:r>
            <w:r w:rsidRPr="00B27138">
              <w:rPr>
                <w:rFonts w:ascii="Times New Roman" w:hAnsi="Times New Roman"/>
                <w:sz w:val="28"/>
                <w:szCs w:val="28"/>
              </w:rPr>
              <w:t>словами «возврата средств субсидии», «по указанным в нем платежным реквизитам»;</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в наименовании приложения № 1 к Порядку предоставления субсидий автономной некоммерческой организации «Агентство развития бизнеса Рязанской области» в виде имущественного взноса на осуществление организационных и иных мероприятий и механизмов в интересах участников внешнеэкономической деятельности Рязанской области, внедрение и реализацию Регионального экспортного стандарта 2.0 в Рязанской области слово «расходования» заменить словом «расходов»;</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в приложении № 2 к Порядку предоставления субсидий автономной некоммерческой организации «Агентство развития бизнеса Рязанской области» в виде имущественного взноса на осуществление организационных и иных мероприятий и механизмов в интересах участников внешнеэкономической деятельности Рязанской области, внедрение и реализацию Регионального экспортного стандарта 2.0 в Рязанской области»:</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в абзаце первом цифры «2.0» исключить;</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в абзаце втором:</w:t>
            </w:r>
          </w:p>
          <w:p w:rsidR="00747CD5"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после слов «далее – Организация» добавить слово «, Получатель»; </w:t>
            </w:r>
          </w:p>
          <w:p w:rsidR="001C6FE0" w:rsidRPr="00B27138" w:rsidRDefault="00747CD5" w:rsidP="00B27138">
            <w:pPr>
              <w:ind w:firstLine="709"/>
              <w:jc w:val="both"/>
              <w:rPr>
                <w:rFonts w:ascii="Times New Roman" w:hAnsi="Times New Roman"/>
                <w:sz w:val="28"/>
                <w:szCs w:val="28"/>
              </w:rPr>
            </w:pPr>
            <w:r w:rsidRPr="00B27138">
              <w:rPr>
                <w:rFonts w:ascii="Times New Roman" w:hAnsi="Times New Roman"/>
                <w:sz w:val="28"/>
                <w:szCs w:val="28"/>
              </w:rPr>
              <w:t xml:space="preserve">таблицу изложить в следующей редакции: </w:t>
            </w:r>
          </w:p>
        </w:tc>
      </w:tr>
    </w:tbl>
    <w:p w:rsidR="003D0601" w:rsidRPr="00B27138" w:rsidRDefault="003D0601" w:rsidP="00B27138">
      <w:pPr>
        <w:rPr>
          <w:rFonts w:ascii="Times New Roman" w:hAnsi="Times New Roman"/>
          <w:sz w:val="6"/>
          <w:szCs w:val="6"/>
        </w:rPr>
      </w:pPr>
    </w:p>
    <w:tbl>
      <w:tblPr>
        <w:tblW w:w="9412" w:type="dxa"/>
        <w:tblInd w:w="66" w:type="dxa"/>
        <w:tblCellMar>
          <w:top w:w="102" w:type="dxa"/>
          <w:left w:w="62" w:type="dxa"/>
          <w:bottom w:w="102" w:type="dxa"/>
          <w:right w:w="62" w:type="dxa"/>
        </w:tblCellMar>
        <w:tblLook w:val="0000" w:firstRow="0" w:lastRow="0" w:firstColumn="0" w:lastColumn="0" w:noHBand="0" w:noVBand="0"/>
      </w:tblPr>
      <w:tblGrid>
        <w:gridCol w:w="6379"/>
        <w:gridCol w:w="3033"/>
      </w:tblGrid>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«Получатель</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outlineLvl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ОГРН</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outlineLvl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rPr>
                <w:rFonts w:ascii="Times New Roman" w:eastAsiaTheme="minorHAnsi" w:hAnsi="Times New Roman"/>
                <w:sz w:val="28"/>
                <w:szCs w:val="28"/>
              </w:rPr>
            </w:pPr>
            <w:r w:rsidRPr="00B27138">
              <w:rPr>
                <w:rFonts w:ascii="Times New Roman" w:eastAsiaTheme="minorHAnsi" w:hAnsi="Times New Roman"/>
                <w:sz w:val="28"/>
                <w:szCs w:val="28"/>
              </w:rPr>
              <w:t>ОКТМО</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ОКПО</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Сведения о единоличном исполнительном органе (должность, Ф.И.О.)</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lastRenderedPageBreak/>
              <w:t>Местонахождение (юридический, почтовый адрес)</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Телефон, факс, адрес электронной почты, официальный интернет-сайт (при наличии)</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ИНН</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КПП</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Наименование учреждения Центрального Банка Российской Федерации, кредитной организации</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БИК</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Расчетный счет</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Корреспондентский счет</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Лицевой счет в Управлении Федерального казначейства по Рязанской области                                              (в случаях, установленных федеральными законами, законами Рязанской области)</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Единый казначейский счет</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r w:rsidR="003D0601" w:rsidRPr="00B27138" w:rsidTr="00D34EB2">
        <w:tc>
          <w:tcPr>
            <w:tcW w:w="3389" w:type="pct"/>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Казначейский счет»</w:t>
            </w:r>
          </w:p>
        </w:tc>
        <w:tc>
          <w:tcPr>
            <w:tcW w:w="1611"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B27138">
            <w:pPr>
              <w:autoSpaceDE w:val="0"/>
              <w:autoSpaceDN w:val="0"/>
              <w:adjustRightInd w:val="0"/>
              <w:rPr>
                <w:rFonts w:ascii="Times New Roman" w:eastAsiaTheme="minorHAnsi" w:hAnsi="Times New Roman"/>
                <w:sz w:val="28"/>
                <w:szCs w:val="28"/>
                <w:lang w:eastAsia="en-US"/>
              </w:rPr>
            </w:pPr>
          </w:p>
        </w:tc>
      </w:tr>
    </w:tbl>
    <w:p w:rsidR="003D0601" w:rsidRPr="00B27138" w:rsidRDefault="003D0601" w:rsidP="00B27138">
      <w:pPr>
        <w:rPr>
          <w:rFonts w:ascii="Times New Roman" w:hAnsi="Times New Roman"/>
          <w:sz w:val="6"/>
          <w:szCs w:val="6"/>
        </w:rPr>
      </w:pPr>
    </w:p>
    <w:tbl>
      <w:tblPr>
        <w:tblW w:w="5000" w:type="pct"/>
        <w:jc w:val="right"/>
        <w:tblLook w:val="01E0" w:firstRow="1" w:lastRow="1" w:firstColumn="1" w:lastColumn="1" w:noHBand="0" w:noVBand="0"/>
      </w:tblPr>
      <w:tblGrid>
        <w:gridCol w:w="9571"/>
      </w:tblGrid>
      <w:tr w:rsidR="001C6FE0" w:rsidRPr="00B27138" w:rsidTr="002B3460">
        <w:trPr>
          <w:jc w:val="right"/>
        </w:trPr>
        <w:tc>
          <w:tcPr>
            <w:tcW w:w="5000" w:type="pct"/>
          </w:tcPr>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в абзаце третьем цифры «2.0» исключить;</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абзац двадцатый изложить в следующей редакции:</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«отчет о достижении значения результата предоставления субсидии</w:t>
            </w:r>
            <w:proofErr w:type="gramStart"/>
            <w:r w:rsidRPr="00B27138">
              <w:rPr>
                <w:rFonts w:ascii="Times New Roman" w:hAnsi="Times New Roman"/>
                <w:sz w:val="28"/>
              </w:rPr>
              <w:t>;»</w:t>
            </w:r>
            <w:proofErr w:type="gramEnd"/>
            <w:r w:rsidRPr="00B27138">
              <w:rPr>
                <w:rFonts w:ascii="Times New Roman" w:hAnsi="Times New Roman"/>
                <w:sz w:val="28"/>
              </w:rPr>
              <w:t>;</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в абзаце двадцать втором слова «(контрольных точек)» исключить;</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в абзацах двадцать третьем, двадцать пятом слово «затраты» заменить словом «расходы»;</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абзац двадцать четвертый изложить в следующей редакции:</w:t>
            </w:r>
          </w:p>
          <w:p w:rsidR="003D0601" w:rsidRPr="00B27138" w:rsidRDefault="00D34EB2" w:rsidP="00B27138">
            <w:pPr>
              <w:ind w:firstLine="709"/>
              <w:jc w:val="both"/>
              <w:rPr>
                <w:rFonts w:ascii="Times New Roman" w:hAnsi="Times New Roman"/>
                <w:sz w:val="28"/>
              </w:rPr>
            </w:pPr>
            <w:r>
              <w:rPr>
                <w:rFonts w:ascii="Times New Roman" w:hAnsi="Times New Roman"/>
                <w:sz w:val="28"/>
              </w:rPr>
              <w:t>«- </w:t>
            </w:r>
            <w:r w:rsidR="003D0601" w:rsidRPr="00B27138">
              <w:rPr>
                <w:rFonts w:ascii="Times New Roman" w:hAnsi="Times New Roman"/>
                <w:sz w:val="28"/>
              </w:rPr>
              <w:t>достичь значения результата предоставления субсидии, характеристики результата предоставления субсидии (дополнительного количественного параметра, которому должен соответствовать результат предос</w:t>
            </w:r>
            <w:r>
              <w:rPr>
                <w:rFonts w:ascii="Times New Roman" w:hAnsi="Times New Roman"/>
                <w:sz w:val="28"/>
              </w:rPr>
              <w:t>тавления субсидии), установленного</w:t>
            </w:r>
            <w:r w:rsidR="003D0601" w:rsidRPr="00B27138">
              <w:rPr>
                <w:rFonts w:ascii="Times New Roman" w:hAnsi="Times New Roman"/>
                <w:sz w:val="28"/>
              </w:rPr>
              <w:t xml:space="preserve"> в Соглашении</w:t>
            </w:r>
            <w:proofErr w:type="gramStart"/>
            <w:r w:rsidR="003D0601" w:rsidRPr="00B27138">
              <w:rPr>
                <w:rFonts w:ascii="Times New Roman" w:hAnsi="Times New Roman"/>
                <w:sz w:val="28"/>
              </w:rPr>
              <w:t>;»</w:t>
            </w:r>
            <w:proofErr w:type="gramEnd"/>
            <w:r w:rsidR="003D0601" w:rsidRPr="00B27138">
              <w:rPr>
                <w:rFonts w:ascii="Times New Roman" w:hAnsi="Times New Roman"/>
                <w:sz w:val="28"/>
              </w:rPr>
              <w:t>;</w:t>
            </w:r>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 в приложении № 3 к Порядку предоставления субсидий автономной некоммерческой организации «Агентство развития бизнеса Рязанской области» в виде имущественного взноса на осуществление организационных и иных мероприятий и механизмов в интересах участников внешнеэкономической деятельности Рязанской области, внедрение</w:t>
            </w:r>
            <w:r w:rsidR="00D34EB2">
              <w:rPr>
                <w:rFonts w:ascii="Times New Roman" w:hAnsi="Times New Roman"/>
                <w:sz w:val="28"/>
                <w:szCs w:val="28"/>
              </w:rPr>
              <w:t xml:space="preserve"> </w:t>
            </w:r>
            <w:r w:rsidRPr="00B27138">
              <w:rPr>
                <w:rFonts w:ascii="Times New Roman" w:hAnsi="Times New Roman"/>
                <w:sz w:val="28"/>
                <w:szCs w:val="28"/>
              </w:rPr>
              <w:t>и реализацию Регионального экспортного стандарта 2.0 в Рязанской области:</w:t>
            </w:r>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 xml:space="preserve">в наименовании цифры «2.0» исключить; </w:t>
            </w:r>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в головке таблицы слова «Планируемая сумма затрат» заменить словами «Планируемая сумма расходов»;</w:t>
            </w:r>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5) в приложении № 6:</w:t>
            </w:r>
          </w:p>
          <w:p w:rsidR="003D0601" w:rsidRPr="00B27138" w:rsidRDefault="00D34EB2" w:rsidP="00B27138">
            <w:pPr>
              <w:ind w:firstLine="709"/>
              <w:jc w:val="both"/>
              <w:rPr>
                <w:rFonts w:ascii="Times New Roman" w:hAnsi="Times New Roman"/>
                <w:sz w:val="28"/>
                <w:szCs w:val="28"/>
              </w:rPr>
            </w:pPr>
            <w:r>
              <w:rPr>
                <w:rFonts w:ascii="Times New Roman" w:hAnsi="Times New Roman"/>
                <w:sz w:val="28"/>
                <w:szCs w:val="28"/>
              </w:rPr>
              <w:t>- </w:t>
            </w:r>
            <w:r w:rsidR="003D0601" w:rsidRPr="00B27138">
              <w:rPr>
                <w:rFonts w:ascii="Times New Roman" w:hAnsi="Times New Roman"/>
                <w:sz w:val="28"/>
                <w:szCs w:val="28"/>
              </w:rPr>
              <w:t>в наименовании слова «, в том числе обучение, подготовку</w:t>
            </w:r>
            <w:r>
              <w:rPr>
                <w:rFonts w:ascii="Times New Roman" w:hAnsi="Times New Roman"/>
                <w:sz w:val="28"/>
                <w:szCs w:val="28"/>
              </w:rPr>
              <w:t xml:space="preserve"> </w:t>
            </w:r>
            <w:r w:rsidR="003D0601" w:rsidRPr="00B27138">
              <w:rPr>
                <w:rFonts w:ascii="Times New Roman" w:hAnsi="Times New Roman"/>
                <w:sz w:val="28"/>
                <w:szCs w:val="28"/>
              </w:rPr>
              <w:t>и содержание на время обучения тренеров, а также дополнительно привлеченных сотрудников региональных центров компетенций» исключить;</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пункт 1 изложить в следующей редакции:</w:t>
            </w:r>
          </w:p>
          <w:p w:rsidR="003D0601" w:rsidRPr="00B27138" w:rsidRDefault="00D34EB2" w:rsidP="00B27138">
            <w:pPr>
              <w:ind w:firstLine="709"/>
              <w:jc w:val="both"/>
              <w:rPr>
                <w:rFonts w:ascii="Times New Roman" w:hAnsi="Times New Roman"/>
                <w:sz w:val="28"/>
              </w:rPr>
            </w:pPr>
            <w:r>
              <w:rPr>
                <w:rFonts w:ascii="Times New Roman" w:hAnsi="Times New Roman"/>
                <w:sz w:val="28"/>
              </w:rPr>
              <w:t>«1. </w:t>
            </w:r>
            <w:proofErr w:type="gramStart"/>
            <w:r w:rsidR="003D0601" w:rsidRPr="00B27138">
              <w:rPr>
                <w:rFonts w:ascii="Times New Roman" w:hAnsi="Times New Roman"/>
                <w:sz w:val="28"/>
              </w:rPr>
              <w:t>Настоящий Порядок разработан в соответствии со статьей 78.1 Бюджетного кодекса Российской Федерации, Федеральным законом</w:t>
            </w:r>
            <w:r>
              <w:rPr>
                <w:rFonts w:ascii="Times New Roman" w:hAnsi="Times New Roman"/>
                <w:sz w:val="28"/>
              </w:rPr>
              <w:br/>
            </w:r>
            <w:r w:rsidR="003D0601" w:rsidRPr="00B27138">
              <w:rPr>
                <w:rFonts w:ascii="Times New Roman" w:hAnsi="Times New Roman"/>
                <w:sz w:val="28"/>
              </w:rPr>
              <w:t>от</w:t>
            </w:r>
            <w:r>
              <w:rPr>
                <w:rFonts w:ascii="Times New Roman" w:hAnsi="Times New Roman"/>
                <w:sz w:val="28"/>
              </w:rPr>
              <w:t xml:space="preserve"> </w:t>
            </w:r>
            <w:r w:rsidR="003D0601" w:rsidRPr="00B27138">
              <w:rPr>
                <w:rFonts w:ascii="Times New Roman" w:hAnsi="Times New Roman"/>
                <w:sz w:val="28"/>
              </w:rPr>
              <w:t xml:space="preserve">12 января 1996 года № 7-ФЗ «О некоммерческих организациях», постановлением Правительства Российской Федерации от 25 октября 2023 г. </w:t>
            </w:r>
            <w:r w:rsidR="003D0601" w:rsidRPr="00B27138">
              <w:rPr>
                <w:rFonts w:ascii="Times New Roman" w:hAnsi="Times New Roman"/>
                <w:sz w:val="28"/>
              </w:rPr>
              <w:lastRenderedPageBreak/>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003D0601" w:rsidRPr="00B27138">
              <w:rPr>
                <w:rFonts w:ascii="Times New Roman" w:hAnsi="Times New Roman"/>
                <w:sz w:val="28"/>
              </w:rPr>
              <w:t xml:space="preserve"> </w:t>
            </w:r>
            <w:proofErr w:type="gramStart"/>
            <w:r w:rsidR="003D0601" w:rsidRPr="00B27138">
              <w:rPr>
                <w:rFonts w:ascii="Times New Roman" w:hAnsi="Times New Roman"/>
                <w:sz w:val="28"/>
              </w:rPr>
              <w:t>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постановлением Правительства Российской Федерации от</w:t>
            </w:r>
            <w:r>
              <w:rPr>
                <w:rFonts w:ascii="Times New Roman" w:hAnsi="Times New Roman"/>
                <w:sz w:val="28"/>
              </w:rPr>
              <w:br/>
            </w:r>
            <w:r w:rsidR="003D0601" w:rsidRPr="00B27138">
              <w:rPr>
                <w:rFonts w:ascii="Times New Roman" w:hAnsi="Times New Roman"/>
                <w:sz w:val="28"/>
              </w:rPr>
              <w:t>15 апреля 2014 г. № 316 «Об утверждении государственной программы Российской Федерации «Экономическое развитие и инновационная экономика», законом Рязанской области об областном бюджете на очередной финансовый год и плановый период, в целях реализации регионального проекта «Производительность</w:t>
            </w:r>
            <w:proofErr w:type="gramEnd"/>
            <w:r w:rsidR="003D0601" w:rsidRPr="00B27138">
              <w:rPr>
                <w:rFonts w:ascii="Times New Roman" w:hAnsi="Times New Roman"/>
                <w:sz w:val="28"/>
              </w:rPr>
              <w:t xml:space="preserve"> труда», направленного на достижение результатов реализации федерального проекта «Производительность труда» (далее </w:t>
            </w:r>
            <w:r>
              <w:rPr>
                <w:rFonts w:ascii="Times New Roman" w:hAnsi="Times New Roman"/>
                <w:sz w:val="28"/>
              </w:rPr>
              <w:t>–</w:t>
            </w:r>
            <w:r w:rsidR="003D0601" w:rsidRPr="00B27138">
              <w:rPr>
                <w:rFonts w:ascii="Times New Roman" w:hAnsi="Times New Roman"/>
                <w:sz w:val="28"/>
              </w:rPr>
              <w:t xml:space="preserve"> федеральный проект) национального проекта «Эффективная и конкурентная экономика» направления (подпрограммы) 1 «Повышение </w:t>
            </w:r>
            <w:r w:rsidR="003D0601" w:rsidRPr="00D34EB2">
              <w:rPr>
                <w:rFonts w:ascii="Times New Roman" w:hAnsi="Times New Roman"/>
                <w:spacing w:val="-4"/>
                <w:sz w:val="28"/>
              </w:rPr>
              <w:t>экономического потенциала и развитие экспорта» государственной программы</w:t>
            </w:r>
            <w:r w:rsidR="003D0601" w:rsidRPr="00B27138">
              <w:rPr>
                <w:rFonts w:ascii="Times New Roman" w:hAnsi="Times New Roman"/>
                <w:sz w:val="28"/>
              </w:rPr>
              <w:t xml:space="preserve"> </w:t>
            </w:r>
            <w:r w:rsidR="003D0601" w:rsidRPr="00D34EB2">
              <w:rPr>
                <w:rFonts w:ascii="Times New Roman" w:hAnsi="Times New Roman"/>
                <w:spacing w:val="-4"/>
                <w:sz w:val="28"/>
              </w:rPr>
              <w:t>Рязанской области «Экономическое развитие», утвержденной постановлением</w:t>
            </w:r>
            <w:r w:rsidR="003D0601" w:rsidRPr="00B27138">
              <w:rPr>
                <w:rFonts w:ascii="Times New Roman" w:hAnsi="Times New Roman"/>
                <w:sz w:val="28"/>
              </w:rPr>
              <w:t xml:space="preserve"> Правительства Рязанской области от 29 октября 2014 г. № 306.»;</w:t>
            </w:r>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 абзац второй пункта 2 изложить в следующей редакции:</w:t>
            </w:r>
          </w:p>
          <w:p w:rsidR="003D0601" w:rsidRPr="00B27138" w:rsidRDefault="003D0601"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roofErr w:type="gramStart"/>
            <w:r w:rsidRPr="00B27138">
              <w:rPr>
                <w:rFonts w:ascii="Times New Roman" w:hAnsi="Times New Roman"/>
                <w:sz w:val="28"/>
                <w:szCs w:val="28"/>
              </w:rPr>
              <w:t>.»;</w:t>
            </w:r>
            <w:proofErr w:type="gramEnd"/>
          </w:p>
          <w:p w:rsidR="003D0601" w:rsidRPr="00B27138" w:rsidRDefault="003D0601"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 пункт 3 изложить в следующей редакции:</w:t>
            </w:r>
          </w:p>
          <w:p w:rsidR="003D0601" w:rsidRPr="00B27138" w:rsidRDefault="003D0601" w:rsidP="00B27138">
            <w:pPr>
              <w:autoSpaceDE w:val="0"/>
              <w:autoSpaceDN w:val="0"/>
              <w:adjustRightInd w:val="0"/>
              <w:ind w:firstLine="709"/>
              <w:jc w:val="both"/>
              <w:rPr>
                <w:rFonts w:ascii="Times New Roman" w:hAnsi="Times New Roman"/>
                <w:sz w:val="28"/>
                <w:szCs w:val="28"/>
              </w:rPr>
            </w:pPr>
            <w:r w:rsidRPr="00B27138">
              <w:rPr>
                <w:rFonts w:ascii="Times New Roman" w:hAnsi="Times New Roman"/>
                <w:sz w:val="28"/>
                <w:szCs w:val="28"/>
              </w:rPr>
              <w:t>«3. Министерство экономического развития Рязанской области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roofErr w:type="gramStart"/>
            <w:r w:rsidRPr="00B27138">
              <w:rPr>
                <w:rFonts w:ascii="Times New Roman" w:hAnsi="Times New Roman"/>
                <w:sz w:val="28"/>
                <w:szCs w:val="28"/>
              </w:rPr>
              <w:t>.»;</w:t>
            </w:r>
            <w:proofErr w:type="gramEnd"/>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в пункте 6:</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абзац второй подпункта 7 изложить в следующей редакции:</w:t>
            </w:r>
          </w:p>
          <w:p w:rsidR="003D0601" w:rsidRPr="00D34EB2" w:rsidRDefault="003D0601" w:rsidP="00B27138">
            <w:pPr>
              <w:ind w:firstLine="709"/>
              <w:jc w:val="both"/>
              <w:rPr>
                <w:rFonts w:ascii="Times New Roman" w:hAnsi="Times New Roman"/>
                <w:sz w:val="28"/>
              </w:rPr>
            </w:pPr>
            <w:r w:rsidRPr="00B27138">
              <w:rPr>
                <w:rFonts w:ascii="Times New Roman" w:hAnsi="Times New Roman"/>
                <w:sz w:val="28"/>
              </w:rPr>
              <w:t xml:space="preserve">«- отчета о достижении значения результата предоставления субсидии, указанного в пункте 12 настоящего Порядка, по форме, </w:t>
            </w:r>
            <w:r w:rsidRPr="00D34EB2">
              <w:rPr>
                <w:rFonts w:ascii="Times New Roman" w:hAnsi="Times New Roman"/>
                <w:sz w:val="28"/>
              </w:rPr>
              <w:t>установленной соглашением о предоставлении субсидии (далее – Соглашение)</w:t>
            </w:r>
            <w:proofErr w:type="gramStart"/>
            <w:r w:rsidRPr="00D34EB2">
              <w:rPr>
                <w:rFonts w:ascii="Times New Roman" w:hAnsi="Times New Roman"/>
                <w:sz w:val="28"/>
              </w:rPr>
              <w:t>;»</w:t>
            </w:r>
            <w:proofErr w:type="gramEnd"/>
            <w:r w:rsidRPr="00D34EB2">
              <w:rPr>
                <w:rFonts w:ascii="Times New Roman" w:hAnsi="Times New Roman"/>
                <w:sz w:val="28"/>
              </w:rPr>
              <w:t>;</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в подпункте 8 слово «затрат» заменить словом «расходов»;</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подпункт 9 изложить в новой редакции:</w:t>
            </w:r>
          </w:p>
          <w:p w:rsidR="003D0601" w:rsidRPr="00B27138" w:rsidRDefault="00D34EB2" w:rsidP="00B27138">
            <w:pPr>
              <w:ind w:firstLine="709"/>
              <w:jc w:val="both"/>
              <w:rPr>
                <w:rFonts w:ascii="Times New Roman" w:hAnsi="Times New Roman"/>
                <w:sz w:val="28"/>
              </w:rPr>
            </w:pPr>
            <w:r>
              <w:rPr>
                <w:rFonts w:ascii="Times New Roman" w:hAnsi="Times New Roman"/>
                <w:sz w:val="28"/>
              </w:rPr>
              <w:t>«9) </w:t>
            </w:r>
            <w:r w:rsidR="003D0601" w:rsidRPr="00B27138">
              <w:rPr>
                <w:rFonts w:ascii="Times New Roman" w:hAnsi="Times New Roman"/>
                <w:sz w:val="28"/>
              </w:rPr>
              <w:t xml:space="preserve">достижение значений результата предоставления субсидии, характеристики результата предоставления субсидии (дополнительного количественного параметра, которому должен соответствовать результат </w:t>
            </w:r>
            <w:r w:rsidR="003D0601" w:rsidRPr="00D34EB2">
              <w:rPr>
                <w:rFonts w:ascii="Times New Roman" w:hAnsi="Times New Roman"/>
                <w:spacing w:val="-4"/>
                <w:sz w:val="28"/>
              </w:rPr>
              <w:t>предоставления субсидии) (далее – характеристика результата), установленных</w:t>
            </w:r>
            <w:r w:rsidR="003D0601" w:rsidRPr="00B27138">
              <w:rPr>
                <w:rFonts w:ascii="Times New Roman" w:hAnsi="Times New Roman"/>
                <w:sz w:val="28"/>
              </w:rPr>
              <w:t xml:space="preserve"> в Соглашении</w:t>
            </w:r>
            <w:proofErr w:type="gramStart"/>
            <w:r w:rsidR="003D0601" w:rsidRPr="00B27138">
              <w:rPr>
                <w:rFonts w:ascii="Times New Roman" w:hAnsi="Times New Roman"/>
                <w:sz w:val="28"/>
              </w:rPr>
              <w:t>.»;</w:t>
            </w:r>
            <w:proofErr w:type="gramEnd"/>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lastRenderedPageBreak/>
              <w:t>дополнить подпунктом 11 следующего содержания:</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«11) выполнение Организацией условий казначейского сопровождения, установленных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w:t>
            </w:r>
            <w:r w:rsidR="00D34EB2">
              <w:rPr>
                <w:rFonts w:ascii="Times New Roman" w:hAnsi="Times New Roman"/>
                <w:sz w:val="28"/>
              </w:rPr>
              <w:t xml:space="preserve">истерства финансов Российской Федерации </w:t>
            </w:r>
            <w:r w:rsidRPr="00B27138">
              <w:rPr>
                <w:rFonts w:ascii="Times New Roman" w:hAnsi="Times New Roman"/>
                <w:sz w:val="28"/>
              </w:rPr>
              <w:t>от 17 декабря 2021 г</w:t>
            </w:r>
            <w:r w:rsidR="00D34EB2">
              <w:rPr>
                <w:rFonts w:ascii="Times New Roman" w:hAnsi="Times New Roman"/>
                <w:sz w:val="28"/>
              </w:rPr>
              <w:t>ода</w:t>
            </w:r>
            <w:r w:rsidR="00D34EB2">
              <w:rPr>
                <w:rFonts w:ascii="Times New Roman" w:hAnsi="Times New Roman"/>
                <w:sz w:val="28"/>
              </w:rPr>
              <w:br/>
            </w:r>
            <w:r w:rsidRPr="00B27138">
              <w:rPr>
                <w:rFonts w:ascii="Times New Roman" w:hAnsi="Times New Roman"/>
                <w:sz w:val="28"/>
              </w:rPr>
              <w:t>№ 214н (далее – Порядок), в случаях, предусмотренных федеральными законами, законами Рязанской области</w:t>
            </w:r>
            <w:proofErr w:type="gramStart"/>
            <w:r w:rsidRPr="00B27138">
              <w:rPr>
                <w:rFonts w:ascii="Times New Roman" w:hAnsi="Times New Roman"/>
                <w:sz w:val="28"/>
              </w:rPr>
              <w:t>.»;</w:t>
            </w:r>
            <w:proofErr w:type="gramEnd"/>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в пункте 11:</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абзац третий изложить в следующей редакции:</w:t>
            </w:r>
          </w:p>
          <w:p w:rsidR="003D0601" w:rsidRPr="00B27138" w:rsidRDefault="00D34EB2" w:rsidP="00B27138">
            <w:pPr>
              <w:ind w:firstLine="709"/>
              <w:jc w:val="both"/>
              <w:rPr>
                <w:rFonts w:ascii="Times New Roman" w:hAnsi="Times New Roman"/>
                <w:sz w:val="28"/>
              </w:rPr>
            </w:pPr>
            <w:r>
              <w:rPr>
                <w:rFonts w:ascii="Times New Roman" w:hAnsi="Times New Roman"/>
                <w:sz w:val="28"/>
              </w:rPr>
              <w:t>«- </w:t>
            </w:r>
            <w:r w:rsidR="003D0601" w:rsidRPr="00B27138">
              <w:rPr>
                <w:rFonts w:ascii="Times New Roman" w:hAnsi="Times New Roman"/>
                <w:sz w:val="28"/>
              </w:rPr>
              <w:t>непредставление (представление не в полном объеме) документов, предусмотренных подпунктами 1, 2, 5, 6 пункта 7 настоящего Порядка,                    а в случае, если представленные документы содержат персональные данные, подпунктом 7 пункта 7 настоящего Порядка, и (или) несоответствие представленных Организацией документов требованиям, установленным</w:t>
            </w:r>
            <w:r>
              <w:rPr>
                <w:rFonts w:ascii="Times New Roman" w:hAnsi="Times New Roman"/>
                <w:sz w:val="28"/>
              </w:rPr>
              <w:t xml:space="preserve"> </w:t>
            </w:r>
            <w:r w:rsidR="003D0601" w:rsidRPr="00B27138">
              <w:rPr>
                <w:rFonts w:ascii="Times New Roman" w:hAnsi="Times New Roman"/>
                <w:sz w:val="28"/>
              </w:rPr>
              <w:t>в пунктах 7, 8 настоящего Порядка</w:t>
            </w:r>
            <w:proofErr w:type="gramStart"/>
            <w:r w:rsidR="003D0601" w:rsidRPr="00B27138">
              <w:rPr>
                <w:rFonts w:ascii="Times New Roman" w:hAnsi="Times New Roman"/>
                <w:sz w:val="28"/>
              </w:rPr>
              <w:t>;»</w:t>
            </w:r>
            <w:proofErr w:type="gramEnd"/>
            <w:r w:rsidR="003D0601" w:rsidRPr="00B27138">
              <w:rPr>
                <w:rFonts w:ascii="Times New Roman" w:hAnsi="Times New Roman"/>
                <w:sz w:val="28"/>
              </w:rPr>
              <w:t>;</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в пункте 13:</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абзац второй заменить текстом следующего содержания:</w:t>
            </w:r>
          </w:p>
          <w:p w:rsidR="003D0601" w:rsidRPr="00B27138" w:rsidRDefault="003D0601" w:rsidP="00B27138">
            <w:pPr>
              <w:ind w:firstLine="709"/>
              <w:jc w:val="both"/>
              <w:rPr>
                <w:rFonts w:ascii="Times New Roman" w:hAnsi="Times New Roman"/>
                <w:sz w:val="28"/>
              </w:rPr>
            </w:pPr>
            <w:proofErr w:type="gramStart"/>
            <w:r w:rsidRPr="00B27138">
              <w:rPr>
                <w:rFonts w:ascii="Times New Roman" w:hAnsi="Times New Roman"/>
                <w:sz w:val="28"/>
              </w:rPr>
              <w:t>«Соглашение о предоставлении субсидии за счет средств областного бюджета, в том числе источником финансового обеспечения которых являются субсидии из федерального бюджета бюджетам субъектов Российской Федерации,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утверждаемыми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система</w:t>
            </w:r>
            <w:proofErr w:type="gramEnd"/>
            <w:r w:rsidRPr="00B27138">
              <w:rPr>
                <w:rFonts w:ascii="Times New Roman" w:hAnsi="Times New Roman"/>
                <w:sz w:val="28"/>
              </w:rPr>
              <w:t xml:space="preserve"> «</w:t>
            </w:r>
            <w:proofErr w:type="gramStart"/>
            <w:r w:rsidRPr="00B27138">
              <w:rPr>
                <w:rFonts w:ascii="Times New Roman" w:hAnsi="Times New Roman"/>
                <w:sz w:val="28"/>
              </w:rPr>
              <w:t>Электронный бюджет»).</w:t>
            </w:r>
            <w:proofErr w:type="gramEnd"/>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Соглашение за счет средств областного бюджета,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в системе «Электронный бюджет» (при наличии технической возможности). В случае отсутствия технической возможности Соглашение за счет средств областного бюджета,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на бумажном носителе</w:t>
            </w:r>
            <w:proofErr w:type="gramStart"/>
            <w:r w:rsidRPr="00B27138">
              <w:rPr>
                <w:rFonts w:ascii="Times New Roman" w:hAnsi="Times New Roman"/>
                <w:sz w:val="28"/>
              </w:rPr>
              <w:t>.»;</w:t>
            </w:r>
            <w:proofErr w:type="gramEnd"/>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абзац четвертый заменить текстом следующего содержания:</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«В случаях, предусмотренных федеральными законами, законами Рязанской области, в Соглашение включаются условия казначейского сопровождения, установленные Порядком.</w:t>
            </w:r>
          </w:p>
          <w:p w:rsidR="003D0601" w:rsidRPr="00B27138" w:rsidRDefault="003D0601" w:rsidP="00B27138">
            <w:pPr>
              <w:ind w:firstLine="709"/>
              <w:jc w:val="both"/>
              <w:rPr>
                <w:rFonts w:ascii="Times New Roman" w:hAnsi="Times New Roman"/>
                <w:sz w:val="28"/>
              </w:rPr>
            </w:pPr>
            <w:proofErr w:type="gramStart"/>
            <w:r w:rsidRPr="00B27138">
              <w:rPr>
                <w:rFonts w:ascii="Times New Roman" w:hAnsi="Times New Roman"/>
                <w:sz w:val="28"/>
              </w:rPr>
              <w:t xml:space="preserve">В Соглашение включается условие об ограничении и (или) запрете приобретения Организацией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w:t>
            </w:r>
            <w:r w:rsidRPr="00B27138">
              <w:rPr>
                <w:rFonts w:ascii="Times New Roman" w:hAnsi="Times New Roman"/>
                <w:sz w:val="28"/>
              </w:rPr>
              <w:lastRenderedPageBreak/>
              <w:t>иностранными гражданами, иностранными юридическими лицами (в случае предоставления субсидии за счет средств, источником финансового обеспечения которых является субсидия из федерального бюджета бюджету Рязанской области).»;</w:t>
            </w:r>
            <w:proofErr w:type="gramEnd"/>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пункт 14 изложить в следующей редакции:</w:t>
            </w:r>
          </w:p>
          <w:p w:rsidR="003D0601" w:rsidRPr="00B27138" w:rsidRDefault="00D34EB2" w:rsidP="00B27138">
            <w:pPr>
              <w:ind w:firstLine="709"/>
              <w:jc w:val="both"/>
              <w:rPr>
                <w:rFonts w:ascii="Times New Roman" w:hAnsi="Times New Roman"/>
                <w:sz w:val="28"/>
                <w:szCs w:val="28"/>
              </w:rPr>
            </w:pPr>
            <w:r>
              <w:rPr>
                <w:rFonts w:ascii="Times New Roman" w:hAnsi="Times New Roman"/>
                <w:sz w:val="28"/>
                <w:szCs w:val="28"/>
              </w:rPr>
              <w:t>«14. </w:t>
            </w:r>
            <w:r w:rsidR="003D0601" w:rsidRPr="00B27138">
              <w:rPr>
                <w:rFonts w:ascii="Times New Roman" w:hAnsi="Times New Roman"/>
                <w:sz w:val="28"/>
                <w:szCs w:val="28"/>
              </w:rPr>
              <w:t>Министерство перечисляет субсидию на счет, открытый Организаци</w:t>
            </w:r>
            <w:r w:rsidR="00F94650">
              <w:rPr>
                <w:rFonts w:ascii="Times New Roman" w:hAnsi="Times New Roman"/>
                <w:sz w:val="28"/>
                <w:szCs w:val="28"/>
              </w:rPr>
              <w:t>и</w:t>
            </w:r>
            <w:r w:rsidR="003D0601" w:rsidRPr="00B27138">
              <w:rPr>
                <w:rFonts w:ascii="Times New Roman" w:hAnsi="Times New Roman"/>
                <w:sz w:val="28"/>
                <w:szCs w:val="28"/>
              </w:rPr>
              <w:t xml:space="preserve"> в учреждениях Центрального банка Российской Федерации, кредитных организациях, или на ли</w:t>
            </w:r>
            <w:r>
              <w:rPr>
                <w:rFonts w:ascii="Times New Roman" w:hAnsi="Times New Roman"/>
                <w:sz w:val="28"/>
                <w:szCs w:val="28"/>
              </w:rPr>
              <w:t>цевой счет, открытый Организаци</w:t>
            </w:r>
            <w:r w:rsidR="00F94650">
              <w:rPr>
                <w:rFonts w:ascii="Times New Roman" w:hAnsi="Times New Roman"/>
                <w:sz w:val="28"/>
                <w:szCs w:val="28"/>
              </w:rPr>
              <w:t>и</w:t>
            </w:r>
            <w:r w:rsidR="003D0601" w:rsidRPr="00B27138">
              <w:rPr>
                <w:rFonts w:ascii="Times New Roman" w:hAnsi="Times New Roman"/>
                <w:sz w:val="28"/>
                <w:szCs w:val="28"/>
              </w:rPr>
              <w:t xml:space="preserve">                       в Управлении Федерального казначейства по Рязанской области (в случаях, предусмотренных федеральными законами, законами Рязанской области),                 в сроки, установленные Соглашением, но не позднее последнего рабочего дня текущего финансового года</w:t>
            </w:r>
            <w:proofErr w:type="gramStart"/>
            <w:r w:rsidR="003D0601" w:rsidRPr="00B27138">
              <w:rPr>
                <w:rFonts w:ascii="Times New Roman" w:hAnsi="Times New Roman"/>
                <w:sz w:val="28"/>
                <w:szCs w:val="28"/>
              </w:rPr>
              <w:t>.»;</w:t>
            </w:r>
            <w:proofErr w:type="gramEnd"/>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 в пункте 15:</w:t>
            </w:r>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 xml:space="preserve">в абзаце </w:t>
            </w:r>
            <w:r w:rsidRPr="00B27138">
              <w:rPr>
                <w:rFonts w:ascii="Times New Roman" w:hAnsi="Times New Roman"/>
                <w:sz w:val="28"/>
              </w:rPr>
              <w:t>третьем</w:t>
            </w:r>
            <w:r w:rsidRPr="00B27138">
              <w:rPr>
                <w:rFonts w:ascii="Times New Roman" w:hAnsi="Times New Roman"/>
                <w:sz w:val="28"/>
                <w:szCs w:val="28"/>
              </w:rPr>
              <w:t xml:space="preserve"> слова «характеристик результата, указанных» заменить словом «указанного»;</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в абзаце девятом слова «(контрольных точек)» исключить;</w:t>
            </w:r>
          </w:p>
          <w:p w:rsidR="003D0601" w:rsidRPr="00B27138" w:rsidRDefault="003D0601" w:rsidP="00B27138">
            <w:pPr>
              <w:ind w:firstLine="709"/>
              <w:jc w:val="both"/>
              <w:rPr>
                <w:rFonts w:ascii="Times New Roman" w:hAnsi="Times New Roman"/>
                <w:sz w:val="28"/>
                <w:szCs w:val="28"/>
              </w:rPr>
            </w:pPr>
            <w:r w:rsidRPr="00B27138">
              <w:rPr>
                <w:rFonts w:ascii="Times New Roman" w:hAnsi="Times New Roman"/>
                <w:sz w:val="28"/>
                <w:szCs w:val="28"/>
              </w:rPr>
              <w:t>дополнить новым абзацем десятым следующего содержания:</w:t>
            </w:r>
          </w:p>
          <w:p w:rsidR="003D0601" w:rsidRPr="00B27138" w:rsidRDefault="003D0601" w:rsidP="00B27138">
            <w:pPr>
              <w:ind w:firstLine="709"/>
              <w:jc w:val="both"/>
              <w:rPr>
                <w:rFonts w:ascii="Times New Roman" w:hAnsi="Times New Roman"/>
                <w:sz w:val="28"/>
              </w:rPr>
            </w:pPr>
            <w:r w:rsidRPr="00D34EB2">
              <w:rPr>
                <w:rFonts w:ascii="Times New Roman" w:hAnsi="Times New Roman"/>
                <w:sz w:val="28"/>
              </w:rPr>
              <w:t>«Отчеты, предусмотренные абзацами вторым, третьим п</w:t>
            </w:r>
            <w:r w:rsidR="00D34EB2" w:rsidRPr="00D34EB2">
              <w:rPr>
                <w:rFonts w:ascii="Times New Roman" w:hAnsi="Times New Roman"/>
                <w:sz w:val="28"/>
              </w:rPr>
              <w:t xml:space="preserve">одпунктов «а», </w:t>
            </w:r>
            <w:r w:rsidRPr="00D34EB2">
              <w:rPr>
                <w:rFonts w:ascii="Times New Roman" w:hAnsi="Times New Roman"/>
                <w:sz w:val="28"/>
              </w:rPr>
              <w:t>«в»</w:t>
            </w:r>
            <w:r w:rsidRPr="00B27138">
              <w:rPr>
                <w:rFonts w:ascii="Times New Roman" w:hAnsi="Times New Roman"/>
                <w:sz w:val="28"/>
              </w:rPr>
              <w:t xml:space="preserve"> настоящего пункта, представляются Организацией в системе «Электронный бюджет» (при наличии технической возможности). В случае отсутствия технической возможности отчеты, предусмотренные абзацами вторым, третьим п</w:t>
            </w:r>
            <w:r w:rsidR="00D34EB2">
              <w:rPr>
                <w:rFonts w:ascii="Times New Roman" w:hAnsi="Times New Roman"/>
                <w:sz w:val="28"/>
              </w:rPr>
              <w:t>одпунктов</w:t>
            </w:r>
            <w:r w:rsidRPr="00B27138">
              <w:rPr>
                <w:rFonts w:ascii="Times New Roman" w:hAnsi="Times New Roman"/>
                <w:sz w:val="28"/>
              </w:rPr>
              <w:t xml:space="preserve"> «а»</w:t>
            </w:r>
            <w:r w:rsidR="00D34EB2">
              <w:rPr>
                <w:rFonts w:ascii="Times New Roman" w:hAnsi="Times New Roman"/>
                <w:sz w:val="28"/>
              </w:rPr>
              <w:t>,</w:t>
            </w:r>
            <w:r w:rsidRPr="00B27138">
              <w:rPr>
                <w:rFonts w:ascii="Times New Roman" w:hAnsi="Times New Roman"/>
                <w:sz w:val="28"/>
              </w:rPr>
              <w:t xml:space="preserve"> «в» настоящего пункта, представляются Организацией в Министерство на бумажном носителе</w:t>
            </w:r>
            <w:proofErr w:type="gramStart"/>
            <w:r w:rsidRPr="00B27138">
              <w:rPr>
                <w:rFonts w:ascii="Times New Roman" w:hAnsi="Times New Roman"/>
                <w:sz w:val="28"/>
              </w:rPr>
              <w:t>.»;</w:t>
            </w:r>
            <w:proofErr w:type="gramEnd"/>
          </w:p>
          <w:p w:rsidR="003D0601" w:rsidRPr="00B27138" w:rsidRDefault="003D0601" w:rsidP="00B27138">
            <w:pPr>
              <w:ind w:firstLine="709"/>
              <w:jc w:val="both"/>
              <w:rPr>
                <w:rFonts w:ascii="Times New Roman" w:hAnsi="Times New Roman"/>
                <w:sz w:val="28"/>
              </w:rPr>
            </w:pPr>
            <w:r w:rsidRPr="00CD0DD1">
              <w:rPr>
                <w:rFonts w:ascii="Times New Roman" w:hAnsi="Times New Roman"/>
                <w:spacing w:val="-4"/>
                <w:sz w:val="28"/>
              </w:rPr>
              <w:t>-</w:t>
            </w:r>
            <w:r w:rsidR="00D34EB2" w:rsidRPr="00CD0DD1">
              <w:rPr>
                <w:rFonts w:ascii="Times New Roman" w:hAnsi="Times New Roman"/>
                <w:spacing w:val="-4"/>
                <w:sz w:val="28"/>
              </w:rPr>
              <w:t> </w:t>
            </w:r>
            <w:r w:rsidRPr="00CD0DD1">
              <w:rPr>
                <w:rFonts w:ascii="Times New Roman" w:hAnsi="Times New Roman"/>
                <w:spacing w:val="-4"/>
                <w:sz w:val="28"/>
              </w:rPr>
              <w:t>в абзаце втором пункта 18 слова «Проверка условия, предусмотренного</w:t>
            </w:r>
            <w:r w:rsidRPr="00B27138">
              <w:rPr>
                <w:rFonts w:ascii="Times New Roman" w:hAnsi="Times New Roman"/>
                <w:sz w:val="28"/>
              </w:rPr>
              <w:t xml:space="preserve"> подпунктом 10» заменить словами «Проверка условий, предусмотренных подпунктами 10, 11»;</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в пункте 20:</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xml:space="preserve">абзац первый изложить в следующей редакции: </w:t>
            </w:r>
          </w:p>
          <w:p w:rsidR="003D0601" w:rsidRPr="00B27138" w:rsidRDefault="00D34EB2" w:rsidP="00B27138">
            <w:pPr>
              <w:ind w:firstLine="709"/>
              <w:jc w:val="both"/>
              <w:rPr>
                <w:rFonts w:ascii="Times New Roman" w:hAnsi="Times New Roman"/>
                <w:sz w:val="28"/>
              </w:rPr>
            </w:pPr>
            <w:r>
              <w:rPr>
                <w:rFonts w:ascii="Times New Roman" w:hAnsi="Times New Roman"/>
                <w:sz w:val="28"/>
              </w:rPr>
              <w:t>«20. </w:t>
            </w:r>
            <w:proofErr w:type="gramStart"/>
            <w:r w:rsidR="003D0601" w:rsidRPr="00B27138">
              <w:rPr>
                <w:rFonts w:ascii="Times New Roman" w:hAnsi="Times New Roman"/>
                <w:sz w:val="28"/>
              </w:rPr>
              <w:t>В случае выявления при проведении проверки Министерством нарушений условий, предусмотренных подпунктами 5</w:t>
            </w:r>
            <w:r>
              <w:rPr>
                <w:rFonts w:ascii="Times New Roman" w:hAnsi="Times New Roman"/>
                <w:sz w:val="28"/>
              </w:rPr>
              <w:t>-</w:t>
            </w:r>
            <w:r w:rsidR="003D0601" w:rsidRPr="00B27138">
              <w:rPr>
                <w:rFonts w:ascii="Times New Roman" w:hAnsi="Times New Roman"/>
                <w:sz w:val="28"/>
              </w:rPr>
              <w:t xml:space="preserve">7, 10, 11 пункта 6 настоящего Порядка, Министерство вместе с копией акта о проведении </w:t>
            </w:r>
            <w:r w:rsidR="003D0601" w:rsidRPr="00D34EB2">
              <w:rPr>
                <w:rFonts w:ascii="Times New Roman" w:hAnsi="Times New Roman"/>
                <w:spacing w:val="-2"/>
                <w:sz w:val="28"/>
              </w:rPr>
              <w:t>проверки направляет Организации письменное уведомление</w:t>
            </w:r>
            <w:r w:rsidRPr="00D34EB2">
              <w:rPr>
                <w:rFonts w:ascii="Times New Roman" w:hAnsi="Times New Roman"/>
                <w:spacing w:val="-2"/>
                <w:sz w:val="28"/>
              </w:rPr>
              <w:t xml:space="preserve"> </w:t>
            </w:r>
            <w:r w:rsidR="003D0601" w:rsidRPr="00D34EB2">
              <w:rPr>
                <w:rFonts w:ascii="Times New Roman" w:hAnsi="Times New Roman"/>
                <w:spacing w:val="-2"/>
                <w:sz w:val="28"/>
              </w:rPr>
              <w:t>о необходимости</w:t>
            </w:r>
            <w:r w:rsidR="003D0601" w:rsidRPr="00B27138">
              <w:rPr>
                <w:rFonts w:ascii="Times New Roman" w:hAnsi="Times New Roman"/>
                <w:sz w:val="28"/>
              </w:rPr>
              <w:t xml:space="preserve"> возврата средств субсидии в течение 30 календарных дней, следующих за днем получения уведомления, по указанным в нем платежным реквизитам.»;</w:t>
            </w:r>
            <w:proofErr w:type="gramEnd"/>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xml:space="preserve">в абзацах втором, третьем слова «возврата субсидии», «на указанный                 в нем расчетный счет» заменить </w:t>
            </w:r>
            <w:r w:rsidR="00CD0DD1" w:rsidRPr="00B27138">
              <w:rPr>
                <w:rFonts w:ascii="Times New Roman" w:hAnsi="Times New Roman"/>
                <w:sz w:val="28"/>
              </w:rPr>
              <w:t xml:space="preserve">соответственно </w:t>
            </w:r>
            <w:r w:rsidRPr="00B27138">
              <w:rPr>
                <w:rFonts w:ascii="Times New Roman" w:hAnsi="Times New Roman"/>
                <w:sz w:val="28"/>
              </w:rPr>
              <w:t>словами «возврата средств субсидии», «по указанным в нем платежным реквизитам»;</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в пункте 21:</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абзац первый изложить в следующей редакции:</w:t>
            </w:r>
          </w:p>
          <w:p w:rsidR="003D0601" w:rsidRPr="00B27138" w:rsidRDefault="003D0601" w:rsidP="00CD0DD1">
            <w:pPr>
              <w:spacing w:line="235" w:lineRule="auto"/>
              <w:ind w:firstLine="709"/>
              <w:jc w:val="both"/>
              <w:rPr>
                <w:rFonts w:ascii="Times New Roman" w:hAnsi="Times New Roman"/>
                <w:sz w:val="28"/>
              </w:rPr>
            </w:pPr>
            <w:r w:rsidRPr="00B27138">
              <w:rPr>
                <w:rFonts w:ascii="Times New Roman" w:hAnsi="Times New Roman"/>
                <w:sz w:val="28"/>
              </w:rPr>
              <w:t>«В случае получения от органа государственного финансового контроля информации о факт</w:t>
            </w:r>
            <w:proofErr w:type="gramStart"/>
            <w:r w:rsidRPr="00B27138">
              <w:rPr>
                <w:rFonts w:ascii="Times New Roman" w:hAnsi="Times New Roman"/>
                <w:sz w:val="28"/>
              </w:rPr>
              <w:t>е(</w:t>
            </w:r>
            <w:proofErr w:type="gramEnd"/>
            <w:r w:rsidRPr="00B27138">
              <w:rPr>
                <w:rFonts w:ascii="Times New Roman" w:hAnsi="Times New Roman"/>
                <w:sz w:val="28"/>
              </w:rPr>
              <w:t xml:space="preserve">ах) нарушения Организацией условий предоставления субсидии, предусмотренных подпунктами 5-7, 10,11 пункта 6 настоящего Порядка, Министерство в течение 15 рабочих дней, следующих за днем поступления такой информации, направляет Организации заказным почтовым отправлением письменное уведомление о необходимости возврата </w:t>
            </w:r>
            <w:r w:rsidRPr="00B27138">
              <w:rPr>
                <w:rFonts w:ascii="Times New Roman" w:hAnsi="Times New Roman"/>
                <w:sz w:val="28"/>
              </w:rPr>
              <w:lastRenderedPageBreak/>
              <w:t>средств субсидии в течение 30 календарных дней, следующих за днем получения уведомления, по указанным в нем платежным реквизитам</w:t>
            </w:r>
            <w:proofErr w:type="gramStart"/>
            <w:r w:rsidRPr="00B27138">
              <w:rPr>
                <w:rFonts w:ascii="Times New Roman" w:hAnsi="Times New Roman"/>
                <w:sz w:val="28"/>
              </w:rPr>
              <w:t>.»;</w:t>
            </w:r>
            <w:proofErr w:type="gramEnd"/>
          </w:p>
          <w:p w:rsidR="003D0601" w:rsidRPr="00B27138" w:rsidRDefault="003D0601" w:rsidP="00CD0DD1">
            <w:pPr>
              <w:spacing w:line="235" w:lineRule="auto"/>
              <w:ind w:firstLine="709"/>
              <w:jc w:val="both"/>
              <w:rPr>
                <w:rFonts w:ascii="Times New Roman" w:hAnsi="Times New Roman"/>
                <w:sz w:val="28"/>
              </w:rPr>
            </w:pPr>
            <w:r w:rsidRPr="00B27138">
              <w:rPr>
                <w:rFonts w:ascii="Times New Roman" w:hAnsi="Times New Roman"/>
                <w:sz w:val="28"/>
              </w:rPr>
              <w:t xml:space="preserve">в абзацах втором, третьем слова «возврата субсидии», «на указанный                в нем расчетный счет» заменить </w:t>
            </w:r>
            <w:r w:rsidR="00CD0DD1" w:rsidRPr="00B27138">
              <w:rPr>
                <w:rFonts w:ascii="Times New Roman" w:hAnsi="Times New Roman"/>
                <w:sz w:val="28"/>
              </w:rPr>
              <w:t xml:space="preserve">соответственно </w:t>
            </w:r>
            <w:r w:rsidRPr="00B27138">
              <w:rPr>
                <w:rFonts w:ascii="Times New Roman" w:hAnsi="Times New Roman"/>
                <w:sz w:val="28"/>
              </w:rPr>
              <w:t>словами «возврата средств субсидии», «по указанным в нем платежным реквизитам»;</w:t>
            </w:r>
          </w:p>
          <w:p w:rsidR="003D0601" w:rsidRPr="00B27138" w:rsidRDefault="003D0601" w:rsidP="00CD0DD1">
            <w:pPr>
              <w:spacing w:line="235" w:lineRule="auto"/>
              <w:ind w:firstLine="709"/>
              <w:jc w:val="both"/>
              <w:rPr>
                <w:rFonts w:ascii="Times New Roman" w:hAnsi="Times New Roman"/>
                <w:sz w:val="28"/>
              </w:rPr>
            </w:pPr>
            <w:r w:rsidRPr="00B27138">
              <w:rPr>
                <w:rFonts w:ascii="Times New Roman" w:hAnsi="Times New Roman"/>
                <w:sz w:val="28"/>
              </w:rPr>
              <w:t>- в пункте 22 слова «Остатки субсидии» заменить на «Остатки средств субсидии»;</w:t>
            </w:r>
          </w:p>
          <w:p w:rsidR="003D0601" w:rsidRPr="00B27138" w:rsidRDefault="003D0601" w:rsidP="00CD0DD1">
            <w:pPr>
              <w:spacing w:line="235" w:lineRule="auto"/>
              <w:ind w:firstLine="709"/>
              <w:jc w:val="both"/>
              <w:rPr>
                <w:rFonts w:ascii="Times New Roman" w:hAnsi="Times New Roman"/>
                <w:sz w:val="28"/>
              </w:rPr>
            </w:pPr>
            <w:r w:rsidRPr="00B27138">
              <w:rPr>
                <w:rFonts w:ascii="Times New Roman" w:hAnsi="Times New Roman"/>
                <w:sz w:val="28"/>
              </w:rPr>
              <w:t xml:space="preserve">- в приложении № 2 к Порядку предоставления субсидий автономной некоммерческой организации «Агентство развития бизнеса рязанской области» в виде имущественного взноса на создание и обеспечение </w:t>
            </w:r>
            <w:r w:rsidRPr="00CD0DD1">
              <w:rPr>
                <w:rFonts w:ascii="Times New Roman" w:hAnsi="Times New Roman"/>
                <w:spacing w:val="-4"/>
                <w:sz w:val="28"/>
              </w:rPr>
              <w:t>деятельности регионального центра компетенций в сфере производительности</w:t>
            </w:r>
            <w:r w:rsidRPr="00B27138">
              <w:rPr>
                <w:rFonts w:ascii="Times New Roman" w:hAnsi="Times New Roman"/>
                <w:sz w:val="28"/>
              </w:rPr>
              <w:t xml:space="preserve"> труда,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w:t>
            </w:r>
          </w:p>
          <w:p w:rsidR="003D0601" w:rsidRPr="00B27138" w:rsidRDefault="003D0601" w:rsidP="00CD0DD1">
            <w:pPr>
              <w:spacing w:line="235" w:lineRule="auto"/>
              <w:ind w:firstLine="709"/>
              <w:jc w:val="both"/>
              <w:rPr>
                <w:rFonts w:ascii="Times New Roman" w:hAnsi="Times New Roman"/>
                <w:sz w:val="28"/>
              </w:rPr>
            </w:pPr>
            <w:r w:rsidRPr="00B27138">
              <w:rPr>
                <w:rFonts w:ascii="Times New Roman" w:hAnsi="Times New Roman"/>
                <w:sz w:val="28"/>
              </w:rPr>
              <w:t xml:space="preserve">в наименовании </w:t>
            </w:r>
            <w:r w:rsidRPr="00B27138">
              <w:rPr>
                <w:rFonts w:ascii="Times New Roman" w:hAnsi="Times New Roman"/>
                <w:sz w:val="28"/>
                <w:szCs w:val="28"/>
              </w:rPr>
              <w:t>слова «,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 исключить;</w:t>
            </w:r>
          </w:p>
          <w:p w:rsidR="003D0601" w:rsidRPr="00B27138" w:rsidRDefault="003D0601" w:rsidP="00CD0DD1">
            <w:pPr>
              <w:spacing w:line="235" w:lineRule="auto"/>
              <w:ind w:firstLine="709"/>
              <w:jc w:val="both"/>
              <w:rPr>
                <w:rFonts w:ascii="Times New Roman" w:hAnsi="Times New Roman"/>
                <w:sz w:val="28"/>
                <w:szCs w:val="28"/>
              </w:rPr>
            </w:pPr>
            <w:r w:rsidRPr="00B27138">
              <w:rPr>
                <w:rFonts w:ascii="Times New Roman" w:hAnsi="Times New Roman"/>
                <w:sz w:val="28"/>
                <w:szCs w:val="28"/>
              </w:rPr>
              <w:t>в абзаце втором:</w:t>
            </w:r>
          </w:p>
          <w:p w:rsidR="003D0601" w:rsidRPr="00B27138" w:rsidRDefault="003D0601" w:rsidP="00CD0DD1">
            <w:pPr>
              <w:spacing w:line="235" w:lineRule="auto"/>
              <w:ind w:firstLine="709"/>
              <w:jc w:val="both"/>
              <w:rPr>
                <w:rFonts w:ascii="Times New Roman" w:hAnsi="Times New Roman"/>
                <w:sz w:val="28"/>
                <w:szCs w:val="28"/>
              </w:rPr>
            </w:pPr>
            <w:r w:rsidRPr="00B27138">
              <w:rPr>
                <w:rFonts w:ascii="Times New Roman" w:hAnsi="Times New Roman"/>
                <w:sz w:val="28"/>
                <w:szCs w:val="28"/>
              </w:rPr>
              <w:t xml:space="preserve">после слов «далее – Организация» добавить слово «, Получатель»; </w:t>
            </w:r>
          </w:p>
          <w:p w:rsidR="001C6FE0" w:rsidRPr="00B27138" w:rsidRDefault="003D0601" w:rsidP="00CD0DD1">
            <w:pPr>
              <w:spacing w:line="235" w:lineRule="auto"/>
              <w:ind w:firstLine="709"/>
              <w:jc w:val="both"/>
              <w:rPr>
                <w:rFonts w:ascii="Times New Roman" w:hAnsi="Times New Roman"/>
                <w:sz w:val="28"/>
                <w:szCs w:val="28"/>
              </w:rPr>
            </w:pPr>
            <w:r w:rsidRPr="00B27138">
              <w:rPr>
                <w:rFonts w:ascii="Times New Roman" w:hAnsi="Times New Roman"/>
                <w:sz w:val="28"/>
              </w:rPr>
              <w:t xml:space="preserve">таблицу изложить в следующей редакции: </w:t>
            </w:r>
          </w:p>
        </w:tc>
      </w:tr>
    </w:tbl>
    <w:p w:rsidR="003D0601" w:rsidRPr="00CD0DD1" w:rsidRDefault="003D0601" w:rsidP="00B27138">
      <w:pPr>
        <w:rPr>
          <w:rFonts w:ascii="Times New Roman" w:hAnsi="Times New Roman"/>
          <w:sz w:val="6"/>
          <w:szCs w:val="6"/>
        </w:rPr>
      </w:pPr>
    </w:p>
    <w:tbl>
      <w:tblPr>
        <w:tblW w:w="9412" w:type="dxa"/>
        <w:tblCellMar>
          <w:top w:w="102" w:type="dxa"/>
          <w:left w:w="62" w:type="dxa"/>
          <w:bottom w:w="102" w:type="dxa"/>
          <w:right w:w="62" w:type="dxa"/>
        </w:tblCellMar>
        <w:tblLook w:val="0000" w:firstRow="0" w:lastRow="0" w:firstColumn="0" w:lastColumn="0" w:noHBand="0" w:noVBand="0"/>
      </w:tblPr>
      <w:tblGrid>
        <w:gridCol w:w="6379"/>
        <w:gridCol w:w="3033"/>
      </w:tblGrid>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«Получатель</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outlineLvl w:val="0"/>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ОГРН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outlineLvl w:val="0"/>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spacing w:line="233" w:lineRule="auto"/>
              <w:rPr>
                <w:rFonts w:ascii="Times New Roman" w:eastAsiaTheme="minorHAnsi" w:hAnsi="Times New Roman"/>
                <w:sz w:val="28"/>
                <w:szCs w:val="28"/>
              </w:rPr>
            </w:pPr>
            <w:r w:rsidRPr="00B27138">
              <w:rPr>
                <w:rFonts w:ascii="Times New Roman" w:eastAsiaTheme="minorHAnsi" w:hAnsi="Times New Roman"/>
                <w:sz w:val="28"/>
                <w:szCs w:val="28"/>
              </w:rPr>
              <w:t>ОКТМО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ОКПО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Сведения о единоличном исполнительном органе (должность, Ф.И.О.)</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Местонахождение (юридический, почтовый адрес)</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Телефон, факс, адрес электронной почты, официальный интернет-сайт (при наличии)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ИНН</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КПП</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Наименование учреждения Центрального Банка Российской Федерации, кредитной организации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БИК</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Расчетный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Корреспондентский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Лицевой счет в Управлении Федерального казначейства по Рязанской области                                              (в случаях, установленных федеральными законами, законами Рязанской области)</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Единый казначейский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r w:rsidR="003D0601" w:rsidRPr="00B27138" w:rsidTr="00CD0DD1">
        <w:tc>
          <w:tcPr>
            <w:tcW w:w="6299" w:type="dxa"/>
            <w:tcBorders>
              <w:top w:val="single" w:sz="4" w:space="0" w:color="auto"/>
              <w:left w:val="single" w:sz="4" w:space="0" w:color="auto"/>
              <w:bottom w:val="single" w:sz="4" w:space="0" w:color="auto"/>
              <w:right w:val="single" w:sz="4" w:space="0" w:color="auto"/>
            </w:tcBorders>
            <w:tcMar>
              <w:top w:w="0" w:type="dxa"/>
              <w:bottom w:w="0" w:type="dxa"/>
            </w:tcMa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r w:rsidRPr="00B27138">
              <w:rPr>
                <w:rFonts w:ascii="Times New Roman" w:eastAsiaTheme="minorHAnsi" w:hAnsi="Times New Roman"/>
                <w:sz w:val="28"/>
                <w:szCs w:val="28"/>
                <w:lang w:eastAsia="en-US"/>
              </w:rPr>
              <w:t>Казначейский счет»</w:t>
            </w:r>
          </w:p>
        </w:tc>
        <w:tc>
          <w:tcPr>
            <w:tcW w:w="2995" w:type="dxa"/>
            <w:tcBorders>
              <w:top w:val="single" w:sz="4" w:space="0" w:color="auto"/>
              <w:left w:val="single" w:sz="4" w:space="0" w:color="auto"/>
              <w:bottom w:val="single" w:sz="4" w:space="0" w:color="auto"/>
              <w:right w:val="single" w:sz="4" w:space="0" w:color="auto"/>
            </w:tcBorders>
            <w:tcMar>
              <w:top w:w="0" w:type="dxa"/>
              <w:bottom w:w="0" w:type="dxa"/>
            </w:tcMar>
            <w:vAlign w:val="center"/>
          </w:tcPr>
          <w:p w:rsidR="003D0601" w:rsidRPr="00B27138" w:rsidRDefault="003D0601" w:rsidP="00CD0DD1">
            <w:pPr>
              <w:autoSpaceDE w:val="0"/>
              <w:autoSpaceDN w:val="0"/>
              <w:adjustRightInd w:val="0"/>
              <w:spacing w:line="233" w:lineRule="auto"/>
              <w:rPr>
                <w:rFonts w:ascii="Times New Roman" w:eastAsiaTheme="minorHAnsi" w:hAnsi="Times New Roman"/>
                <w:sz w:val="28"/>
                <w:szCs w:val="28"/>
                <w:lang w:eastAsia="en-US"/>
              </w:rPr>
            </w:pPr>
          </w:p>
        </w:tc>
      </w:tr>
    </w:tbl>
    <w:p w:rsidR="003D0601" w:rsidRPr="00B27138" w:rsidRDefault="003D0601" w:rsidP="00B27138">
      <w:pPr>
        <w:rPr>
          <w:rFonts w:ascii="Times New Roman" w:hAnsi="Times New Roman"/>
          <w:sz w:val="6"/>
          <w:szCs w:val="6"/>
        </w:rPr>
      </w:pPr>
    </w:p>
    <w:tbl>
      <w:tblPr>
        <w:tblW w:w="5000" w:type="pct"/>
        <w:jc w:val="right"/>
        <w:tblLook w:val="01E0" w:firstRow="1" w:lastRow="1" w:firstColumn="1" w:lastColumn="1" w:noHBand="0" w:noVBand="0"/>
      </w:tblPr>
      <w:tblGrid>
        <w:gridCol w:w="5352"/>
        <w:gridCol w:w="1729"/>
        <w:gridCol w:w="2490"/>
      </w:tblGrid>
      <w:tr w:rsidR="001C6FE0" w:rsidRPr="00B27138" w:rsidTr="002B3460">
        <w:trPr>
          <w:jc w:val="right"/>
        </w:trPr>
        <w:tc>
          <w:tcPr>
            <w:tcW w:w="5000" w:type="pct"/>
            <w:gridSpan w:val="3"/>
          </w:tcPr>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xml:space="preserve">в абзаце третьем </w:t>
            </w:r>
            <w:r w:rsidRPr="00B27138">
              <w:rPr>
                <w:rFonts w:ascii="Times New Roman" w:hAnsi="Times New Roman"/>
                <w:sz w:val="28"/>
                <w:szCs w:val="28"/>
              </w:rPr>
              <w:t>слова «, в том числе обучение, подготовку</w:t>
            </w:r>
            <w:r w:rsidR="00CD0DD1">
              <w:rPr>
                <w:rFonts w:ascii="Times New Roman" w:hAnsi="Times New Roman"/>
                <w:sz w:val="28"/>
                <w:szCs w:val="28"/>
              </w:rPr>
              <w:t xml:space="preserve"> </w:t>
            </w:r>
            <w:r w:rsidRPr="00B27138">
              <w:rPr>
                <w:rFonts w:ascii="Times New Roman" w:hAnsi="Times New Roman"/>
                <w:sz w:val="28"/>
                <w:szCs w:val="28"/>
              </w:rPr>
              <w:t>и содержание на время обучения тренеров, а также дополнительно привлеченных сотрудников региональных центров компетенций» исключить;</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в абзаце восемнадцатом слова «(контрольных точек)» исключить;</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в абзацах девятнадцатом, двадцать первом слово «затраты» заменить словом «расходы»;</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дополнить новым двадцать вторым абзацем следующего содержания:</w:t>
            </w:r>
          </w:p>
          <w:p w:rsidR="003D0601" w:rsidRPr="00B27138" w:rsidRDefault="003D0601" w:rsidP="00B27138">
            <w:pPr>
              <w:ind w:firstLine="709"/>
              <w:jc w:val="both"/>
              <w:rPr>
                <w:rFonts w:ascii="Times New Roman" w:hAnsi="Times New Roman"/>
                <w:sz w:val="28"/>
              </w:rPr>
            </w:pPr>
            <w:r w:rsidRPr="00B27138">
              <w:rPr>
                <w:rFonts w:ascii="Times New Roman" w:hAnsi="Times New Roman"/>
                <w:sz w:val="28"/>
              </w:rPr>
              <w:t xml:space="preserve">«- выполнять условия казначейского сопровождения,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w:t>
            </w:r>
            <w:r w:rsidR="00CD0DD1" w:rsidRPr="00B27138">
              <w:rPr>
                <w:rFonts w:ascii="Times New Roman" w:hAnsi="Times New Roman"/>
                <w:sz w:val="28"/>
              </w:rPr>
              <w:t>Министерств</w:t>
            </w:r>
            <w:r w:rsidR="00CD0DD1">
              <w:rPr>
                <w:rFonts w:ascii="Times New Roman" w:hAnsi="Times New Roman"/>
                <w:sz w:val="28"/>
              </w:rPr>
              <w:t>а</w:t>
            </w:r>
            <w:r w:rsidR="00CD0DD1" w:rsidRPr="00B27138">
              <w:rPr>
                <w:rFonts w:ascii="Times New Roman" w:hAnsi="Times New Roman"/>
                <w:sz w:val="28"/>
              </w:rPr>
              <w:t xml:space="preserve"> финансов Российской Федерации</w:t>
            </w:r>
            <w:r w:rsidR="00CD0DD1">
              <w:rPr>
                <w:rFonts w:ascii="Times New Roman" w:hAnsi="Times New Roman"/>
                <w:sz w:val="28"/>
              </w:rPr>
              <w:t xml:space="preserve"> от 17 декабря 2021 года</w:t>
            </w:r>
            <w:r w:rsidRPr="00B27138">
              <w:rPr>
                <w:rFonts w:ascii="Times New Roman" w:hAnsi="Times New Roman"/>
                <w:sz w:val="28"/>
              </w:rPr>
              <w:t xml:space="preserve"> № 214н, в случаях, предусмотренных федеральными законами, законами Рязанской области</w:t>
            </w:r>
            <w:proofErr w:type="gramStart"/>
            <w:r w:rsidRPr="00B27138">
              <w:rPr>
                <w:rFonts w:ascii="Times New Roman" w:hAnsi="Times New Roman"/>
                <w:sz w:val="28"/>
              </w:rPr>
              <w:t>.»;</w:t>
            </w:r>
            <w:proofErr w:type="gramEnd"/>
          </w:p>
          <w:p w:rsidR="003D0601" w:rsidRPr="00B27138" w:rsidRDefault="00CD0DD1" w:rsidP="00B27138">
            <w:pPr>
              <w:ind w:firstLine="709"/>
              <w:jc w:val="both"/>
              <w:rPr>
                <w:rFonts w:ascii="Times New Roman" w:hAnsi="Times New Roman"/>
                <w:sz w:val="28"/>
              </w:rPr>
            </w:pPr>
            <w:proofErr w:type="gramStart"/>
            <w:r>
              <w:rPr>
                <w:rFonts w:ascii="Times New Roman" w:hAnsi="Times New Roman"/>
                <w:sz w:val="28"/>
              </w:rPr>
              <w:t>- </w:t>
            </w:r>
            <w:r w:rsidR="003D0601" w:rsidRPr="00B27138">
              <w:rPr>
                <w:rFonts w:ascii="Times New Roman" w:hAnsi="Times New Roman"/>
                <w:sz w:val="28"/>
              </w:rPr>
              <w:t>в головке таблицы приложения № 3 к Порядку предоставления субсидий автономной некоммерческой организации «Агентство развития бизнеса рязанской области» в виде имущественного взноса на создание и обеспечение деятельности регионального центра компетенций в сфере производительности труда, в том числе обучение, подготовку и содержание на время обучения тренеров, а также дополнительно привлеченных сотрудников региональных центров компетенций;</w:t>
            </w:r>
            <w:proofErr w:type="gramEnd"/>
            <w:r w:rsidR="003D0601" w:rsidRPr="00B27138">
              <w:rPr>
                <w:rFonts w:ascii="Times New Roman" w:hAnsi="Times New Roman"/>
                <w:sz w:val="28"/>
              </w:rPr>
              <w:t xml:space="preserve">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слово «затрат» заменить словом «расходов».</w:t>
            </w:r>
          </w:p>
          <w:p w:rsidR="001C6FE0" w:rsidRPr="00B27138" w:rsidRDefault="003D0601" w:rsidP="00B27138">
            <w:pPr>
              <w:ind w:firstLine="709"/>
              <w:jc w:val="both"/>
              <w:rPr>
                <w:rFonts w:ascii="Times New Roman" w:hAnsi="Times New Roman"/>
                <w:sz w:val="28"/>
                <w:szCs w:val="28"/>
              </w:rPr>
            </w:pPr>
            <w:r w:rsidRPr="00B27138">
              <w:rPr>
                <w:rFonts w:ascii="Times New Roman" w:hAnsi="Times New Roman"/>
                <w:sz w:val="28"/>
              </w:rPr>
              <w:t>2. Настоящее постановление вступает в силу со дня его подписания.</w:t>
            </w:r>
          </w:p>
        </w:tc>
      </w:tr>
      <w:tr w:rsidR="002B3460" w:rsidRPr="00B27138" w:rsidTr="002B3460">
        <w:tblPrEx>
          <w:jc w:val="left"/>
        </w:tblPrEx>
        <w:trPr>
          <w:trHeight w:val="309"/>
        </w:trPr>
        <w:tc>
          <w:tcPr>
            <w:tcW w:w="2796" w:type="pct"/>
          </w:tcPr>
          <w:p w:rsidR="002B3460" w:rsidRPr="00B27138" w:rsidRDefault="002B3460" w:rsidP="00B27138">
            <w:pPr>
              <w:rPr>
                <w:rFonts w:ascii="Times New Roman" w:hAnsi="Times New Roman"/>
                <w:sz w:val="28"/>
                <w:szCs w:val="28"/>
              </w:rPr>
            </w:pPr>
          </w:p>
          <w:p w:rsidR="002B3460" w:rsidRPr="00B27138" w:rsidRDefault="002B3460" w:rsidP="00B27138">
            <w:pPr>
              <w:rPr>
                <w:rFonts w:ascii="Times New Roman" w:hAnsi="Times New Roman"/>
                <w:sz w:val="28"/>
                <w:szCs w:val="28"/>
              </w:rPr>
            </w:pPr>
          </w:p>
          <w:p w:rsidR="002B3460" w:rsidRPr="00B27138" w:rsidRDefault="002B3460" w:rsidP="00B27138">
            <w:pPr>
              <w:rPr>
                <w:rFonts w:ascii="Times New Roman" w:hAnsi="Times New Roman"/>
                <w:sz w:val="28"/>
                <w:szCs w:val="28"/>
              </w:rPr>
            </w:pPr>
          </w:p>
          <w:p w:rsidR="002B3460" w:rsidRPr="00B27138" w:rsidRDefault="002B3460" w:rsidP="00B27138">
            <w:pPr>
              <w:rPr>
                <w:rFonts w:ascii="Times New Roman" w:hAnsi="Times New Roman"/>
                <w:sz w:val="28"/>
                <w:szCs w:val="28"/>
              </w:rPr>
            </w:pPr>
            <w:r w:rsidRPr="00B27138">
              <w:rPr>
                <w:rFonts w:ascii="Times New Roman" w:hAnsi="Times New Roman"/>
                <w:sz w:val="28"/>
                <w:szCs w:val="28"/>
              </w:rPr>
              <w:t>Губернатор Рязанской области</w:t>
            </w:r>
          </w:p>
        </w:tc>
        <w:tc>
          <w:tcPr>
            <w:tcW w:w="903" w:type="pct"/>
          </w:tcPr>
          <w:p w:rsidR="002B3460" w:rsidRPr="00B27138" w:rsidRDefault="002B3460" w:rsidP="00B27138">
            <w:pPr>
              <w:rPr>
                <w:rFonts w:ascii="Times New Roman" w:hAnsi="Times New Roman"/>
                <w:sz w:val="28"/>
                <w:szCs w:val="28"/>
              </w:rPr>
            </w:pPr>
          </w:p>
        </w:tc>
        <w:tc>
          <w:tcPr>
            <w:tcW w:w="1301" w:type="pct"/>
          </w:tcPr>
          <w:p w:rsidR="002B3460" w:rsidRPr="00B27138" w:rsidRDefault="002B3460" w:rsidP="00B27138">
            <w:pPr>
              <w:jc w:val="right"/>
              <w:rPr>
                <w:rFonts w:ascii="Times New Roman" w:hAnsi="Times New Roman"/>
                <w:sz w:val="28"/>
                <w:szCs w:val="28"/>
              </w:rPr>
            </w:pPr>
          </w:p>
          <w:p w:rsidR="002B3460" w:rsidRPr="00B27138" w:rsidRDefault="002B3460" w:rsidP="00B27138">
            <w:pPr>
              <w:jc w:val="right"/>
              <w:rPr>
                <w:rFonts w:ascii="Times New Roman" w:hAnsi="Times New Roman"/>
                <w:sz w:val="28"/>
                <w:szCs w:val="28"/>
              </w:rPr>
            </w:pPr>
          </w:p>
          <w:p w:rsidR="002B3460" w:rsidRPr="00B27138" w:rsidRDefault="002B3460" w:rsidP="00B27138">
            <w:pPr>
              <w:jc w:val="right"/>
              <w:rPr>
                <w:rFonts w:ascii="Times New Roman" w:hAnsi="Times New Roman"/>
                <w:sz w:val="28"/>
                <w:szCs w:val="28"/>
              </w:rPr>
            </w:pPr>
          </w:p>
          <w:p w:rsidR="002B3460" w:rsidRPr="00B27138" w:rsidRDefault="002B3460" w:rsidP="00B27138">
            <w:pPr>
              <w:jc w:val="right"/>
              <w:rPr>
                <w:rFonts w:ascii="Times New Roman" w:hAnsi="Times New Roman"/>
                <w:b/>
                <w:sz w:val="28"/>
                <w:szCs w:val="28"/>
              </w:rPr>
            </w:pPr>
            <w:r w:rsidRPr="00B27138">
              <w:rPr>
                <w:rFonts w:ascii="Times New Roman" w:hAnsi="Times New Roman"/>
                <w:sz w:val="28"/>
                <w:szCs w:val="28"/>
              </w:rPr>
              <w:t>П.В. Малков</w:t>
            </w:r>
          </w:p>
        </w:tc>
      </w:tr>
    </w:tbl>
    <w:p w:rsidR="00E32E0D" w:rsidRPr="00B27138" w:rsidRDefault="00E32E0D" w:rsidP="00B27138">
      <w:pPr>
        <w:jc w:val="both"/>
        <w:rPr>
          <w:rFonts w:ascii="Times New Roman" w:hAnsi="Times New Roman"/>
          <w:sz w:val="28"/>
          <w:szCs w:val="28"/>
        </w:rPr>
      </w:pPr>
    </w:p>
    <w:sectPr w:rsidR="00E32E0D" w:rsidRPr="00B27138" w:rsidSect="002E2737">
      <w:headerReference w:type="default" r:id="rId12"/>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29A" w:rsidRDefault="00E5429A">
      <w:r>
        <w:separator/>
      </w:r>
    </w:p>
  </w:endnote>
  <w:endnote w:type="continuationSeparator" w:id="0">
    <w:p w:rsidR="00E5429A" w:rsidRDefault="00E54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CF3CB2" w:rsidRPr="00C22273">
      <w:tc>
        <w:tcPr>
          <w:tcW w:w="2538" w:type="dxa"/>
          <w:shd w:val="clear" w:color="auto" w:fill="auto"/>
        </w:tcPr>
        <w:p w:rsidR="00CF3CB2" w:rsidRPr="00C22273" w:rsidRDefault="00CF3CB2" w:rsidP="00AC7150">
          <w:pPr>
            <w:pStyle w:val="a8"/>
            <w:rPr>
              <w:rFonts w:ascii="Times New Roman" w:hAnsi="Times New Roman"/>
              <w:sz w:val="28"/>
              <w:szCs w:val="28"/>
            </w:rPr>
          </w:pPr>
        </w:p>
      </w:tc>
      <w:tc>
        <w:tcPr>
          <w:tcW w:w="2246" w:type="dxa"/>
          <w:shd w:val="clear" w:color="auto" w:fill="auto"/>
        </w:tcPr>
        <w:p w:rsidR="00CF3CB2" w:rsidRPr="00C22273" w:rsidRDefault="00CF3CB2" w:rsidP="00C22273">
          <w:pPr>
            <w:pStyle w:val="a8"/>
            <w:jc w:val="both"/>
            <w:rPr>
              <w:rFonts w:ascii="Times New Roman" w:hAnsi="Times New Roman"/>
              <w:sz w:val="28"/>
              <w:szCs w:val="28"/>
            </w:rPr>
          </w:pPr>
        </w:p>
      </w:tc>
      <w:tc>
        <w:tcPr>
          <w:tcW w:w="1018" w:type="dxa"/>
          <w:shd w:val="clear" w:color="auto" w:fill="auto"/>
        </w:tcPr>
        <w:p w:rsidR="00CF3CB2" w:rsidRPr="00C22273" w:rsidRDefault="00CF3CB2" w:rsidP="00C22273">
          <w:pPr>
            <w:pStyle w:val="a8"/>
            <w:ind w:right="-113"/>
            <w:jc w:val="right"/>
            <w:rPr>
              <w:b/>
              <w:sz w:val="14"/>
              <w:szCs w:val="14"/>
            </w:rPr>
          </w:pPr>
        </w:p>
      </w:tc>
      <w:tc>
        <w:tcPr>
          <w:tcW w:w="2730" w:type="dxa"/>
          <w:shd w:val="clear" w:color="auto" w:fill="auto"/>
        </w:tcPr>
        <w:p w:rsidR="00CF3CB2" w:rsidRPr="00C22273" w:rsidRDefault="00CF3CB2" w:rsidP="00C22273">
          <w:pPr>
            <w:pStyle w:val="a8"/>
            <w:ind w:left="-113"/>
            <w:rPr>
              <w:rFonts w:ascii="Times New Roman" w:hAnsi="Times New Roman"/>
              <w:b/>
              <w:sz w:val="24"/>
              <w:szCs w:val="24"/>
            </w:rPr>
          </w:pPr>
        </w:p>
      </w:tc>
    </w:tr>
  </w:tbl>
  <w:p w:rsidR="00CF3CB2" w:rsidRDefault="00CF3CB2" w:rsidP="00E56EF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29A" w:rsidRDefault="00E5429A">
      <w:r>
        <w:separator/>
      </w:r>
    </w:p>
  </w:footnote>
  <w:footnote w:type="continuationSeparator" w:id="0">
    <w:p w:rsidR="00E5429A" w:rsidRDefault="00E54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B2" w:rsidRDefault="00CF3CB2" w:rsidP="002F1E81">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w:t>
    </w:r>
    <w:r>
      <w:rPr>
        <w:rStyle w:val="ac"/>
      </w:rPr>
      <w:fldChar w:fldCharType="end"/>
    </w:r>
  </w:p>
  <w:p w:rsidR="00CF3CB2" w:rsidRDefault="00CF3CB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B2" w:rsidRPr="00481B88" w:rsidRDefault="00CF3CB2" w:rsidP="00E37801">
    <w:pPr>
      <w:pStyle w:val="a6"/>
      <w:framePr w:w="326" w:wrap="around" w:vAnchor="text" w:hAnchor="page" w:x="6486" w:y="321"/>
      <w:rPr>
        <w:rStyle w:val="ac"/>
        <w:rFonts w:ascii="Times New Roman" w:hAnsi="Times New Roman"/>
        <w:sz w:val="28"/>
        <w:szCs w:val="28"/>
      </w:rPr>
    </w:pPr>
  </w:p>
  <w:p w:rsidR="00CF3CB2" w:rsidRPr="00E32E0D" w:rsidRDefault="00CF3CB2"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993EE6">
      <w:rPr>
        <w:rFonts w:ascii="Times New Roman" w:hAnsi="Times New Roman"/>
        <w:noProof/>
        <w:sz w:val="24"/>
        <w:szCs w:val="24"/>
      </w:rPr>
      <w:t>23</w:t>
    </w:r>
    <w:r w:rsidRPr="00E32E0D">
      <w:rPr>
        <w:rFonts w:ascii="Times New Roman" w:hAnsi="Times New Roman"/>
        <w:sz w:val="24"/>
        <w:szCs w:val="24"/>
      </w:rPr>
      <w:fldChar w:fldCharType="end"/>
    </w:r>
  </w:p>
  <w:p w:rsidR="00CF3CB2" w:rsidRPr="00E37801" w:rsidRDefault="00CF3CB2">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aEInlo2YPjQTN8cqs5BfAODx7E=" w:salt="ztMKc8G4RIMCsUYuUI2Fa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06975"/>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C6FE0"/>
    <w:rsid w:val="001E0317"/>
    <w:rsid w:val="001E20F1"/>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80BC5"/>
    <w:rsid w:val="003813CD"/>
    <w:rsid w:val="0038445B"/>
    <w:rsid w:val="003870C2"/>
    <w:rsid w:val="003D0601"/>
    <w:rsid w:val="003D1194"/>
    <w:rsid w:val="003D3B8A"/>
    <w:rsid w:val="003D54F8"/>
    <w:rsid w:val="003F4F5E"/>
    <w:rsid w:val="00400906"/>
    <w:rsid w:val="0042590E"/>
    <w:rsid w:val="00437F65"/>
    <w:rsid w:val="00460FEA"/>
    <w:rsid w:val="004734B7"/>
    <w:rsid w:val="00481B88"/>
    <w:rsid w:val="00485B4F"/>
    <w:rsid w:val="004862D1"/>
    <w:rsid w:val="004B2D5A"/>
    <w:rsid w:val="004D1657"/>
    <w:rsid w:val="004D293D"/>
    <w:rsid w:val="004D6E7C"/>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5746C"/>
    <w:rsid w:val="00671D3B"/>
    <w:rsid w:val="00683693"/>
    <w:rsid w:val="00684120"/>
    <w:rsid w:val="00684A5B"/>
    <w:rsid w:val="006A1F71"/>
    <w:rsid w:val="006F328B"/>
    <w:rsid w:val="006F5886"/>
    <w:rsid w:val="00707734"/>
    <w:rsid w:val="00707E19"/>
    <w:rsid w:val="00712F7C"/>
    <w:rsid w:val="0072328A"/>
    <w:rsid w:val="007377B5"/>
    <w:rsid w:val="00746CC2"/>
    <w:rsid w:val="00747CD5"/>
    <w:rsid w:val="00760323"/>
    <w:rsid w:val="00765600"/>
    <w:rsid w:val="00791C9F"/>
    <w:rsid w:val="00792AAB"/>
    <w:rsid w:val="00793B47"/>
    <w:rsid w:val="007A1D0C"/>
    <w:rsid w:val="007A2A7B"/>
    <w:rsid w:val="007A67F1"/>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7D2A"/>
    <w:rsid w:val="008C58FE"/>
    <w:rsid w:val="008D063B"/>
    <w:rsid w:val="008E6112"/>
    <w:rsid w:val="008E6C41"/>
    <w:rsid w:val="008F0816"/>
    <w:rsid w:val="008F6BB7"/>
    <w:rsid w:val="00900F42"/>
    <w:rsid w:val="009035D2"/>
    <w:rsid w:val="00912F0D"/>
    <w:rsid w:val="00932E3C"/>
    <w:rsid w:val="00993EE6"/>
    <w:rsid w:val="009977FF"/>
    <w:rsid w:val="009A085B"/>
    <w:rsid w:val="009B2D2B"/>
    <w:rsid w:val="009C1DE6"/>
    <w:rsid w:val="009C1F0E"/>
    <w:rsid w:val="009D3E8C"/>
    <w:rsid w:val="009E3A0E"/>
    <w:rsid w:val="00A121BB"/>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27138"/>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0DD1"/>
    <w:rsid w:val="00CD14AB"/>
    <w:rsid w:val="00CD54CA"/>
    <w:rsid w:val="00CF03D8"/>
    <w:rsid w:val="00CF3CB2"/>
    <w:rsid w:val="00D015D5"/>
    <w:rsid w:val="00D03D68"/>
    <w:rsid w:val="00D13643"/>
    <w:rsid w:val="00D266DD"/>
    <w:rsid w:val="00D32B04"/>
    <w:rsid w:val="00D34EB2"/>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429A"/>
    <w:rsid w:val="00E56EFB"/>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9334F"/>
    <w:rsid w:val="00F94650"/>
    <w:rsid w:val="00F97D7F"/>
    <w:rsid w:val="00FA122C"/>
    <w:rsid w:val="00FA3B95"/>
    <w:rsid w:val="00FC1278"/>
    <w:rsid w:val="00FE5888"/>
    <w:rsid w:val="00FE7735"/>
    <w:rsid w:val="00FF0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Title">
    <w:name w:val="ConsPlusTitle"/>
    <w:rsid w:val="001C6FE0"/>
    <w:pPr>
      <w:widowControl w:val="0"/>
      <w:autoSpaceDE w:val="0"/>
      <w:autoSpaceDN w:val="0"/>
    </w:pPr>
    <w:rPr>
      <w:rFonts w:ascii="Calibri" w:hAnsi="Calibri" w:cs="Calibri"/>
      <w:b/>
      <w:sz w:val="22"/>
    </w:rPr>
  </w:style>
  <w:style w:type="paragraph" w:customStyle="1" w:styleId="ConsPlusNormal">
    <w:name w:val="ConsPlusNormal"/>
    <w:link w:val="ConsPlusNormal0"/>
    <w:qFormat/>
    <w:rsid w:val="001C6FE0"/>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1C6FE0"/>
    <w:rPr>
      <w:rFonts w:ascii="Calibri" w:hAnsi="Calibri" w:cs="Calibri"/>
      <w:sz w:val="22"/>
    </w:rPr>
  </w:style>
  <w:style w:type="character" w:styleId="af1">
    <w:name w:val="annotation reference"/>
    <w:basedOn w:val="a0"/>
    <w:unhideWhenUsed/>
    <w:rsid w:val="001C6FE0"/>
    <w:rPr>
      <w:sz w:val="16"/>
      <w:szCs w:val="16"/>
    </w:rPr>
  </w:style>
  <w:style w:type="paragraph" w:styleId="af2">
    <w:name w:val="annotation text"/>
    <w:basedOn w:val="a"/>
    <w:link w:val="af3"/>
    <w:unhideWhenUsed/>
    <w:rsid w:val="001C6FE0"/>
  </w:style>
  <w:style w:type="character" w:customStyle="1" w:styleId="af3">
    <w:name w:val="Текст примечания Знак"/>
    <w:basedOn w:val="a0"/>
    <w:link w:val="af2"/>
    <w:rsid w:val="001C6FE0"/>
    <w:rPr>
      <w:rFonts w:ascii="TimesET" w:hAnsi="TimesET"/>
    </w:rPr>
  </w:style>
  <w:style w:type="paragraph" w:styleId="af4">
    <w:name w:val="annotation subject"/>
    <w:basedOn w:val="af2"/>
    <w:next w:val="af2"/>
    <w:link w:val="af5"/>
    <w:unhideWhenUsed/>
    <w:rsid w:val="001C6FE0"/>
    <w:rPr>
      <w:b/>
      <w:bCs/>
    </w:rPr>
  </w:style>
  <w:style w:type="character" w:customStyle="1" w:styleId="af5">
    <w:name w:val="Тема примечания Знак"/>
    <w:basedOn w:val="af3"/>
    <w:link w:val="af4"/>
    <w:rsid w:val="001C6FE0"/>
    <w:rPr>
      <w:rFonts w:ascii="TimesET" w:hAnsi="TimesET"/>
      <w:b/>
      <w:bCs/>
    </w:rPr>
  </w:style>
  <w:style w:type="character" w:styleId="af6">
    <w:name w:val="Hyperlink"/>
    <w:basedOn w:val="a0"/>
    <w:unhideWhenUsed/>
    <w:rsid w:val="001C6FE0"/>
    <w:rPr>
      <w:color w:val="0000FF" w:themeColor="hyperlink"/>
      <w:u w:val="single"/>
    </w:rPr>
  </w:style>
  <w:style w:type="paragraph" w:styleId="af7">
    <w:name w:val="List Paragraph"/>
    <w:basedOn w:val="a"/>
    <w:uiPriority w:val="34"/>
    <w:qFormat/>
    <w:rsid w:val="001C6FE0"/>
    <w:pPr>
      <w:ind w:left="720"/>
      <w:contextualSpacing/>
    </w:pPr>
  </w:style>
  <w:style w:type="character" w:customStyle="1" w:styleId="10">
    <w:name w:val="Заголовок 1 Знак"/>
    <w:basedOn w:val="a0"/>
    <w:link w:val="1"/>
    <w:rsid w:val="001C6FE0"/>
    <w:rPr>
      <w:sz w:val="32"/>
    </w:rPr>
  </w:style>
  <w:style w:type="character" w:customStyle="1" w:styleId="20">
    <w:name w:val="Заголовок 2 Знак"/>
    <w:basedOn w:val="a0"/>
    <w:link w:val="2"/>
    <w:rsid w:val="001C6FE0"/>
    <w:rPr>
      <w:rFonts w:ascii="TimesET" w:hAnsi="TimesET"/>
      <w:b/>
      <w:bCs/>
      <w:spacing w:val="12"/>
      <w:sz w:val="40"/>
    </w:rPr>
  </w:style>
  <w:style w:type="character" w:customStyle="1" w:styleId="a5">
    <w:name w:val="Название Знак"/>
    <w:basedOn w:val="a0"/>
    <w:link w:val="a4"/>
    <w:rsid w:val="001C6FE0"/>
    <w:rPr>
      <w:sz w:val="28"/>
    </w:rPr>
  </w:style>
  <w:style w:type="character" w:customStyle="1" w:styleId="a7">
    <w:name w:val="Верхний колонтитул Знак"/>
    <w:basedOn w:val="a0"/>
    <w:link w:val="a6"/>
    <w:rsid w:val="001C6FE0"/>
    <w:rPr>
      <w:rFonts w:ascii="TimesET" w:hAnsi="TimesET"/>
    </w:rPr>
  </w:style>
  <w:style w:type="character" w:customStyle="1" w:styleId="a9">
    <w:name w:val="Нижний колонтитул Знак"/>
    <w:basedOn w:val="a0"/>
    <w:link w:val="a8"/>
    <w:rsid w:val="001C6FE0"/>
    <w:rPr>
      <w:rFonts w:ascii="TimesET" w:hAnsi="TimesET"/>
    </w:rPr>
  </w:style>
  <w:style w:type="character" w:customStyle="1" w:styleId="ab">
    <w:name w:val="Текст выноски Знак"/>
    <w:basedOn w:val="a0"/>
    <w:link w:val="aa"/>
    <w:semiHidden/>
    <w:rsid w:val="001C6FE0"/>
    <w:rPr>
      <w:rFonts w:ascii="Tahoma" w:hAnsi="Tahoma" w:cs="Tahoma"/>
      <w:sz w:val="16"/>
      <w:szCs w:val="16"/>
    </w:rPr>
  </w:style>
  <w:style w:type="character" w:customStyle="1" w:styleId="af0">
    <w:name w:val="Схема документа Знак"/>
    <w:basedOn w:val="a0"/>
    <w:link w:val="af"/>
    <w:semiHidden/>
    <w:rsid w:val="001C6FE0"/>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link w:val="10"/>
    <w:qFormat/>
    <w:pPr>
      <w:keepNext/>
      <w:spacing w:line="288" w:lineRule="auto"/>
      <w:jc w:val="center"/>
      <w:outlineLvl w:val="0"/>
    </w:pPr>
    <w:rPr>
      <w:rFonts w:ascii="Times New Roman" w:hAnsi="Times New Roman"/>
      <w:sz w:val="32"/>
    </w:rPr>
  </w:style>
  <w:style w:type="paragraph" w:styleId="2">
    <w:name w:val="heading 2"/>
    <w:basedOn w:val="a"/>
    <w:next w:val="a"/>
    <w:link w:val="20"/>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link w:val="a5"/>
    <w:qFormat/>
    <w:pPr>
      <w:spacing w:line="288" w:lineRule="auto"/>
      <w:jc w:val="center"/>
    </w:pPr>
    <w:rPr>
      <w:rFonts w:ascii="Times New Roman" w:hAnsi="Times New Roman"/>
      <w:sz w:val="28"/>
    </w:rPr>
  </w:style>
  <w:style w:type="paragraph" w:styleId="a6">
    <w:name w:val="header"/>
    <w:basedOn w:val="a"/>
    <w:link w:val="a7"/>
    <w:pPr>
      <w:tabs>
        <w:tab w:val="center" w:pos="4677"/>
        <w:tab w:val="right" w:pos="9355"/>
      </w:tabs>
    </w:pPr>
  </w:style>
  <w:style w:type="paragraph" w:styleId="a8">
    <w:name w:val="footer"/>
    <w:basedOn w:val="a"/>
    <w:link w:val="a9"/>
    <w:pPr>
      <w:tabs>
        <w:tab w:val="center" w:pos="4677"/>
        <w:tab w:val="right" w:pos="9355"/>
      </w:tabs>
    </w:pPr>
  </w:style>
  <w:style w:type="paragraph" w:styleId="aa">
    <w:name w:val="Balloon Text"/>
    <w:basedOn w:val="a"/>
    <w:link w:val="ab"/>
    <w:semiHidden/>
    <w:rPr>
      <w:rFonts w:ascii="Tahoma" w:hAnsi="Tahoma" w:cs="Tahoma"/>
      <w:sz w:val="16"/>
      <w:szCs w:val="16"/>
    </w:rPr>
  </w:style>
  <w:style w:type="character" w:styleId="ac">
    <w:name w:val="page number"/>
    <w:basedOn w:val="a0"/>
  </w:style>
  <w:style w:type="table" w:styleId="ad">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rsid w:val="00073A7A"/>
  </w:style>
  <w:style w:type="paragraph" w:styleId="af">
    <w:name w:val="Document Map"/>
    <w:basedOn w:val="a"/>
    <w:link w:val="af0"/>
    <w:semiHidden/>
    <w:rsid w:val="00E37801"/>
    <w:pPr>
      <w:shd w:val="clear" w:color="auto" w:fill="000080"/>
    </w:pPr>
    <w:rPr>
      <w:rFonts w:ascii="Tahoma" w:hAnsi="Tahoma" w:cs="Tahoma"/>
    </w:rPr>
  </w:style>
  <w:style w:type="paragraph" w:customStyle="1" w:styleId="ConsPlusTitle">
    <w:name w:val="ConsPlusTitle"/>
    <w:rsid w:val="001C6FE0"/>
    <w:pPr>
      <w:widowControl w:val="0"/>
      <w:autoSpaceDE w:val="0"/>
      <w:autoSpaceDN w:val="0"/>
    </w:pPr>
    <w:rPr>
      <w:rFonts w:ascii="Calibri" w:hAnsi="Calibri" w:cs="Calibri"/>
      <w:b/>
      <w:sz w:val="22"/>
    </w:rPr>
  </w:style>
  <w:style w:type="paragraph" w:customStyle="1" w:styleId="ConsPlusNormal">
    <w:name w:val="ConsPlusNormal"/>
    <w:link w:val="ConsPlusNormal0"/>
    <w:qFormat/>
    <w:rsid w:val="001C6FE0"/>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1C6FE0"/>
    <w:rPr>
      <w:rFonts w:ascii="Calibri" w:hAnsi="Calibri" w:cs="Calibri"/>
      <w:sz w:val="22"/>
    </w:rPr>
  </w:style>
  <w:style w:type="character" w:styleId="af1">
    <w:name w:val="annotation reference"/>
    <w:basedOn w:val="a0"/>
    <w:unhideWhenUsed/>
    <w:rsid w:val="001C6FE0"/>
    <w:rPr>
      <w:sz w:val="16"/>
      <w:szCs w:val="16"/>
    </w:rPr>
  </w:style>
  <w:style w:type="paragraph" w:styleId="af2">
    <w:name w:val="annotation text"/>
    <w:basedOn w:val="a"/>
    <w:link w:val="af3"/>
    <w:unhideWhenUsed/>
    <w:rsid w:val="001C6FE0"/>
  </w:style>
  <w:style w:type="character" w:customStyle="1" w:styleId="af3">
    <w:name w:val="Текст примечания Знак"/>
    <w:basedOn w:val="a0"/>
    <w:link w:val="af2"/>
    <w:rsid w:val="001C6FE0"/>
    <w:rPr>
      <w:rFonts w:ascii="TimesET" w:hAnsi="TimesET"/>
    </w:rPr>
  </w:style>
  <w:style w:type="paragraph" w:styleId="af4">
    <w:name w:val="annotation subject"/>
    <w:basedOn w:val="af2"/>
    <w:next w:val="af2"/>
    <w:link w:val="af5"/>
    <w:unhideWhenUsed/>
    <w:rsid w:val="001C6FE0"/>
    <w:rPr>
      <w:b/>
      <w:bCs/>
    </w:rPr>
  </w:style>
  <w:style w:type="character" w:customStyle="1" w:styleId="af5">
    <w:name w:val="Тема примечания Знак"/>
    <w:basedOn w:val="af3"/>
    <w:link w:val="af4"/>
    <w:rsid w:val="001C6FE0"/>
    <w:rPr>
      <w:rFonts w:ascii="TimesET" w:hAnsi="TimesET"/>
      <w:b/>
      <w:bCs/>
    </w:rPr>
  </w:style>
  <w:style w:type="character" w:styleId="af6">
    <w:name w:val="Hyperlink"/>
    <w:basedOn w:val="a0"/>
    <w:unhideWhenUsed/>
    <w:rsid w:val="001C6FE0"/>
    <w:rPr>
      <w:color w:val="0000FF" w:themeColor="hyperlink"/>
      <w:u w:val="single"/>
    </w:rPr>
  </w:style>
  <w:style w:type="paragraph" w:styleId="af7">
    <w:name w:val="List Paragraph"/>
    <w:basedOn w:val="a"/>
    <w:uiPriority w:val="34"/>
    <w:qFormat/>
    <w:rsid w:val="001C6FE0"/>
    <w:pPr>
      <w:ind w:left="720"/>
      <w:contextualSpacing/>
    </w:pPr>
  </w:style>
  <w:style w:type="character" w:customStyle="1" w:styleId="10">
    <w:name w:val="Заголовок 1 Знак"/>
    <w:basedOn w:val="a0"/>
    <w:link w:val="1"/>
    <w:rsid w:val="001C6FE0"/>
    <w:rPr>
      <w:sz w:val="32"/>
    </w:rPr>
  </w:style>
  <w:style w:type="character" w:customStyle="1" w:styleId="20">
    <w:name w:val="Заголовок 2 Знак"/>
    <w:basedOn w:val="a0"/>
    <w:link w:val="2"/>
    <w:rsid w:val="001C6FE0"/>
    <w:rPr>
      <w:rFonts w:ascii="TimesET" w:hAnsi="TimesET"/>
      <w:b/>
      <w:bCs/>
      <w:spacing w:val="12"/>
      <w:sz w:val="40"/>
    </w:rPr>
  </w:style>
  <w:style w:type="character" w:customStyle="1" w:styleId="a5">
    <w:name w:val="Название Знак"/>
    <w:basedOn w:val="a0"/>
    <w:link w:val="a4"/>
    <w:rsid w:val="001C6FE0"/>
    <w:rPr>
      <w:sz w:val="28"/>
    </w:rPr>
  </w:style>
  <w:style w:type="character" w:customStyle="1" w:styleId="a7">
    <w:name w:val="Верхний колонтитул Знак"/>
    <w:basedOn w:val="a0"/>
    <w:link w:val="a6"/>
    <w:rsid w:val="001C6FE0"/>
    <w:rPr>
      <w:rFonts w:ascii="TimesET" w:hAnsi="TimesET"/>
    </w:rPr>
  </w:style>
  <w:style w:type="character" w:customStyle="1" w:styleId="a9">
    <w:name w:val="Нижний колонтитул Знак"/>
    <w:basedOn w:val="a0"/>
    <w:link w:val="a8"/>
    <w:rsid w:val="001C6FE0"/>
    <w:rPr>
      <w:rFonts w:ascii="TimesET" w:hAnsi="TimesET"/>
    </w:rPr>
  </w:style>
  <w:style w:type="character" w:customStyle="1" w:styleId="ab">
    <w:name w:val="Текст выноски Знак"/>
    <w:basedOn w:val="a0"/>
    <w:link w:val="aa"/>
    <w:semiHidden/>
    <w:rsid w:val="001C6FE0"/>
    <w:rPr>
      <w:rFonts w:ascii="Tahoma" w:hAnsi="Tahoma" w:cs="Tahoma"/>
      <w:sz w:val="16"/>
      <w:szCs w:val="16"/>
    </w:rPr>
  </w:style>
  <w:style w:type="character" w:customStyle="1" w:styleId="af0">
    <w:name w:val="Схема документа Знак"/>
    <w:basedOn w:val="a0"/>
    <w:link w:val="af"/>
    <w:semiHidden/>
    <w:rsid w:val="001C6FE0"/>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38D61-1CCF-4DB7-86B0-9B8A52530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8416</Words>
  <Characters>47977</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56281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Лёксина М.А.</dc:creator>
  <cp:lastModifiedBy>Дягилева М.А.</cp:lastModifiedBy>
  <cp:revision>14</cp:revision>
  <cp:lastPrinted>2026-01-30T14:39:00Z</cp:lastPrinted>
  <dcterms:created xsi:type="dcterms:W3CDTF">2026-01-30T12:27:00Z</dcterms:created>
  <dcterms:modified xsi:type="dcterms:W3CDTF">2026-02-03T09:02:00Z</dcterms:modified>
</cp:coreProperties>
</file>