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25D92">
        <w:tc>
          <w:tcPr>
            <w:tcW w:w="5428" w:type="dxa"/>
          </w:tcPr>
          <w:p w:rsidR="00190FF9" w:rsidRPr="00D25D92" w:rsidRDefault="00190FF9" w:rsidP="00D25D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5D92" w:rsidRPr="00D25D92" w:rsidRDefault="00190FF9" w:rsidP="00D25D92">
            <w:pPr>
              <w:rPr>
                <w:rFonts w:ascii="Times New Roman" w:hAnsi="Times New Roman"/>
                <w:sz w:val="28"/>
                <w:szCs w:val="28"/>
              </w:rPr>
            </w:pPr>
            <w:r w:rsidRPr="00D25D9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25D92" w:rsidRPr="00D25D92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D25D92" w:rsidRPr="00E23886" w:rsidRDefault="00D25D92" w:rsidP="00D25D92">
            <w:pPr>
              <w:rPr>
                <w:rFonts w:ascii="Times New Roman" w:hAnsi="Times New Roman"/>
                <w:sz w:val="28"/>
                <w:szCs w:val="28"/>
              </w:rPr>
            </w:pPr>
            <w:r w:rsidRPr="00D25D9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25D92" w:rsidRPr="00D25D92">
        <w:tc>
          <w:tcPr>
            <w:tcW w:w="5428" w:type="dxa"/>
          </w:tcPr>
          <w:p w:rsidR="00D25D92" w:rsidRPr="00D25D92" w:rsidRDefault="00D25D92" w:rsidP="00D25D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5D92" w:rsidRPr="00D25D92" w:rsidRDefault="00E909F4" w:rsidP="00D25D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17.02.2026 № 31</w:t>
            </w:r>
            <w:bookmarkStart w:id="0" w:name="_GoBack"/>
            <w:bookmarkEnd w:id="0"/>
          </w:p>
        </w:tc>
      </w:tr>
      <w:tr w:rsidR="00D25D92" w:rsidRPr="00D25D92">
        <w:tc>
          <w:tcPr>
            <w:tcW w:w="5428" w:type="dxa"/>
          </w:tcPr>
          <w:p w:rsidR="00D25D92" w:rsidRPr="00D25D92" w:rsidRDefault="00D25D92" w:rsidP="00D25D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5D92" w:rsidRPr="00D25D92" w:rsidRDefault="00D25D92" w:rsidP="00D25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D92" w:rsidRPr="00D25D92">
        <w:tc>
          <w:tcPr>
            <w:tcW w:w="5428" w:type="dxa"/>
          </w:tcPr>
          <w:p w:rsidR="00D25D92" w:rsidRPr="00D25D92" w:rsidRDefault="00D25D92" w:rsidP="00D25D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5D92" w:rsidRPr="00D25D92" w:rsidRDefault="00D25D92" w:rsidP="00D25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5D92" w:rsidRPr="00E23886" w:rsidRDefault="00D25D92" w:rsidP="00D25D92">
      <w:pPr>
        <w:jc w:val="center"/>
        <w:rPr>
          <w:rFonts w:ascii="Times New Roman" w:hAnsi="Times New Roman"/>
          <w:kern w:val="32"/>
          <w:sz w:val="28"/>
          <w:szCs w:val="28"/>
        </w:rPr>
      </w:pPr>
    </w:p>
    <w:p w:rsidR="00D25D92" w:rsidRPr="00D25D92" w:rsidRDefault="00D25D92" w:rsidP="00D25D92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D25D92">
        <w:rPr>
          <w:rFonts w:ascii="Times New Roman" w:hAnsi="Times New Roman"/>
          <w:kern w:val="32"/>
          <w:sz w:val="28"/>
          <w:szCs w:val="28"/>
        </w:rPr>
        <w:t xml:space="preserve">Требования </w:t>
      </w:r>
    </w:p>
    <w:p w:rsidR="00D25D92" w:rsidRPr="00D25D92" w:rsidRDefault="00D25D92" w:rsidP="00D25D92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D25D92">
        <w:rPr>
          <w:rFonts w:ascii="Times New Roman" w:hAnsi="Times New Roman"/>
          <w:kern w:val="32"/>
          <w:sz w:val="28"/>
          <w:szCs w:val="28"/>
        </w:rPr>
        <w:t>к градостроительным регламентам в границах территорий</w:t>
      </w:r>
    </w:p>
    <w:p w:rsidR="00FF0334" w:rsidRDefault="00D25D92" w:rsidP="00D25D92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D25D92">
        <w:rPr>
          <w:rFonts w:ascii="Times New Roman" w:hAnsi="Times New Roman"/>
          <w:kern w:val="32"/>
          <w:sz w:val="28"/>
          <w:szCs w:val="28"/>
        </w:rPr>
        <w:t>зон охраны объекта культурного наследия регионального</w:t>
      </w:r>
    </w:p>
    <w:p w:rsidR="00FF0334" w:rsidRDefault="00D25D92" w:rsidP="00D25D92">
      <w:pPr>
        <w:jc w:val="center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kern w:val="32"/>
          <w:sz w:val="28"/>
          <w:szCs w:val="28"/>
        </w:rPr>
        <w:t>значения</w:t>
      </w:r>
      <w:r w:rsidR="00FF0334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D25D92">
        <w:rPr>
          <w:rFonts w:ascii="Times New Roman" w:eastAsia="Calibri" w:hAnsi="Times New Roman"/>
          <w:bCs/>
          <w:sz w:val="28"/>
          <w:szCs w:val="28"/>
        </w:rPr>
        <w:t>«</w:t>
      </w:r>
      <w:r w:rsidRPr="00D25D92">
        <w:rPr>
          <w:rFonts w:ascii="Times New Roman" w:hAnsi="Times New Roman"/>
          <w:sz w:val="28"/>
          <w:szCs w:val="28"/>
        </w:rPr>
        <w:t>Усадьба А.И. Кошелева</w:t>
      </w:r>
      <w:r w:rsidRPr="00D25D92">
        <w:rPr>
          <w:rFonts w:ascii="Times New Roman" w:eastAsia="Calibri" w:hAnsi="Times New Roman"/>
          <w:bCs/>
          <w:sz w:val="28"/>
          <w:szCs w:val="28"/>
        </w:rPr>
        <w:t xml:space="preserve">», </w:t>
      </w:r>
      <w:r w:rsidRPr="00D25D92">
        <w:rPr>
          <w:rFonts w:ascii="Times New Roman" w:hAnsi="Times New Roman"/>
          <w:sz w:val="28"/>
          <w:szCs w:val="28"/>
        </w:rPr>
        <w:t xml:space="preserve">конец </w:t>
      </w:r>
      <w:r w:rsidRPr="00D25D92">
        <w:rPr>
          <w:rFonts w:ascii="Times New Roman" w:hAnsi="Times New Roman"/>
          <w:sz w:val="28"/>
          <w:szCs w:val="28"/>
          <w:lang w:val="en-US"/>
        </w:rPr>
        <w:t>XI</w:t>
      </w:r>
      <w:proofErr w:type="gramStart"/>
      <w:r w:rsidRPr="00D25D92">
        <w:rPr>
          <w:rFonts w:ascii="Times New Roman" w:hAnsi="Times New Roman"/>
          <w:sz w:val="28"/>
          <w:szCs w:val="28"/>
        </w:rPr>
        <w:t>Х</w:t>
      </w:r>
      <w:proofErr w:type="gramEnd"/>
      <w:r w:rsidRPr="00D25D92">
        <w:rPr>
          <w:rFonts w:ascii="Times New Roman" w:hAnsi="Times New Roman"/>
          <w:sz w:val="28"/>
          <w:szCs w:val="28"/>
        </w:rPr>
        <w:t xml:space="preserve"> в. (Рязанская</w:t>
      </w:r>
    </w:p>
    <w:p w:rsidR="00FF0334" w:rsidRDefault="00D25D92" w:rsidP="00D25D92">
      <w:pPr>
        <w:jc w:val="center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 xml:space="preserve">область, </w:t>
      </w:r>
      <w:proofErr w:type="spellStart"/>
      <w:r w:rsidRPr="00D25D92">
        <w:rPr>
          <w:rFonts w:ascii="Times New Roman" w:hAnsi="Times New Roman"/>
          <w:sz w:val="28"/>
          <w:szCs w:val="28"/>
        </w:rPr>
        <w:t>Путятинский</w:t>
      </w:r>
      <w:proofErr w:type="spellEnd"/>
      <w:r w:rsidRPr="00D25D92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Pr="00D25D92">
        <w:rPr>
          <w:rFonts w:ascii="Times New Roman" w:hAnsi="Times New Roman"/>
          <w:sz w:val="28"/>
          <w:szCs w:val="28"/>
        </w:rPr>
        <w:t>с</w:t>
      </w:r>
      <w:proofErr w:type="gramEnd"/>
      <w:r w:rsidRPr="00D25D92">
        <w:rPr>
          <w:rFonts w:ascii="Times New Roman" w:hAnsi="Times New Roman"/>
          <w:sz w:val="28"/>
          <w:szCs w:val="28"/>
        </w:rPr>
        <w:t>. Песочня)</w:t>
      </w:r>
    </w:p>
    <w:p w:rsidR="00D25D92" w:rsidRPr="00D25D92" w:rsidRDefault="00D25D92" w:rsidP="00D25D92">
      <w:pPr>
        <w:jc w:val="center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>(далее – объект культурного наследия)</w:t>
      </w:r>
    </w:p>
    <w:p w:rsidR="00D25D92" w:rsidRPr="00D25D92" w:rsidRDefault="00D25D92" w:rsidP="00D25D92">
      <w:pPr>
        <w:jc w:val="center"/>
        <w:rPr>
          <w:rFonts w:ascii="Times New Roman" w:hAnsi="Times New Roman"/>
          <w:sz w:val="28"/>
          <w:szCs w:val="28"/>
        </w:rPr>
      </w:pPr>
    </w:p>
    <w:p w:rsidR="00D25D92" w:rsidRPr="00D25D92" w:rsidRDefault="00D25D92" w:rsidP="00D25D92">
      <w:pPr>
        <w:numPr>
          <w:ilvl w:val="0"/>
          <w:numId w:val="7"/>
        </w:numPr>
        <w:ind w:left="0" w:hanging="284"/>
        <w:jc w:val="center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 xml:space="preserve">Режим использования земель в границах </w:t>
      </w:r>
      <w:r w:rsidRPr="00D25D92">
        <w:rPr>
          <w:rFonts w:ascii="Times New Roman" w:hAnsi="Times New Roman"/>
          <w:iCs/>
          <w:sz w:val="28"/>
          <w:szCs w:val="28"/>
        </w:rPr>
        <w:t>зоны регулирования</w:t>
      </w:r>
      <w:r w:rsidR="00FF0334">
        <w:rPr>
          <w:rFonts w:ascii="Times New Roman" w:hAnsi="Times New Roman"/>
          <w:iCs/>
          <w:sz w:val="28"/>
          <w:szCs w:val="28"/>
        </w:rPr>
        <w:br/>
      </w:r>
      <w:r w:rsidRPr="00D25D92">
        <w:rPr>
          <w:rFonts w:ascii="Times New Roman" w:hAnsi="Times New Roman"/>
          <w:iCs/>
          <w:sz w:val="28"/>
          <w:szCs w:val="28"/>
        </w:rPr>
        <w:t xml:space="preserve">застройки и хозяйственной деятельности  </w:t>
      </w:r>
      <w:r w:rsidRPr="00D25D92">
        <w:rPr>
          <w:rFonts w:ascii="Times New Roman" w:hAnsi="Times New Roman"/>
          <w:sz w:val="28"/>
          <w:szCs w:val="28"/>
        </w:rPr>
        <w:t>объекта культурного наследия</w:t>
      </w:r>
    </w:p>
    <w:p w:rsidR="00D25D92" w:rsidRPr="00D25D92" w:rsidRDefault="00D25D92" w:rsidP="00D25D92">
      <w:pPr>
        <w:tabs>
          <w:tab w:val="left" w:pos="2932"/>
        </w:tabs>
        <w:rPr>
          <w:rFonts w:ascii="Times New Roman" w:hAnsi="Times New Roman"/>
          <w:iCs/>
          <w:sz w:val="28"/>
          <w:szCs w:val="28"/>
        </w:rPr>
      </w:pPr>
      <w:r w:rsidRPr="00D25D92">
        <w:rPr>
          <w:rFonts w:ascii="Times New Roman" w:hAnsi="Times New Roman"/>
          <w:iCs/>
          <w:sz w:val="28"/>
          <w:szCs w:val="28"/>
        </w:rPr>
        <w:tab/>
      </w:r>
    </w:p>
    <w:p w:rsidR="00D25D92" w:rsidRPr="00D25D92" w:rsidRDefault="00D25D92" w:rsidP="00FF0334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25D92">
        <w:rPr>
          <w:rFonts w:ascii="Times New Roman" w:hAnsi="Times New Roman"/>
          <w:iCs/>
          <w:sz w:val="28"/>
          <w:szCs w:val="28"/>
        </w:rPr>
        <w:t xml:space="preserve">1. В границах территории зоны регулирования застройки и хозяйственной деятельности (ЗРЗ) </w:t>
      </w:r>
      <w:r w:rsidRPr="00D25D92">
        <w:rPr>
          <w:rFonts w:ascii="Times New Roman" w:hAnsi="Times New Roman"/>
          <w:sz w:val="28"/>
          <w:szCs w:val="28"/>
        </w:rPr>
        <w:t>объекта культурного наследия</w:t>
      </w:r>
      <w:r w:rsidRPr="00D25D92">
        <w:rPr>
          <w:rFonts w:ascii="Times New Roman" w:hAnsi="Times New Roman"/>
          <w:iCs/>
          <w:sz w:val="28"/>
          <w:szCs w:val="28"/>
        </w:rPr>
        <w:t xml:space="preserve"> устанавливаются следующие ограничения использования земельных участков:</w:t>
      </w:r>
    </w:p>
    <w:p w:rsidR="00D25D92" w:rsidRPr="00D25D92" w:rsidRDefault="00D25D92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>а) запрет:</w:t>
      </w:r>
    </w:p>
    <w:p w:rsidR="00D25D92" w:rsidRPr="00D25D92" w:rsidRDefault="00D25D92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5D92">
        <w:rPr>
          <w:rFonts w:ascii="Times New Roman" w:hAnsi="Times New Roman"/>
          <w:sz w:val="28"/>
          <w:szCs w:val="28"/>
        </w:rPr>
        <w:t>1)</w:t>
      </w:r>
      <w:r w:rsidR="00FF0334">
        <w:rPr>
          <w:rFonts w:ascii="Times New Roman" w:hAnsi="Times New Roman"/>
          <w:sz w:val="28"/>
          <w:szCs w:val="28"/>
        </w:rPr>
        <w:t> </w:t>
      </w:r>
      <w:r w:rsidRPr="00D25D92">
        <w:rPr>
          <w:rFonts w:ascii="Times New Roman" w:hAnsi="Times New Roman"/>
          <w:sz w:val="28"/>
          <w:szCs w:val="28"/>
        </w:rPr>
        <w:t xml:space="preserve">на использование строительных технологий, оказывающих негативное воздействие на объекты культурного наследия и историческую </w:t>
      </w:r>
      <w:r w:rsidRPr="00FF0334">
        <w:rPr>
          <w:rFonts w:ascii="Times New Roman" w:hAnsi="Times New Roman"/>
          <w:spacing w:val="-4"/>
          <w:sz w:val="28"/>
          <w:szCs w:val="28"/>
        </w:rPr>
        <w:t>застройку (в том числе на применение для наружной отделки фасадов объектов</w:t>
      </w:r>
      <w:r w:rsidRPr="00D25D92">
        <w:rPr>
          <w:rFonts w:ascii="Times New Roman" w:hAnsi="Times New Roman"/>
          <w:sz w:val="28"/>
          <w:szCs w:val="28"/>
        </w:rPr>
        <w:t xml:space="preserve"> капитального строительства строительных материалов, архитектурных и </w:t>
      </w:r>
      <w:r w:rsidRPr="00FF0334">
        <w:rPr>
          <w:rFonts w:ascii="Times New Roman" w:hAnsi="Times New Roman"/>
          <w:spacing w:val="-4"/>
          <w:sz w:val="28"/>
          <w:szCs w:val="28"/>
        </w:rPr>
        <w:t>цветовых решений, нарушающих характеристики историко-градостроительно</w:t>
      </w:r>
      <w:r w:rsidRPr="00D25D92">
        <w:rPr>
          <w:rFonts w:ascii="Times New Roman" w:hAnsi="Times New Roman"/>
          <w:sz w:val="28"/>
          <w:szCs w:val="28"/>
        </w:rPr>
        <w:t>й и (или</w:t>
      </w:r>
      <w:r w:rsidR="00FF0334">
        <w:rPr>
          <w:rFonts w:ascii="Times New Roman" w:hAnsi="Times New Roman"/>
          <w:sz w:val="28"/>
          <w:szCs w:val="28"/>
        </w:rPr>
        <w:t>) природной среды (облицовочных</w:t>
      </w:r>
      <w:r w:rsidR="00C32BE3">
        <w:rPr>
          <w:rFonts w:ascii="Times New Roman" w:hAnsi="Times New Roman"/>
          <w:sz w:val="28"/>
          <w:szCs w:val="28"/>
        </w:rPr>
        <w:t xml:space="preserve"> </w:t>
      </w:r>
      <w:r w:rsidR="00C32BE3" w:rsidRPr="00744A63">
        <w:rPr>
          <w:rFonts w:ascii="Times New Roman" w:hAnsi="Times New Roman"/>
          <w:sz w:val="28"/>
          <w:szCs w:val="28"/>
        </w:rPr>
        <w:t xml:space="preserve">материалов </w:t>
      </w:r>
      <w:r w:rsidR="00C32BE3">
        <w:rPr>
          <w:rFonts w:ascii="Times New Roman" w:hAnsi="Times New Roman"/>
          <w:sz w:val="28"/>
          <w:szCs w:val="28"/>
        </w:rPr>
        <w:t>с</w:t>
      </w:r>
      <w:r w:rsidR="00FF0334">
        <w:rPr>
          <w:rFonts w:ascii="Times New Roman" w:hAnsi="Times New Roman"/>
          <w:sz w:val="28"/>
          <w:szCs w:val="28"/>
        </w:rPr>
        <w:t xml:space="preserve"> </w:t>
      </w:r>
      <w:r w:rsidRPr="00D25D92">
        <w:rPr>
          <w:rFonts w:ascii="Times New Roman" w:hAnsi="Times New Roman"/>
          <w:sz w:val="28"/>
          <w:szCs w:val="28"/>
        </w:rPr>
        <w:t xml:space="preserve">зеркальной и глянцевой поверхностью, обладающих светоотражающими и </w:t>
      </w:r>
      <w:proofErr w:type="spellStart"/>
      <w:r w:rsidRPr="00D25D92">
        <w:rPr>
          <w:rFonts w:ascii="Times New Roman" w:hAnsi="Times New Roman"/>
          <w:sz w:val="28"/>
          <w:szCs w:val="28"/>
        </w:rPr>
        <w:t>бликующими</w:t>
      </w:r>
      <w:proofErr w:type="spellEnd"/>
      <w:r w:rsidRPr="00D25D92">
        <w:rPr>
          <w:rFonts w:ascii="Times New Roman" w:hAnsi="Times New Roman"/>
          <w:sz w:val="28"/>
          <w:szCs w:val="28"/>
        </w:rPr>
        <w:t xml:space="preserve"> свойствами, ярких цветовых решений, в том числе фрагментарная отделка</w:t>
      </w:r>
      <w:proofErr w:type="gramEnd"/>
      <w:r w:rsidRPr="00D25D92">
        <w:rPr>
          <w:rFonts w:ascii="Times New Roman" w:hAnsi="Times New Roman"/>
          <w:sz w:val="28"/>
          <w:szCs w:val="28"/>
        </w:rPr>
        <w:t xml:space="preserve"> фасадов зданий, формирующих территории общего пользования);</w:t>
      </w:r>
    </w:p>
    <w:p w:rsidR="00D25D92" w:rsidRPr="00D25D92" w:rsidRDefault="00FF0334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25D92" w:rsidRPr="00D25D92">
        <w:rPr>
          <w:rFonts w:ascii="Times New Roman" w:hAnsi="Times New Roman"/>
          <w:sz w:val="28"/>
          <w:szCs w:val="28"/>
        </w:rPr>
        <w:t xml:space="preserve">на размещение </w:t>
      </w:r>
      <w:proofErr w:type="spellStart"/>
      <w:r w:rsidR="00D25D92" w:rsidRPr="00D25D92">
        <w:rPr>
          <w:rFonts w:ascii="Times New Roman" w:hAnsi="Times New Roman"/>
          <w:sz w:val="28"/>
          <w:szCs w:val="28"/>
        </w:rPr>
        <w:t>взрыво</w:t>
      </w:r>
      <w:proofErr w:type="spellEnd"/>
      <w:r w:rsidR="00D25D92" w:rsidRPr="00D25D92">
        <w:rPr>
          <w:rFonts w:ascii="Times New Roman" w:hAnsi="Times New Roman"/>
          <w:sz w:val="28"/>
          <w:szCs w:val="28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:rsidR="00D25D92" w:rsidRPr="00D25D92" w:rsidRDefault="00FF0334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10874034"/>
      <w:r>
        <w:rPr>
          <w:rFonts w:ascii="Times New Roman" w:hAnsi="Times New Roman"/>
          <w:sz w:val="28"/>
          <w:szCs w:val="28"/>
        </w:rPr>
        <w:t>б) </w:t>
      </w:r>
      <w:r w:rsidR="00D25D92" w:rsidRPr="00D25D92">
        <w:rPr>
          <w:rFonts w:ascii="Times New Roman" w:hAnsi="Times New Roman"/>
          <w:sz w:val="28"/>
          <w:szCs w:val="28"/>
        </w:rPr>
        <w:t>запреты, устанавливаемые в зависимости от характеристик объекта культурного наследия и его историко-градостроительной среды:</w:t>
      </w:r>
      <w:bookmarkEnd w:id="1"/>
    </w:p>
    <w:p w:rsidR="00D25D92" w:rsidRPr="00D25D92" w:rsidRDefault="00D25D92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0334">
        <w:rPr>
          <w:rFonts w:ascii="Times New Roman" w:hAnsi="Times New Roman"/>
          <w:spacing w:val="-6"/>
          <w:sz w:val="28"/>
          <w:szCs w:val="28"/>
        </w:rPr>
        <w:t>1)</w:t>
      </w:r>
      <w:r w:rsidR="00FF0334" w:rsidRPr="00FF0334">
        <w:rPr>
          <w:rFonts w:ascii="Times New Roman" w:hAnsi="Times New Roman"/>
          <w:spacing w:val="-6"/>
          <w:sz w:val="28"/>
          <w:szCs w:val="28"/>
        </w:rPr>
        <w:t> </w:t>
      </w:r>
      <w:r w:rsidRPr="00FF0334">
        <w:rPr>
          <w:rFonts w:ascii="Times New Roman" w:hAnsi="Times New Roman"/>
          <w:spacing w:val="-6"/>
          <w:sz w:val="28"/>
          <w:szCs w:val="28"/>
        </w:rPr>
        <w:t>на строительство, реконструкцию объектов капитального строительства</w:t>
      </w:r>
      <w:r w:rsidRPr="00D25D92">
        <w:rPr>
          <w:rFonts w:ascii="Times New Roman" w:hAnsi="Times New Roman"/>
          <w:sz w:val="28"/>
          <w:szCs w:val="28"/>
        </w:rPr>
        <w:t xml:space="preserve"> в параметрах, нарушающих характеристики историко-градостроительной среды или препятствующих ее сохранению и (или) восстановлению (высотой более 9 метров, при использовании строительных и отделочных материалов, не соответствующих характеру исторической среды (или имитирующих их); </w:t>
      </w:r>
    </w:p>
    <w:p w:rsidR="00D25D92" w:rsidRPr="00D25D92" w:rsidRDefault="00D25D92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 xml:space="preserve">2) 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          на объект культурного наследия и его историко-градостроительную среду </w:t>
      </w:r>
      <w:r w:rsidRPr="00D25D92">
        <w:rPr>
          <w:rFonts w:ascii="Times New Roman" w:hAnsi="Times New Roman"/>
          <w:sz w:val="28"/>
          <w:szCs w:val="28"/>
        </w:rPr>
        <w:lastRenderedPageBreak/>
        <w:t xml:space="preserve">или необходимо для обеспечения его функционирования или обеспечения жизнедеятельности населения; </w:t>
      </w:r>
    </w:p>
    <w:p w:rsidR="00D25D92" w:rsidRPr="00D25D92" w:rsidRDefault="00FF0334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D25D92" w:rsidRPr="00D25D92">
        <w:rPr>
          <w:rFonts w:ascii="Times New Roman" w:hAnsi="Times New Roman"/>
          <w:sz w:val="28"/>
          <w:szCs w:val="28"/>
        </w:rPr>
        <w:t>на размещение рекламы, вывесок, некапитальных строений, сооружений, нарушающих характеристики историко-градостроительной среды, за исключением случаев, если это необходимо для обеспечения его современного использования и сохранности (вывесок с одной стороной информационного поля не более 2 квадратных метров и высотой не более 2,5 метров, мемориальных досок, информационных табличек площадью информационного поля не более 0,6 квадратн</w:t>
      </w:r>
      <w:r>
        <w:rPr>
          <w:rFonts w:ascii="Times New Roman" w:hAnsi="Times New Roman"/>
          <w:sz w:val="28"/>
          <w:szCs w:val="28"/>
        </w:rPr>
        <w:t>ого</w:t>
      </w:r>
      <w:r w:rsidR="00E23886">
        <w:rPr>
          <w:rFonts w:ascii="Times New Roman" w:hAnsi="Times New Roman"/>
          <w:sz w:val="28"/>
          <w:szCs w:val="28"/>
        </w:rPr>
        <w:t xml:space="preserve"> м</w:t>
      </w:r>
      <w:r w:rsidR="00D25D92" w:rsidRPr="00D25D92">
        <w:rPr>
          <w:rFonts w:ascii="Times New Roman" w:hAnsi="Times New Roman"/>
          <w:sz w:val="28"/>
          <w:szCs w:val="28"/>
        </w:rPr>
        <w:t>етра, памятных знаков, указателей расположения туристских ресурсов</w:t>
      </w:r>
      <w:proofErr w:type="gramEnd"/>
      <w:r w:rsidR="00D25D92" w:rsidRPr="00D25D92">
        <w:rPr>
          <w:rFonts w:ascii="Times New Roman" w:hAnsi="Times New Roman"/>
          <w:sz w:val="28"/>
          <w:szCs w:val="28"/>
        </w:rPr>
        <w:t xml:space="preserve"> и социальных объектов, некапитальных строений высотой не более 5 метров);</w:t>
      </w:r>
    </w:p>
    <w:p w:rsidR="00D25D92" w:rsidRPr="00D25D92" w:rsidRDefault="00D25D92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>4)</w:t>
      </w:r>
      <w:r w:rsidR="00FF0334">
        <w:rPr>
          <w:rFonts w:ascii="Times New Roman" w:hAnsi="Times New Roman"/>
          <w:sz w:val="28"/>
          <w:szCs w:val="28"/>
        </w:rPr>
        <w:t> </w:t>
      </w:r>
      <w:r w:rsidRPr="00D25D92">
        <w:rPr>
          <w:rFonts w:ascii="Times New Roman" w:hAnsi="Times New Roman"/>
          <w:sz w:val="28"/>
          <w:szCs w:val="28"/>
        </w:rPr>
        <w:t>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объекта</w:t>
      </w:r>
      <w:r w:rsidRPr="00D25D92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D25D92">
        <w:rPr>
          <w:rFonts w:ascii="Times New Roman" w:hAnsi="Times New Roman"/>
          <w:sz w:val="28"/>
          <w:szCs w:val="28"/>
        </w:rPr>
        <w:t>культурного</w:t>
      </w:r>
      <w:r w:rsidRPr="00D25D92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D25D92">
        <w:rPr>
          <w:rFonts w:ascii="Times New Roman" w:hAnsi="Times New Roman"/>
          <w:sz w:val="28"/>
          <w:szCs w:val="28"/>
        </w:rPr>
        <w:t>наследия в их историко-градостроительной среде, в том числе сохранению и 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среды.</w:t>
      </w:r>
    </w:p>
    <w:p w:rsidR="00D25D92" w:rsidRPr="00D25D92" w:rsidRDefault="00D25D92" w:rsidP="00D25D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25D92" w:rsidRPr="00D25D92" w:rsidRDefault="00D25D92" w:rsidP="00D25D92">
      <w:pPr>
        <w:numPr>
          <w:ilvl w:val="0"/>
          <w:numId w:val="7"/>
        </w:numPr>
        <w:ind w:left="0" w:hanging="358"/>
        <w:jc w:val="center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>Режим использования земель в границах зоны</w:t>
      </w:r>
      <w:r w:rsidR="00FF0334">
        <w:rPr>
          <w:rFonts w:ascii="Times New Roman" w:hAnsi="Times New Roman"/>
          <w:sz w:val="28"/>
          <w:szCs w:val="28"/>
        </w:rPr>
        <w:t xml:space="preserve"> </w:t>
      </w:r>
      <w:r w:rsidRPr="00D25D92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охраняемого</w:t>
      </w:r>
      <w:r w:rsidR="00FF0334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br/>
      </w:r>
      <w:r w:rsidRPr="00D25D92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природного ландшафта</w:t>
      </w:r>
      <w:r w:rsidRPr="00D25D92">
        <w:rPr>
          <w:rFonts w:ascii="Times New Roman" w:hAnsi="Times New Roman"/>
          <w:sz w:val="28"/>
          <w:szCs w:val="28"/>
        </w:rPr>
        <w:t xml:space="preserve"> объекта культурного наследия</w:t>
      </w:r>
    </w:p>
    <w:p w:rsidR="00D25D92" w:rsidRPr="00D25D92" w:rsidRDefault="00D25D92" w:rsidP="00D25D92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D92" w:rsidRPr="00D25D92" w:rsidRDefault="00D25D92" w:rsidP="00D25D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1.</w:t>
      </w:r>
      <w:r w:rsidR="00FF0334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 </w:t>
      </w:r>
      <w:r w:rsidRPr="00D25D92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В границах зоны охраняемого природного ландшафта (</w:t>
      </w:r>
      <w:r w:rsidRPr="00D25D92">
        <w:rPr>
          <w:rFonts w:ascii="Times New Roman" w:eastAsia="Calibri" w:hAnsi="Times New Roman"/>
          <w:sz w:val="28"/>
          <w:szCs w:val="28"/>
          <w:lang w:eastAsia="zh-CN"/>
        </w:rPr>
        <w:t>ЗОПЛ) объекта культурного наследия</w:t>
      </w:r>
      <w:r w:rsidRPr="00D25D92">
        <w:rPr>
          <w:rFonts w:ascii="Times New Roman" w:eastAsia="Calibri" w:hAnsi="Times New Roman"/>
          <w:iCs/>
          <w:sz w:val="28"/>
          <w:szCs w:val="28"/>
          <w:lang w:eastAsia="zh-CN"/>
        </w:rPr>
        <w:t xml:space="preserve"> </w:t>
      </w:r>
      <w:r w:rsidRPr="00D25D92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устанавливаются</w:t>
      </w:r>
      <w:r w:rsidRPr="00D25D92">
        <w:rPr>
          <w:rFonts w:ascii="Times New Roman" w:hAnsi="Times New Roman"/>
          <w:iCs/>
          <w:sz w:val="28"/>
          <w:szCs w:val="28"/>
        </w:rPr>
        <w:t xml:space="preserve"> следующие ограничения использования земельных участков</w:t>
      </w:r>
      <w:r w:rsidRPr="00D25D92">
        <w:rPr>
          <w:rFonts w:ascii="Times New Roman" w:eastAsia="Calibri" w:hAnsi="Times New Roman"/>
          <w:iCs/>
          <w:sz w:val="28"/>
          <w:szCs w:val="28"/>
          <w:lang w:eastAsia="zh-CN"/>
        </w:rPr>
        <w:t>, водных объектов и их частей:</w:t>
      </w:r>
      <w:r w:rsidRPr="00D25D92">
        <w:rPr>
          <w:rFonts w:ascii="Times New Roman" w:hAnsi="Times New Roman"/>
          <w:sz w:val="28"/>
          <w:szCs w:val="28"/>
        </w:rPr>
        <w:t xml:space="preserve"> </w:t>
      </w:r>
    </w:p>
    <w:p w:rsidR="00D25D92" w:rsidRPr="00D25D92" w:rsidRDefault="00D25D92" w:rsidP="00D25D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>а) запрет:</w:t>
      </w:r>
    </w:p>
    <w:p w:rsidR="00D25D92" w:rsidRPr="00D25D92" w:rsidRDefault="00D25D92" w:rsidP="00FF0334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2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25D92">
        <w:rPr>
          <w:rFonts w:ascii="Times New Roman" w:eastAsia="Arial Unicode MS" w:hAnsi="Times New Roman"/>
          <w:sz w:val="28"/>
          <w:szCs w:val="28"/>
        </w:rPr>
        <w:t>на осуществление хозяйственной деятельности, нарушающей характер и облик исторического и природного окружения объекта культурного наследия, вызывающей загрязнение почв, воздушного и водного бассейнов, нарушение сложившегося характера гидрологических условий;</w:t>
      </w:r>
    </w:p>
    <w:p w:rsidR="00D25D92" w:rsidRPr="00D25D92" w:rsidRDefault="00D25D92" w:rsidP="00FF0334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2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25D92">
        <w:rPr>
          <w:rFonts w:ascii="Times New Roman" w:eastAsia="Arial Unicode MS" w:hAnsi="Times New Roman"/>
          <w:sz w:val="28"/>
          <w:szCs w:val="28"/>
        </w:rPr>
        <w:t>на уничтожение ценных зеленых насаждений;</w:t>
      </w:r>
    </w:p>
    <w:p w:rsidR="00D25D92" w:rsidRPr="00D25D92" w:rsidRDefault="00D25D92" w:rsidP="00FF0334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2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25D92">
        <w:rPr>
          <w:rFonts w:ascii="Times New Roman" w:eastAsia="Arial Unicode MS" w:hAnsi="Times New Roman"/>
          <w:sz w:val="28"/>
          <w:szCs w:val="28"/>
        </w:rPr>
        <w:t xml:space="preserve">на размещение </w:t>
      </w:r>
      <w:proofErr w:type="spellStart"/>
      <w:r w:rsidRPr="00D25D92">
        <w:rPr>
          <w:rFonts w:ascii="Times New Roman" w:eastAsia="Arial Unicode MS" w:hAnsi="Times New Roman"/>
          <w:sz w:val="28"/>
          <w:szCs w:val="28"/>
        </w:rPr>
        <w:t>взрыво</w:t>
      </w:r>
      <w:proofErr w:type="spellEnd"/>
      <w:r w:rsidRPr="00D25D92">
        <w:rPr>
          <w:rFonts w:ascii="Times New Roman" w:eastAsia="Arial Unicode MS" w:hAnsi="Times New Roman"/>
          <w:sz w:val="28"/>
          <w:szCs w:val="28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:rsidR="00D25D92" w:rsidRPr="00D25D92" w:rsidRDefault="00D25D92" w:rsidP="00FF0334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2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25D92">
        <w:rPr>
          <w:rFonts w:ascii="Times New Roman" w:eastAsia="Arial Unicode MS" w:hAnsi="Times New Roman"/>
          <w:sz w:val="28"/>
          <w:szCs w:val="28"/>
        </w:rPr>
        <w:t>на размещение отходов производства и потребления, устройство складов и захоронений ядохимикатов;</w:t>
      </w:r>
    </w:p>
    <w:p w:rsidR="00D25D92" w:rsidRPr="00D25D92" w:rsidRDefault="00FF0334" w:rsidP="00D25D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б) </w:t>
      </w:r>
      <w:r w:rsidR="00D25D92" w:rsidRPr="00D25D92">
        <w:rPr>
          <w:rFonts w:ascii="Times New Roman" w:hAnsi="Times New Roman"/>
          <w:sz w:val="28"/>
          <w:szCs w:val="28"/>
        </w:rPr>
        <w:t>запреты, устанавливаемые в зависимости от характеристик объекта культурного наследия и его историко-градостроительной и (или) природной среды:</w:t>
      </w:r>
    </w:p>
    <w:p w:rsidR="00D25D92" w:rsidRPr="00D25D92" w:rsidRDefault="00D25D92" w:rsidP="00FF033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64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25D92">
        <w:rPr>
          <w:rFonts w:ascii="Times New Roman" w:eastAsia="Arial Unicode MS" w:hAnsi="Times New Roman"/>
          <w:sz w:val="28"/>
          <w:szCs w:val="28"/>
        </w:rPr>
        <w:t>на размещение объектов, для которых требуется установление санитарно-защитной зоны и деятельность которых оказывает вредное воздействие на окружающую среду и охраняемый природный ландшафт;</w:t>
      </w:r>
    </w:p>
    <w:p w:rsidR="00D25D92" w:rsidRPr="00D25D92" w:rsidRDefault="00D25D92" w:rsidP="00FF033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64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D25D92">
        <w:rPr>
          <w:rFonts w:ascii="Times New Roman" w:eastAsia="Arial Unicode MS" w:hAnsi="Times New Roman"/>
          <w:sz w:val="28"/>
          <w:szCs w:val="28"/>
        </w:rPr>
        <w:t xml:space="preserve">на строительство, реконструкцию объектов капитального строительства в параметрах, нарушающих характеристики историко-градостроительной и (или) природной среды объекта культурного наследия </w:t>
      </w:r>
      <w:r w:rsidRPr="00D25D92">
        <w:rPr>
          <w:rFonts w:ascii="Times New Roman" w:eastAsia="Arial Unicode MS" w:hAnsi="Times New Roman"/>
          <w:sz w:val="28"/>
          <w:szCs w:val="28"/>
        </w:rPr>
        <w:lastRenderedPageBreak/>
        <w:t xml:space="preserve">или препятствующих сохранению и (или) восстановлению такой среды </w:t>
      </w:r>
      <w:r w:rsidRPr="00D25D92">
        <w:rPr>
          <w:rFonts w:ascii="Times New Roman" w:hAnsi="Times New Roman"/>
          <w:sz w:val="28"/>
          <w:szCs w:val="28"/>
        </w:rPr>
        <w:t>(высотой более 6 метров, при использовании строительных и отделочных материалов, не соответствующих характеру исторической среды (или имитирующих их)</w:t>
      </w:r>
      <w:r w:rsidRPr="00D25D92">
        <w:rPr>
          <w:rFonts w:ascii="Times New Roman" w:eastAsia="Arial Unicode MS" w:hAnsi="Times New Roman"/>
          <w:sz w:val="28"/>
          <w:szCs w:val="28"/>
        </w:rPr>
        <w:t>, за исключением случаев, если такие строительство, реконструкция необходимы для обеспечения функционирования объекта культурного наследия;</w:t>
      </w:r>
      <w:proofErr w:type="gramEnd"/>
    </w:p>
    <w:p w:rsidR="00FF0334" w:rsidRPr="00FF0334" w:rsidRDefault="00D25D92" w:rsidP="00D25D92">
      <w:pPr>
        <w:widowControl w:val="0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064"/>
        </w:tabs>
        <w:ind w:left="0" w:firstLine="709"/>
        <w:jc w:val="both"/>
        <w:rPr>
          <w:rFonts w:ascii="Times New Roman" w:eastAsia="Calibri" w:hAnsi="Times New Roman"/>
          <w:iCs/>
          <w:sz w:val="28"/>
          <w:szCs w:val="28"/>
          <w:lang w:eastAsia="zh-CN"/>
        </w:rPr>
      </w:pPr>
      <w:r w:rsidRPr="00FF0334">
        <w:rPr>
          <w:rFonts w:ascii="Times New Roman" w:eastAsia="Arial Unicode MS" w:hAnsi="Times New Roman"/>
          <w:sz w:val="28"/>
          <w:szCs w:val="28"/>
        </w:rPr>
        <w:t>на строительство линейных объектов,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 или необходимо для обеспечения его функционирования или обеспечения жизнедеятельности населения;</w:t>
      </w:r>
    </w:p>
    <w:p w:rsidR="00D25D92" w:rsidRPr="00FF0334" w:rsidRDefault="00E23886" w:rsidP="00D25D92">
      <w:pPr>
        <w:widowControl w:val="0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064"/>
        </w:tabs>
        <w:ind w:left="0" w:firstLine="709"/>
        <w:jc w:val="both"/>
        <w:rPr>
          <w:rFonts w:ascii="Times New Roman" w:eastAsia="Calibri" w:hAnsi="Times New Roman"/>
          <w:iCs/>
          <w:sz w:val="28"/>
          <w:szCs w:val="28"/>
          <w:lang w:eastAsia="zh-CN"/>
        </w:rPr>
      </w:pPr>
      <w:r w:rsidRPr="00E23886">
        <w:rPr>
          <w:rFonts w:ascii="Times New Roman" w:eastAsia="Arial Unicode MS" w:hAnsi="Times New Roman"/>
          <w:spacing w:val="-4"/>
          <w:sz w:val="28"/>
          <w:szCs w:val="28"/>
        </w:rPr>
        <w:t xml:space="preserve">на </w:t>
      </w:r>
      <w:r w:rsidR="00D25D92" w:rsidRPr="00E23886">
        <w:rPr>
          <w:rFonts w:ascii="Times New Roman" w:eastAsia="Arial Unicode MS" w:hAnsi="Times New Roman"/>
          <w:spacing w:val="-4"/>
          <w:sz w:val="28"/>
          <w:szCs w:val="28"/>
        </w:rPr>
        <w:t>размещение базовых станций сотовой связи, башенных и антенно-мачтовых</w:t>
      </w:r>
      <w:r w:rsidR="00D25D92" w:rsidRPr="00FF0334">
        <w:rPr>
          <w:rFonts w:ascii="Times New Roman" w:eastAsia="Arial Unicode MS" w:hAnsi="Times New Roman"/>
          <w:sz w:val="28"/>
          <w:szCs w:val="28"/>
        </w:rPr>
        <w:t xml:space="preserve"> конструкций, включая телевизионные и радиоантенны, которые препятствуют визуальному восприятию охраняемого природного ландшафта, в том числе сохранению и (или) восстановлению соотношения открытых и закрытых пространств, композиционной связи с объектом культурного наследия охраняемого природного ландшафта, включая долины рек, водоемы, леса и открытые пространства</w:t>
      </w:r>
      <w:r w:rsidR="00C32BE3">
        <w:rPr>
          <w:rFonts w:ascii="Times New Roman" w:eastAsia="Arial Unicode MS" w:hAnsi="Times New Roman"/>
          <w:sz w:val="28"/>
          <w:szCs w:val="28"/>
        </w:rPr>
        <w:t>.</w:t>
      </w:r>
    </w:p>
    <w:p w:rsidR="00D25D92" w:rsidRPr="00D25D92" w:rsidRDefault="00D25D92" w:rsidP="00D25D92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D92" w:rsidRPr="00D25D92" w:rsidRDefault="00D25D92" w:rsidP="00D25D92">
      <w:pPr>
        <w:numPr>
          <w:ilvl w:val="0"/>
          <w:numId w:val="7"/>
        </w:numPr>
        <w:ind w:left="0" w:hanging="358"/>
        <w:jc w:val="center"/>
        <w:rPr>
          <w:rFonts w:ascii="Times New Roman" w:hAnsi="Times New Roman"/>
          <w:sz w:val="28"/>
          <w:szCs w:val="28"/>
        </w:rPr>
      </w:pPr>
      <w:r w:rsidRPr="00D25D92">
        <w:rPr>
          <w:rFonts w:ascii="Times New Roman" w:hAnsi="Times New Roman"/>
          <w:sz w:val="28"/>
          <w:szCs w:val="28"/>
        </w:rPr>
        <w:t xml:space="preserve"> Требования к градостроительным регламентам</w:t>
      </w:r>
      <w:r w:rsidR="00FF0334">
        <w:rPr>
          <w:rFonts w:ascii="Times New Roman" w:hAnsi="Times New Roman"/>
          <w:sz w:val="28"/>
          <w:szCs w:val="28"/>
        </w:rPr>
        <w:br/>
      </w:r>
      <w:r w:rsidRPr="00D25D92">
        <w:rPr>
          <w:rFonts w:ascii="Times New Roman" w:hAnsi="Times New Roman"/>
          <w:sz w:val="28"/>
          <w:szCs w:val="28"/>
        </w:rPr>
        <w:t>в границах зоны регулирования застройки и хозяйственной</w:t>
      </w:r>
      <w:r w:rsidR="00FF0334">
        <w:rPr>
          <w:rFonts w:ascii="Times New Roman" w:hAnsi="Times New Roman"/>
          <w:sz w:val="28"/>
          <w:szCs w:val="28"/>
        </w:rPr>
        <w:br/>
      </w:r>
      <w:r w:rsidRPr="00D25D92">
        <w:rPr>
          <w:rFonts w:ascii="Times New Roman" w:hAnsi="Times New Roman"/>
          <w:sz w:val="28"/>
          <w:szCs w:val="28"/>
        </w:rPr>
        <w:t>деятельности объекта культурного наследия; зоны охраняемого</w:t>
      </w:r>
      <w:r w:rsidR="00FF0334">
        <w:rPr>
          <w:rFonts w:ascii="Times New Roman" w:hAnsi="Times New Roman"/>
          <w:sz w:val="28"/>
          <w:szCs w:val="28"/>
        </w:rPr>
        <w:br/>
      </w:r>
      <w:r w:rsidRPr="00D25D92">
        <w:rPr>
          <w:rFonts w:ascii="Times New Roman" w:hAnsi="Times New Roman"/>
          <w:sz w:val="28"/>
          <w:szCs w:val="28"/>
        </w:rPr>
        <w:t>природного ландшафта объекта культурного наследия</w:t>
      </w:r>
    </w:p>
    <w:p w:rsidR="00D25D92" w:rsidRPr="00D25D92" w:rsidRDefault="00D25D92" w:rsidP="00D25D92">
      <w:pPr>
        <w:rPr>
          <w:rFonts w:ascii="Times New Roman" w:hAnsi="Times New Roman"/>
          <w:sz w:val="28"/>
          <w:szCs w:val="28"/>
        </w:rPr>
      </w:pPr>
    </w:p>
    <w:p w:rsidR="00D25D92" w:rsidRPr="00D25D92" w:rsidRDefault="00D25D92" w:rsidP="00FF0334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64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25D92">
        <w:rPr>
          <w:rFonts w:ascii="Times New Roman" w:eastAsia="Arial Unicode MS" w:hAnsi="Times New Roman"/>
          <w:sz w:val="28"/>
          <w:szCs w:val="28"/>
        </w:rPr>
        <w:t>В границах зоны регулирования застройки и хозяйственной деятельности (ЗРЗ) объекта культурного наследия устанавливается следующее требование к предельным параметрам разрешенного строительства, реконструкции объектов капитального строительства:</w:t>
      </w:r>
    </w:p>
    <w:p w:rsidR="00D25D92" w:rsidRPr="00D25D92" w:rsidRDefault="00D25D92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64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25D92">
        <w:rPr>
          <w:rFonts w:ascii="Times New Roman" w:eastAsia="Arial Unicode MS" w:hAnsi="Times New Roman"/>
          <w:sz w:val="28"/>
          <w:szCs w:val="28"/>
        </w:rPr>
        <w:t>-</w:t>
      </w:r>
      <w:r w:rsidR="00FF0334">
        <w:rPr>
          <w:rFonts w:ascii="Times New Roman" w:eastAsia="Arial Unicode MS" w:hAnsi="Times New Roman"/>
          <w:sz w:val="28"/>
          <w:szCs w:val="28"/>
        </w:rPr>
        <w:t> </w:t>
      </w:r>
      <w:r w:rsidRPr="00D25D92">
        <w:rPr>
          <w:rFonts w:ascii="Times New Roman" w:eastAsia="Arial Unicode MS" w:hAnsi="Times New Roman"/>
          <w:sz w:val="28"/>
          <w:szCs w:val="28"/>
        </w:rPr>
        <w:t xml:space="preserve">предельная высота объектов капитального строительства при их строительстве (реконструкции) – 9 метров. </w:t>
      </w:r>
    </w:p>
    <w:p w:rsidR="00D25D92" w:rsidRPr="00D25D92" w:rsidRDefault="00D25D92" w:rsidP="00FF0334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64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25D92">
        <w:rPr>
          <w:rFonts w:ascii="Times New Roman" w:eastAsia="Arial Unicode MS" w:hAnsi="Times New Roman"/>
          <w:sz w:val="28"/>
          <w:szCs w:val="28"/>
        </w:rPr>
        <w:t>В границах зоны охраняемого природного ландшафта (ЗОПЛ) объекта культурного наследия устанавливается следующее требование к предельным параметрам разрешенного строительства, реконструкции объектов капитального строительства:</w:t>
      </w:r>
    </w:p>
    <w:p w:rsidR="00D25D92" w:rsidRPr="00D25D92" w:rsidRDefault="00FF0334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 </w:t>
      </w:r>
      <w:r w:rsidR="00D25D92" w:rsidRPr="00D25D92">
        <w:rPr>
          <w:rFonts w:ascii="Times New Roman" w:eastAsia="Arial Unicode MS" w:hAnsi="Times New Roman"/>
          <w:sz w:val="28"/>
          <w:szCs w:val="28"/>
        </w:rPr>
        <w:t xml:space="preserve">предельная высота объектов капитального строительства при их строительстве (реконструкции) – 6 метров. </w:t>
      </w:r>
    </w:p>
    <w:p w:rsidR="00D25D92" w:rsidRPr="00D25D92" w:rsidRDefault="00D25D92" w:rsidP="00FF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D25D92" w:rsidRPr="00D25D92" w:rsidRDefault="00D25D92" w:rsidP="00D25D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jc w:val="both"/>
        <w:rPr>
          <w:rFonts w:ascii="Times New Roman" w:eastAsia="Arial Unicode MS" w:hAnsi="Times New Roman"/>
          <w:sz w:val="28"/>
          <w:szCs w:val="28"/>
        </w:rPr>
      </w:pPr>
    </w:p>
    <w:p w:rsidR="00D25D92" w:rsidRPr="00D25D92" w:rsidRDefault="00D25D92" w:rsidP="00D25D92">
      <w:pPr>
        <w:ind w:firstLine="709"/>
        <w:rPr>
          <w:rFonts w:ascii="Times New Roman" w:hAnsi="Times New Roman"/>
          <w:sz w:val="28"/>
          <w:szCs w:val="28"/>
        </w:rPr>
      </w:pPr>
    </w:p>
    <w:p w:rsidR="00D25D92" w:rsidRPr="00D25D92" w:rsidRDefault="00D25D9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25D92" w:rsidRPr="00D25D9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E2" w:rsidRDefault="00584CE2">
      <w:r>
        <w:separator/>
      </w:r>
    </w:p>
  </w:endnote>
  <w:endnote w:type="continuationSeparator" w:id="0">
    <w:p w:rsidR="00584CE2" w:rsidRDefault="0058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E2" w:rsidRDefault="00584CE2">
      <w:r>
        <w:separator/>
      </w:r>
    </w:p>
  </w:footnote>
  <w:footnote w:type="continuationSeparator" w:id="0">
    <w:p w:rsidR="00584CE2" w:rsidRDefault="0058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909F4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8pt;height:11.15pt" o:bullet="t">
        <v:imagedata r:id="rId1" o:title="Номер версии 555" gain="79922f" blacklevel="-1966f"/>
      </v:shape>
    </w:pict>
  </w:numPicBullet>
  <w:abstractNum w:abstractNumId="0">
    <w:nsid w:val="010A1C10"/>
    <w:multiLevelType w:val="hybridMultilevel"/>
    <w:tmpl w:val="6E5AD37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D46D7F"/>
    <w:multiLevelType w:val="hybridMultilevel"/>
    <w:tmpl w:val="70CCB49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D9B1AD3"/>
    <w:multiLevelType w:val="hybridMultilevel"/>
    <w:tmpl w:val="70CCB49A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9306628"/>
    <w:multiLevelType w:val="hybridMultilevel"/>
    <w:tmpl w:val="FC887A52"/>
    <w:lvl w:ilvl="0" w:tplc="71F2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CE2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32BE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5D9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3886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09F4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2026-02-04T12:14:00Z</dcterms:created>
  <dcterms:modified xsi:type="dcterms:W3CDTF">2026-02-17T11:59:00Z</dcterms:modified>
</cp:coreProperties>
</file>