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6AF">
        <w:rPr>
          <w:rFonts w:ascii="Times New Roman" w:hAnsi="Times New Roman"/>
          <w:bCs/>
          <w:sz w:val="28"/>
          <w:szCs w:val="28"/>
        </w:rPr>
        <w:t>от 20 февраля 2026 г. № 41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F76AF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37276" w:rsidRDefault="00437276" w:rsidP="0043727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 внесении изменений и признании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утратившими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37276" w:rsidRDefault="00437276" w:rsidP="0043727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силу некоторых нормативных правовых актов </w:t>
            </w:r>
          </w:p>
          <w:p w:rsidR="000D5EED" w:rsidRDefault="00437276" w:rsidP="0043727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Правительства Рязанской области</w:t>
            </w:r>
          </w:p>
        </w:tc>
      </w:tr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437276" w:rsidRDefault="00437276" w:rsidP="00437276">
            <w:pPr>
              <w:widowControl w:val="0"/>
              <w:tabs>
                <w:tab w:val="left" w:pos="992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Правительство Рязанской области ПОСТАНОВЛЯЕТ:</w:t>
            </w:r>
          </w:p>
          <w:p w:rsidR="00437276" w:rsidRPr="00437276" w:rsidRDefault="00437276" w:rsidP="004372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0"/>
              </w:tabs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3727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1. Внести в постановление Правительства Рязанской области </w:t>
            </w:r>
            <w:r w:rsidRPr="0043727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br/>
              <w:t>от 30 октября 2023 г. № 405 «О п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орядке предоставления субсидии а</w:t>
            </w:r>
            <w:r w:rsidRPr="0043727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втономной некоммерческой организации «Цифровой регион» в виде имущественного взноса» (в редакции постановлений Правительства Рязанской области от 23.01.2024 № 10, от 13.02.2025 № 33, от 03.04.2025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43727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№ 121) следующие изменения:</w:t>
            </w:r>
          </w:p>
          <w:p w:rsidR="00437276" w:rsidRDefault="00437276" w:rsidP="004372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0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1) в пункте 1 слова «в целях осуществления» заменить словами «на осуществление»;</w:t>
            </w:r>
          </w:p>
          <w:p w:rsidR="00437276" w:rsidRDefault="00437276" w:rsidP="004372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2) в приложении:</w:t>
            </w:r>
          </w:p>
          <w:p w:rsidR="00437276" w:rsidRDefault="00437276" w:rsidP="004372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-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наименовании слова «в целях осуществления» заменить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словами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«на осуществление»;</w:t>
            </w:r>
          </w:p>
          <w:p w:rsidR="00437276" w:rsidRDefault="00437276" w:rsidP="004372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- пункт 1 изложить в следующей редакции:</w:t>
            </w:r>
          </w:p>
          <w:p w:rsidR="00437276" w:rsidRDefault="00437276" w:rsidP="0043727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1. 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Настоящий Порядок разработан в соответствии со статьей 78.1 Бюджетного кодекса Российской Федерации, Федеральным законом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br/>
              <w:t xml:space="preserve">от 12 января 1996 года № 7-ФЗ «О некоммерческих организациях»,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br/>
            </w:r>
            <w:r w:rsidRPr="00437276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в том числе грантов в форме</w:t>
            </w:r>
            <w:proofErr w:type="gramEnd"/>
            <w:r w:rsidRPr="00437276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proofErr w:type="gramStart"/>
            <w:r w:rsidRPr="00437276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субсидий, юридическим лицам, индивидуальным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предпринимателям, физическим лицам и проведение отборов получателей указанных субсидий, в том числе грантов в форме субсидий», законом Рязанской области об областном бюджете на очередной финансовый год и плановый период в целях реализации мероприятия (результата) комплекса процессных мероприятий «Создание условий для развития информационного общества и формирования электронного правительства» государственной программы Рязанской области «Развитие информационного общества»,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утвержденной постановлением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Правительства Рязанской области от </w:t>
            </w:r>
            <w:r w:rsidR="000101FD">
              <w:rPr>
                <w:rFonts w:ascii="Times New Roman" w:hAnsi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29 октября 2014 г. № 307 (далее – Комплекс процессных мероприятий)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»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;</w:t>
            </w:r>
          </w:p>
          <w:p w:rsidR="00437276" w:rsidRPr="00437276" w:rsidRDefault="00437276" w:rsidP="004372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37276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- </w:t>
            </w:r>
            <w:r w:rsidRPr="00437276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абзац второй пункта 2 дополнить словами «, в течение 10 раб</w:t>
            </w:r>
            <w:r w:rsidRPr="00437276">
              <w:rPr>
                <w:rFonts w:ascii="Times New Roman" w:hAnsi="Times New Roman"/>
                <w:spacing w:val="-4"/>
                <w:sz w:val="28"/>
                <w:szCs w:val="28"/>
              </w:rPr>
              <w:t>очих дней со дня, следующего за днем доведения бюджетных ассигнований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37276">
              <w:rPr>
                <w:rFonts w:ascii="Times New Roman" w:hAnsi="Times New Roman"/>
                <w:spacing w:val="-4"/>
                <w:sz w:val="28"/>
                <w:szCs w:val="28"/>
              </w:rPr>
              <w:t>на предоставление субсидии до главного распорядителя бюджетных средств»;</w:t>
            </w:r>
          </w:p>
          <w:p w:rsidR="00437276" w:rsidRDefault="000101FD" w:rsidP="00437276">
            <w:pPr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- </w:t>
            </w:r>
            <w:r w:rsidR="00437276">
              <w:rPr>
                <w:rFonts w:ascii="Times New Roman" w:hAnsi="Times New Roman"/>
                <w:sz w:val="28"/>
                <w:szCs w:val="28"/>
                <w:highlight w:val="white"/>
              </w:rPr>
              <w:t>аб</w:t>
            </w:r>
            <w:r w:rsidR="00437276">
              <w:rPr>
                <w:rFonts w:ascii="Times New Roman" w:hAnsi="Times New Roman"/>
                <w:sz w:val="28"/>
                <w:szCs w:val="28"/>
              </w:rPr>
              <w:t>зац четвертый подпункта 7 пункта 6 изложить в следующей редакции:</w:t>
            </w:r>
          </w:p>
          <w:p w:rsidR="00437276" w:rsidRDefault="00437276" w:rsidP="00437276">
            <w:pPr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«- отчета о достижении значения результата предоставления субсидии, указанного в пункте 13 настоящего Порядка, по форме, установленной в Соглашении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;»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; </w:t>
            </w:r>
          </w:p>
          <w:p w:rsidR="00437276" w:rsidRDefault="00437276" w:rsidP="00437276">
            <w:pPr>
              <w:ind w:firstLine="709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- абзац второй пункта 12 изложить в следующей редакции:</w:t>
            </w:r>
          </w:p>
          <w:p w:rsidR="00437276" w:rsidRDefault="00437276" w:rsidP="004372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«Соглашение,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установленными министерством финансов Рязанской области, в системе «Электронный бюджет» (при наличии технической возможности). В случае отсутствия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установленными министерством финансов Рязанской области, на бумажном носителе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.»;</w:t>
            </w:r>
            <w:proofErr w:type="gramEnd"/>
          </w:p>
          <w:p w:rsidR="00437276" w:rsidRDefault="00437276" w:rsidP="00437276">
            <w:pPr>
              <w:pStyle w:val="ConsPlusNormal"/>
              <w:tabs>
                <w:tab w:val="left" w:pos="99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в пункте 13:</w:t>
            </w:r>
          </w:p>
          <w:p w:rsidR="00437276" w:rsidRDefault="00437276" w:rsidP="00437276">
            <w:pPr>
              <w:pStyle w:val="ac"/>
              <w:tabs>
                <w:tab w:val="left" w:pos="992"/>
              </w:tabs>
              <w:ind w:left="0" w:firstLine="709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абзац второй изложить в следующей редакции:</w:t>
            </w:r>
          </w:p>
          <w:p w:rsidR="00437276" w:rsidRDefault="00437276" w:rsidP="00437276">
            <w:pPr>
              <w:tabs>
                <w:tab w:val="left" w:pos="992"/>
              </w:tabs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«Характеристиками результата предоставления субсидии (</w:t>
            </w:r>
            <w:r w:rsidRPr="00437276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дополнительными количественными параметрами, которым должен соответствовать резул</w:t>
            </w:r>
            <w:r w:rsidR="000101FD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ьтат предоставления субсидии) (</w:t>
            </w:r>
            <w:r w:rsidRPr="00437276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далее – характеристики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результата) являются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:»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;</w:t>
            </w:r>
          </w:p>
          <w:p w:rsidR="00437276" w:rsidRDefault="00437276" w:rsidP="00437276">
            <w:pPr>
              <w:tabs>
                <w:tab w:val="left" w:pos="992"/>
              </w:tabs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абзаце шестом слова «характеристик (показателей, необходимых для достижения результата предоставления субсидии)» заменить словами «характеристик результата»;</w:t>
            </w:r>
          </w:p>
          <w:p w:rsidR="00437276" w:rsidRDefault="00437276" w:rsidP="00437276">
            <w:pPr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- в пункте 14 слова «характеристик (показателей, необходимых для достижения результата предоставления субсидии)» заменить словами «характеристик результата»;</w:t>
            </w:r>
          </w:p>
          <w:p w:rsidR="00437276" w:rsidRDefault="00437276" w:rsidP="00437276">
            <w:pPr>
              <w:pStyle w:val="ConsPlusNormal"/>
              <w:tabs>
                <w:tab w:val="left" w:pos="99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пункт 15 изложить в следующей редакции:</w:t>
            </w:r>
          </w:p>
          <w:p w:rsidR="00437276" w:rsidRDefault="00437276" w:rsidP="0043727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«15. </w:t>
            </w:r>
            <w:bookmarkStart w:id="1" w:name="undefined"/>
            <w:r>
              <w:rPr>
                <w:rFonts w:ascii="Times New Roman" w:hAnsi="Times New Roman"/>
                <w:sz w:val="28"/>
                <w:highlight w:val="white"/>
              </w:rPr>
              <w:t xml:space="preserve">Министерство перечисляет субсидию на счет, открытый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 xml:space="preserve">АНО «Цифровой регион» в учреждениях Центрального банка Российской Федерации, кредитных организациях, или на лицевой счет, открытый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>АНО «Цифровой регион» в Управлении Федерального казначейства по Рязанской области (в случаях, предусмотренных федеральными законами, законами Рязанской области), в соответствии с планом-графиком перечисления субсидии, установленным Соглашением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.</w:t>
            </w:r>
            <w:bookmarkEnd w:id="1"/>
            <w:r>
              <w:rPr>
                <w:rFonts w:ascii="Times New Roman" w:hAnsi="Times New Roman"/>
                <w:sz w:val="28"/>
                <w:highlight w:val="white"/>
              </w:rPr>
              <w:t>»;</w:t>
            </w:r>
            <w:proofErr w:type="gramEnd"/>
          </w:p>
          <w:p w:rsidR="00437276" w:rsidRDefault="00437276" w:rsidP="00437276">
            <w:pPr>
              <w:ind w:firstLine="709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в пункте 16:</w:t>
            </w:r>
          </w:p>
          <w:p w:rsidR="00437276" w:rsidRDefault="00437276" w:rsidP="00437276">
            <w:pPr>
              <w:ind w:firstLine="709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абзац четвертый изложить в следующей редакции:</w:t>
            </w:r>
          </w:p>
          <w:p w:rsidR="00437276" w:rsidRDefault="00437276" w:rsidP="00437276">
            <w:pPr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«- отчеты о достижении значения результата предоставления субсидии, указанного в пункте 13 настоящего Порядка, по форме, установленной в Соглашении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;»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; </w:t>
            </w:r>
          </w:p>
          <w:p w:rsidR="00437276" w:rsidRDefault="00437276" w:rsidP="0043727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абзац восьмой изложить в следующей редакции:</w:t>
            </w:r>
          </w:p>
          <w:p w:rsidR="00437276" w:rsidRDefault="00437276" w:rsidP="004372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«Указанные в настоящем пункте отчеты и документы представляются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br/>
              <w:t xml:space="preserve">в Министерство АНО «Цифровой регион» в системе «Электронный бюджет» (при наличии технической возможности). В случае отсутствия технической возможности отчеты представляются в Министерство АНО «Цифровой регион» лично или через представителя на бумажном носителе. Отчеты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br/>
              <w:t xml:space="preserve">и документы регистрируются Министерством в день их поступления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br/>
              <w:t>в качестве входящей корреспонденции с указанием даты и времени поступления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;»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;</w:t>
            </w:r>
          </w:p>
          <w:p w:rsidR="00437276" w:rsidRDefault="00437276" w:rsidP="004372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- в пункте 17 абзац первый признать утратившим силу;</w:t>
            </w:r>
          </w:p>
          <w:p w:rsidR="00437276" w:rsidRDefault="00437276" w:rsidP="00437276">
            <w:pPr>
              <w:ind w:firstLine="709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hAnsi="Times New Roman"/>
                <w:sz w:val="28"/>
                <w:highlight w:val="white"/>
              </w:rPr>
              <w:t>в пункте 21:</w:t>
            </w:r>
          </w:p>
          <w:p w:rsidR="00437276" w:rsidRDefault="00437276" w:rsidP="00437276">
            <w:pPr>
              <w:pStyle w:val="ac"/>
              <w:tabs>
                <w:tab w:val="left" w:pos="992"/>
              </w:tabs>
              <w:ind w:left="0" w:firstLine="709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абзаце первом слова «возврата полученной субсидии», «на указанный в нем расчетный счет» заменить соответственно словами «возврата средств субсидии», «по указанным в нем платежным реквизитам»;</w:t>
            </w:r>
          </w:p>
          <w:p w:rsidR="00437276" w:rsidRDefault="00437276" w:rsidP="00437276">
            <w:pPr>
              <w:pStyle w:val="ac"/>
              <w:tabs>
                <w:tab w:val="left" w:pos="992"/>
              </w:tabs>
              <w:ind w:left="0" w:firstLine="709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абзацах втором, третьем слова «возврата субсидии», «на указанный в нем расчетный счет» заменить соответственно словами «возврата средств субсидии», «по указанным в нем платежным реквизитам»;</w:t>
            </w:r>
          </w:p>
          <w:p w:rsidR="00437276" w:rsidRDefault="00437276" w:rsidP="00437276">
            <w:pPr>
              <w:pStyle w:val="ac"/>
              <w:tabs>
                <w:tab w:val="left" w:pos="992"/>
              </w:tabs>
              <w:ind w:left="0" w:firstLine="709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абзаце четвертом слова «возврата полученной субсидии», «на указанный в нем расчетный счет» заменить соответственно словами «возврата средств субсидии», «по указанным в нем платежным реквизитам»;</w:t>
            </w:r>
          </w:p>
          <w:p w:rsidR="00437276" w:rsidRDefault="00437276" w:rsidP="00437276">
            <w:pPr>
              <w:pStyle w:val="ac"/>
              <w:tabs>
                <w:tab w:val="left" w:pos="992"/>
              </w:tabs>
              <w:ind w:left="0"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абзацах пятом, шестом слова «возврата субсидии», «на указанный в нем расчетный счет» заменить соответственно словами «возврата средств субсидии», «по указанным в нем платежным реквизитам»;</w:t>
            </w:r>
          </w:p>
          <w:p w:rsidR="00437276" w:rsidRPr="00437276" w:rsidRDefault="00437276" w:rsidP="00437276">
            <w:pPr>
              <w:tabs>
                <w:tab w:val="left" w:pos="992"/>
                <w:tab w:val="left" w:pos="1276"/>
              </w:tabs>
              <w:ind w:firstLine="709"/>
              <w:jc w:val="both"/>
              <w:rPr>
                <w:rFonts w:ascii="Times New Roman" w:hAnsi="Times New Roman"/>
                <w:spacing w:val="-4"/>
                <w:highlight w:val="white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- </w:t>
            </w:r>
            <w:r w:rsidRPr="00437276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в пункте 22 слова «неправомерно полученной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437276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и невозвращенной субсидии» заменить словами «неправомерно полученных и невозвращенных средств субсидии»;</w:t>
            </w:r>
          </w:p>
          <w:p w:rsidR="00437276" w:rsidRDefault="00437276" w:rsidP="0043727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приложение № 1 к Порядку предоставления субсидии автономной некоммерческой организации «Цифровой регион» в виде имущественного взноса в целях осуществления мониторинга, обработки и анализа информации, размещаемой в информационно-телекоммуникационной сети «Интернет», об оценке гражданами и юридическими лицами деятельности </w:t>
            </w:r>
            <w:r w:rsidRPr="00437276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исполнительных органов Рязанской области с применением информационных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технологий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изложить в новой редакции согласно приложению № 1 к настоящему постановлению;</w:t>
            </w:r>
            <w:proofErr w:type="gramEnd"/>
          </w:p>
          <w:p w:rsidR="00437276" w:rsidRDefault="00437276" w:rsidP="00437276">
            <w:pPr>
              <w:pStyle w:val="ConsPlusNormal"/>
              <w:tabs>
                <w:tab w:val="left" w:pos="992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- приложение № 2 к Порядку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предоставления субсидии автономной некоммерческой организации «Цифровой регион» в виде имущественного взноса в целях осуществления мониторинга, обработки и анализа информации, размещаемой в информационно-телекоммуникационной сети «Интернет», об оценке гражданами и юридическими лицами деятельности </w:t>
            </w:r>
            <w:r w:rsidRPr="00437276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исполнительных органов Рязанской области с применением информационных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технологий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изложить в новой редакции согласно приложению № 2 к настоящему постановлению;</w:t>
            </w:r>
            <w:proofErr w:type="gramEnd"/>
          </w:p>
          <w:p w:rsidR="00437276" w:rsidRDefault="00437276" w:rsidP="00437276">
            <w:pPr>
              <w:pStyle w:val="ConsPlusNormal"/>
              <w:tabs>
                <w:tab w:val="left" w:pos="99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- в приложении № 3 к Порядку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предоставления субсидии автономной некоммерческой организации «Цифровой регион» в виде имущественного взноса в целях осуществления мониторинга, обработки и анализа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 xml:space="preserve">информации, размещаемой в информационно-телекоммуникационной сети «Интернет», об оценке гражданами и юридическими лицами деятельности </w:t>
            </w:r>
            <w:r w:rsidRPr="00437276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исполнительных органов Рязанской области с применением информационных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технологий:</w:t>
            </w:r>
          </w:p>
          <w:p w:rsidR="00437276" w:rsidRDefault="00437276" w:rsidP="00437276">
            <w:pPr>
              <w:pStyle w:val="ConsPlusNormal"/>
              <w:tabs>
                <w:tab w:val="left" w:pos="992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в наименовании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слова «в целях осуществления» заменить словами «на осуществление»;</w:t>
            </w:r>
          </w:p>
          <w:p w:rsidR="00437276" w:rsidRDefault="00437276" w:rsidP="00437276">
            <w:pPr>
              <w:pStyle w:val="ConsPlusNormal"/>
              <w:tabs>
                <w:tab w:val="left" w:pos="992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в головке таблицы слово «затрат» заменить словом «расходов»;</w:t>
            </w:r>
          </w:p>
          <w:p w:rsidR="00437276" w:rsidRDefault="00437276" w:rsidP="00437276">
            <w:pPr>
              <w:pStyle w:val="ac"/>
              <w:widowControl w:val="0"/>
              <w:tabs>
                <w:tab w:val="left" w:pos="992"/>
                <w:tab w:val="left" w:pos="1134"/>
              </w:tabs>
              <w:ind w:left="0"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Внести в постановление Правительства Рязанской области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от 23 января 2024 г. № 10 «О внесении изменений и признании утратившими силу некоторых нормативных правовых актов Правительства Рязанской области» изменение, признав пункт 1 утратившим силу.</w:t>
            </w:r>
          </w:p>
          <w:p w:rsidR="00437276" w:rsidRDefault="00437276" w:rsidP="00437276">
            <w:pPr>
              <w:widowControl w:val="0"/>
              <w:tabs>
                <w:tab w:val="left" w:pos="0"/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1 апреля 2025 г. № 115 «Об утверждении порядка предоставления субсидии автономной некоммерческой организации «Цифровой регион»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виде имущественного взноса на обеспечение деятельности» изменение, изложив приложение № 1 к Порядку предоставления субсидии автономной некоммерческой организации «Цифровой регион» в виде имущественного взноса на обеспечение деятельности в новой редакции согласно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приложению № 3 к настоящему постановлению.</w:t>
            </w:r>
            <w:proofErr w:type="gramEnd"/>
          </w:p>
          <w:p w:rsidR="00437276" w:rsidRDefault="00437276" w:rsidP="00437276">
            <w:pPr>
              <w:widowControl w:val="0"/>
              <w:tabs>
                <w:tab w:val="left" w:pos="0"/>
                <w:tab w:val="left" w:pos="1134"/>
              </w:tabs>
              <w:ind w:firstLine="709"/>
              <w:jc w:val="both"/>
              <w:rPr>
                <w:strike/>
                <w:color w:val="FF0000"/>
              </w:rPr>
            </w:pPr>
            <w:r w:rsidRPr="0043727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4. Признать утратившими силу следующие постановления Правительства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Рязанской области: </w:t>
            </w:r>
          </w:p>
          <w:p w:rsidR="00437276" w:rsidRDefault="00437276" w:rsidP="00437276">
            <w:pPr>
              <w:widowControl w:val="0"/>
              <w:tabs>
                <w:tab w:val="left" w:pos="0"/>
                <w:tab w:val="left" w:pos="1134"/>
              </w:tabs>
              <w:ind w:firstLine="709"/>
              <w:jc w:val="both"/>
              <w:rPr>
                <w:strike/>
                <w:color w:val="FF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05 июля 2022 г. № 251 «Об утверждении Порядка предоставления субсидии автономной некоммерческой организации «Цифровой регион»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в виде имущественного взноса в целях осуществления деятельности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в области информационных технологий»;</w:t>
            </w:r>
          </w:p>
          <w:p w:rsidR="00437276" w:rsidRDefault="00437276" w:rsidP="00437276">
            <w:pPr>
              <w:widowControl w:val="0"/>
              <w:tabs>
                <w:tab w:val="left" w:pos="0"/>
                <w:tab w:val="left" w:pos="1134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18 января 2023 г. № 4 «О внесении изменений в постановление Правительства Рязанской области от 05 июля 2022 г. № 251 «Об утверждении Порядка предоставления субсидии автономной некоммерческой организации «Цифровой регион» в виде имущественного взноса в целях осуществления деятельности в области информационных технологий».</w:t>
            </w:r>
          </w:p>
          <w:p w:rsidR="00437276" w:rsidRDefault="00437276" w:rsidP="004372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Настоящее постановление вступает в силу со дня его подписания.</w:t>
            </w:r>
          </w:p>
          <w:p w:rsidR="00437276" w:rsidRPr="00437276" w:rsidRDefault="00437276" w:rsidP="0043727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Действие пунктов 1, 3 настоящего постановления распространяется на правоотношения, возникшие с 1 января 2026 года.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97" w:rsidRDefault="00853F97">
      <w:r>
        <w:separator/>
      </w:r>
    </w:p>
  </w:endnote>
  <w:endnote w:type="continuationSeparator" w:id="0">
    <w:p w:rsidR="00853F97" w:rsidRDefault="0085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97" w:rsidRDefault="00853F97">
      <w:r>
        <w:separator/>
      </w:r>
    </w:p>
  </w:footnote>
  <w:footnote w:type="continuationSeparator" w:id="0">
    <w:p w:rsidR="00853F97" w:rsidRDefault="00853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AD1F7F">
      <w:rPr>
        <w:rFonts w:ascii="Times New Roman" w:hAnsi="Times New Roman"/>
        <w:noProof/>
        <w:sz w:val="24"/>
        <w:szCs w:val="24"/>
      </w:rPr>
      <w:t>4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ikrTv2/zgiks6cWcW3Ee1kDiIk=" w:salt="5G3vbRfAGys2c6bz0LRni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01F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276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53F97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D1F7F"/>
    <w:rsid w:val="00AF5F7C"/>
    <w:rsid w:val="00AF76AF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437276"/>
    <w:pPr>
      <w:widowControl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437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437276"/>
    <w:pPr>
      <w:widowControl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43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4</cp:revision>
  <cp:lastPrinted>2008-04-23T08:17:00Z</cp:lastPrinted>
  <dcterms:created xsi:type="dcterms:W3CDTF">2026-02-19T08:27:00Z</dcterms:created>
  <dcterms:modified xsi:type="dcterms:W3CDTF">2026-02-20T13:30:00Z</dcterms:modified>
</cp:coreProperties>
</file>