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1756F" w:rsidTr="00CE38EE">
        <w:tc>
          <w:tcPr>
            <w:tcW w:w="10326" w:type="dxa"/>
            <w:shd w:val="clear" w:color="auto" w:fill="auto"/>
          </w:tcPr>
          <w:p w:rsidR="00190FF9" w:rsidRPr="0021756F" w:rsidRDefault="00190FF9" w:rsidP="001D51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21756F" w:rsidRDefault="00190FF9" w:rsidP="001D517F">
            <w:pPr>
              <w:rPr>
                <w:rFonts w:ascii="Times New Roman" w:hAnsi="Times New Roman"/>
                <w:sz w:val="28"/>
                <w:szCs w:val="28"/>
              </w:rPr>
            </w:pPr>
            <w:r w:rsidRPr="0021756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D517F" w:rsidRPr="0021756F" w:rsidRDefault="001D517F" w:rsidP="001D517F">
            <w:pPr>
              <w:rPr>
                <w:rFonts w:ascii="Times New Roman" w:hAnsi="Times New Roman"/>
                <w:sz w:val="28"/>
                <w:szCs w:val="28"/>
              </w:rPr>
            </w:pPr>
            <w:r w:rsidRPr="0021756F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D517F" w:rsidRPr="0021756F" w:rsidRDefault="001D517F" w:rsidP="001D517F">
            <w:pPr>
              <w:rPr>
                <w:rFonts w:ascii="Times New Roman" w:hAnsi="Times New Roman"/>
                <w:sz w:val="28"/>
                <w:szCs w:val="28"/>
              </w:rPr>
            </w:pPr>
            <w:r w:rsidRPr="0021756F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D517F" w:rsidRPr="0021756F" w:rsidTr="00CE38EE">
        <w:tc>
          <w:tcPr>
            <w:tcW w:w="10326" w:type="dxa"/>
            <w:shd w:val="clear" w:color="auto" w:fill="auto"/>
          </w:tcPr>
          <w:p w:rsidR="001D517F" w:rsidRPr="0021756F" w:rsidRDefault="001D517F" w:rsidP="001D51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D517F" w:rsidRPr="0021756F" w:rsidRDefault="00993331" w:rsidP="001D51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19.02.2026 № 84-р</w:t>
            </w:r>
            <w:bookmarkStart w:id="0" w:name="_GoBack"/>
            <w:bookmarkEnd w:id="0"/>
          </w:p>
        </w:tc>
      </w:tr>
      <w:tr w:rsidR="001D517F" w:rsidRPr="0021756F" w:rsidTr="00CE38EE">
        <w:tc>
          <w:tcPr>
            <w:tcW w:w="10326" w:type="dxa"/>
            <w:shd w:val="clear" w:color="auto" w:fill="auto"/>
          </w:tcPr>
          <w:p w:rsidR="001D517F" w:rsidRPr="0021756F" w:rsidRDefault="001D517F" w:rsidP="001D51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D517F" w:rsidRPr="0021756F" w:rsidRDefault="001D517F" w:rsidP="001D517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21756F" w:rsidRDefault="00157194" w:rsidP="001D517F">
      <w:pPr>
        <w:rPr>
          <w:rFonts w:ascii="Times New Roman" w:hAnsi="Times New Roman"/>
          <w:sz w:val="28"/>
          <w:szCs w:val="28"/>
        </w:rPr>
      </w:pPr>
    </w:p>
    <w:p w:rsidR="001D517F" w:rsidRPr="0021756F" w:rsidRDefault="001D517F" w:rsidP="001D517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1756F">
        <w:rPr>
          <w:rFonts w:ascii="Times New Roman" w:hAnsi="Times New Roman"/>
          <w:bCs/>
          <w:sz w:val="28"/>
          <w:szCs w:val="28"/>
        </w:rPr>
        <w:t xml:space="preserve">Распределение    </w:t>
      </w:r>
    </w:p>
    <w:p w:rsidR="001D517F" w:rsidRPr="0021756F" w:rsidRDefault="001D517F" w:rsidP="001D517F">
      <w:pPr>
        <w:jc w:val="center"/>
        <w:rPr>
          <w:rFonts w:ascii="Times New Roman" w:hAnsi="Times New Roman"/>
          <w:bCs/>
          <w:sz w:val="28"/>
          <w:szCs w:val="28"/>
        </w:rPr>
      </w:pPr>
      <w:r w:rsidRPr="0021756F">
        <w:rPr>
          <w:rFonts w:ascii="Times New Roman" w:hAnsi="Times New Roman"/>
          <w:bCs/>
          <w:sz w:val="28"/>
          <w:szCs w:val="28"/>
        </w:rPr>
        <w:t xml:space="preserve">объемов субсидии из областного бюджета местным бюджетам </w:t>
      </w:r>
    </w:p>
    <w:p w:rsidR="001D517F" w:rsidRPr="0021756F" w:rsidRDefault="001D517F" w:rsidP="001D517F">
      <w:pPr>
        <w:jc w:val="center"/>
        <w:rPr>
          <w:rFonts w:ascii="Times New Roman" w:hAnsi="Times New Roman"/>
          <w:bCs/>
          <w:sz w:val="28"/>
          <w:szCs w:val="28"/>
        </w:rPr>
      </w:pPr>
      <w:r w:rsidRPr="0021756F">
        <w:rPr>
          <w:rFonts w:ascii="Times New Roman" w:hAnsi="Times New Roman"/>
          <w:bCs/>
          <w:sz w:val="28"/>
          <w:szCs w:val="28"/>
        </w:rPr>
        <w:t>на реализацию мероприятий по модернизации коммунальной инфраструктуры</w:t>
      </w:r>
    </w:p>
    <w:p w:rsidR="001D517F" w:rsidRPr="001D517F" w:rsidRDefault="001D517F" w:rsidP="001D517F">
      <w:pPr>
        <w:jc w:val="center"/>
        <w:rPr>
          <w:rFonts w:ascii="Times New Roman" w:hAnsi="Times New Roman"/>
          <w:bCs/>
          <w:sz w:val="24"/>
          <w:szCs w:val="24"/>
        </w:rPr>
      </w:pPr>
      <w:r w:rsidRPr="001D517F">
        <w:rPr>
          <w:rFonts w:ascii="Times New Roman" w:hAnsi="Times New Roman"/>
          <w:bCs/>
          <w:sz w:val="24"/>
          <w:szCs w:val="24"/>
        </w:rPr>
        <w:t xml:space="preserve">  </w:t>
      </w:r>
    </w:p>
    <w:p w:rsidR="001D517F" w:rsidRDefault="001D517F" w:rsidP="001D517F">
      <w:pPr>
        <w:ind w:right="-35"/>
        <w:jc w:val="right"/>
        <w:rPr>
          <w:rFonts w:ascii="Times New Roman" w:hAnsi="Times New Roman"/>
          <w:bCs/>
          <w:sz w:val="24"/>
          <w:szCs w:val="24"/>
        </w:rPr>
      </w:pPr>
      <w:r w:rsidRPr="001D517F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(рублей)</w:t>
      </w:r>
    </w:p>
    <w:p w:rsidR="001D517F" w:rsidRPr="001D517F" w:rsidRDefault="001D517F" w:rsidP="001D517F">
      <w:pPr>
        <w:ind w:right="-35"/>
        <w:rPr>
          <w:rFonts w:ascii="Times New Roman" w:hAnsi="Times New Roman"/>
          <w:bCs/>
          <w:sz w:val="6"/>
          <w:szCs w:val="6"/>
        </w:rPr>
      </w:pPr>
    </w:p>
    <w:tbl>
      <w:tblPr>
        <w:tblStyle w:val="a9"/>
        <w:tblW w:w="14460" w:type="dxa"/>
        <w:tblInd w:w="-1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808"/>
        <w:gridCol w:w="7027"/>
        <w:gridCol w:w="4073"/>
      </w:tblGrid>
      <w:tr w:rsidR="001D517F" w:rsidRPr="001D517F" w:rsidTr="001D517F">
        <w:trPr>
          <w:trHeight w:val="732"/>
        </w:trPr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08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7027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Наименование объектов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Объем субсидии местным бюджетам Рязанской области на реализацию мероприятий по модернизации коммунальной инфраструктуры</w:t>
            </w:r>
          </w:p>
        </w:tc>
      </w:tr>
    </w:tbl>
    <w:p w:rsidR="001D517F" w:rsidRPr="001D517F" w:rsidRDefault="001D517F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60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552"/>
        <w:gridCol w:w="2808"/>
        <w:gridCol w:w="7027"/>
        <w:gridCol w:w="4073"/>
      </w:tblGrid>
      <w:tr w:rsidR="008D7FF1" w:rsidRPr="001D517F" w:rsidTr="008D7FF1">
        <w:trPr>
          <w:trHeight w:val="272"/>
          <w:tblHeader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1" w:rsidRPr="001D517F" w:rsidRDefault="008D7FF1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1" w:rsidRPr="001D517F" w:rsidRDefault="008D7FF1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1" w:rsidRPr="001D517F" w:rsidRDefault="008D7FF1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1" w:rsidRPr="001D517F" w:rsidRDefault="008D7FF1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1D517F" w:rsidRPr="001D517F" w:rsidTr="008D7FF1">
        <w:trPr>
          <w:trHeight w:val="575"/>
        </w:trPr>
        <w:tc>
          <w:tcPr>
            <w:tcW w:w="552" w:type="dxa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27" w:type="dxa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 xml:space="preserve">Строительство котельной, расположенной по адресу: Рязанская область, г.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Приокский</w:t>
            </w:r>
            <w:proofErr w:type="spellEnd"/>
          </w:p>
        </w:tc>
        <w:tc>
          <w:tcPr>
            <w:tcW w:w="4073" w:type="dxa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142 114 658,40</w:t>
            </w:r>
          </w:p>
        </w:tc>
      </w:tr>
      <w:tr w:rsidR="001D517F" w:rsidRPr="001D517F" w:rsidTr="001D517F">
        <w:trPr>
          <w:trHeight w:val="558"/>
        </w:trPr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08" w:type="dxa"/>
            <w:vMerge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 xml:space="preserve">Строительство водозаборного узла </w:t>
            </w: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. Погост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33 552 060,30</w:t>
            </w:r>
          </w:p>
        </w:tc>
      </w:tr>
      <w:tr w:rsidR="001D517F" w:rsidRPr="001D517F" w:rsidTr="001D517F">
        <w:trPr>
          <w:trHeight w:val="1133"/>
        </w:trPr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27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 xml:space="preserve">Строительство артезианской скважины, станции водоподготовки, водонапорной башни и реконструкция водопроводной сети объекта «Водопроводная сеть п. Газопровода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123 092 402,40</w:t>
            </w:r>
          </w:p>
        </w:tc>
      </w:tr>
      <w:tr w:rsidR="001D517F" w:rsidRPr="001D517F" w:rsidTr="001D517F">
        <w:trPr>
          <w:trHeight w:val="603"/>
        </w:trPr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7027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водопроводной сети с.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Виленка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Михайловского муниципального округа Рязанской области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20 756 043,00</w:t>
            </w:r>
          </w:p>
        </w:tc>
      </w:tr>
      <w:tr w:rsidR="001D517F" w:rsidRPr="001D517F" w:rsidTr="001D517F">
        <w:trPr>
          <w:trHeight w:val="896"/>
        </w:trPr>
        <w:tc>
          <w:tcPr>
            <w:tcW w:w="552" w:type="dxa"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08" w:type="dxa"/>
            <w:vMerge w:val="restart"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Реконструкция водопроводной сети по улицам Мира, Заводской и с 1-го по 6-й переулкам Мира в г. Ряжске Рязанской области со строительством водозаборного узла</w:t>
            </w:r>
          </w:p>
        </w:tc>
        <w:tc>
          <w:tcPr>
            <w:tcW w:w="4073" w:type="dxa"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59 115 741,30</w:t>
            </w:r>
          </w:p>
        </w:tc>
      </w:tr>
      <w:tr w:rsidR="001D517F" w:rsidRPr="001D517F" w:rsidTr="001D517F">
        <w:trPr>
          <w:trHeight w:val="1129"/>
        </w:trPr>
        <w:tc>
          <w:tcPr>
            <w:tcW w:w="552" w:type="dxa"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водопроводных сетей в г. Ряжске Рязанской области: ул. Чкалова, ул.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Окаемова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>, ул. Урицкого, ул. Красной Армии, ул. Комсомольская, ул. Ленина, ул. Красная,                    ул. Советская, ул. Пушкина</w:t>
            </w:r>
            <w:proofErr w:type="gramEnd"/>
          </w:p>
        </w:tc>
        <w:tc>
          <w:tcPr>
            <w:tcW w:w="4073" w:type="dxa"/>
            <w:tcBorders>
              <w:bottom w:val="single" w:sz="4" w:space="0" w:color="auto"/>
            </w:tcBorders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80 937 054,00</w:t>
            </w:r>
          </w:p>
        </w:tc>
      </w:tr>
      <w:tr w:rsidR="001D517F" w:rsidRPr="001D517F" w:rsidTr="001D517F">
        <w:trPr>
          <w:trHeight w:val="221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D517F" w:rsidRPr="001D517F" w:rsidTr="001D517F">
        <w:trPr>
          <w:trHeight w:val="221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nil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7FF1" w:rsidRPr="001D517F" w:rsidTr="0021756F">
        <w:trPr>
          <w:trHeight w:val="221"/>
        </w:trPr>
        <w:tc>
          <w:tcPr>
            <w:tcW w:w="552" w:type="dxa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27" w:type="dxa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Строительство котельной мощностью 3,87 Гкал/</w:t>
            </w: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по адресу: Рязанская область, г. Скопин, ул. Ленина, дом 153а, строение 1</w:t>
            </w:r>
          </w:p>
        </w:tc>
        <w:tc>
          <w:tcPr>
            <w:tcW w:w="4073" w:type="dxa"/>
            <w:tcBorders>
              <w:top w:val="single" w:sz="4" w:space="0" w:color="auto"/>
            </w:tcBorders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46 761 145,20</w:t>
            </w:r>
          </w:p>
        </w:tc>
      </w:tr>
      <w:tr w:rsidR="001D517F" w:rsidRPr="001D517F" w:rsidTr="001D517F">
        <w:trPr>
          <w:trHeight w:val="221"/>
        </w:trPr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08" w:type="dxa"/>
            <w:vMerge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7" w:type="dxa"/>
          </w:tcPr>
          <w:p w:rsidR="001D517F" w:rsidRPr="001D517F" w:rsidRDefault="001D517F" w:rsidP="00BA7CE3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 xml:space="preserve">Капитальный ремонт водопроводной сети в Автозаводском микрорайоне от ул. </w:t>
            </w: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>Высоковольтная</w:t>
            </w:r>
            <w:proofErr w:type="gram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до дома 7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>.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2 (проезд у СОШ № 4) Д=150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мм протяженностью 585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м, Д=200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мм протяженностью 21 м, Д=300 протяженностью 207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м в г. Скопин Рязанской области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5 537 589,10</w:t>
            </w:r>
          </w:p>
        </w:tc>
      </w:tr>
      <w:tr w:rsidR="001D517F" w:rsidRPr="001D517F" w:rsidTr="001D517F">
        <w:trPr>
          <w:trHeight w:val="272"/>
        </w:trPr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08" w:type="dxa"/>
            <w:vMerge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27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 xml:space="preserve">Капитальный ремонт водопроводной сети в Автозаводском микрорайоне от ул. </w:t>
            </w: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>Высоковольтная</w:t>
            </w:r>
            <w:proofErr w:type="gram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до дома 7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>. 2</w:t>
            </w:r>
          </w:p>
          <w:p w:rsidR="001D517F" w:rsidRPr="001D517F" w:rsidRDefault="001D517F" w:rsidP="00BA7CE3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2F514D">
              <w:rPr>
                <w:rFonts w:ascii="Times New Roman" w:hAnsi="Times New Roman"/>
                <w:spacing w:val="-4"/>
                <w:sz w:val="24"/>
                <w:szCs w:val="24"/>
              </w:rPr>
              <w:t>(проезд у СОШ № 4) Д=150</w:t>
            </w:r>
            <w:r w:rsidR="008D7FF1" w:rsidRPr="002F51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F514D">
              <w:rPr>
                <w:rFonts w:ascii="Times New Roman" w:hAnsi="Times New Roman"/>
                <w:spacing w:val="-4"/>
                <w:sz w:val="24"/>
                <w:szCs w:val="24"/>
              </w:rPr>
              <w:t>мм протяженностью 585 м, Д=200</w:t>
            </w:r>
            <w:r w:rsidR="008D7FF1" w:rsidRPr="002F514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F514D">
              <w:rPr>
                <w:rFonts w:ascii="Times New Roman" w:hAnsi="Times New Roman"/>
                <w:spacing w:val="-4"/>
                <w:sz w:val="24"/>
                <w:szCs w:val="24"/>
              </w:rPr>
              <w:t>мм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протяженностью 21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м, Д=300 протяженностью 207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м в г. Скопин Рязанской области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4 846 033,40</w:t>
            </w:r>
          </w:p>
        </w:tc>
      </w:tr>
      <w:tr w:rsidR="001D517F" w:rsidRPr="001D517F" w:rsidTr="001D517F">
        <w:trPr>
          <w:trHeight w:val="566"/>
        </w:trPr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17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08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27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Капитальный ремонт участка самотечной канализации Проспект Свободы (от д.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28 до д.</w:t>
            </w:r>
            <w:r w:rsidR="008D7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7F">
              <w:rPr>
                <w:rFonts w:ascii="Times New Roman" w:hAnsi="Times New Roman"/>
                <w:sz w:val="24"/>
                <w:szCs w:val="24"/>
              </w:rPr>
              <w:t>21) г. Сасово Рязанская область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8 213 508,30</w:t>
            </w:r>
          </w:p>
        </w:tc>
      </w:tr>
      <w:tr w:rsidR="001D517F" w:rsidRPr="001D517F" w:rsidTr="001D517F">
        <w:tc>
          <w:tcPr>
            <w:tcW w:w="552" w:type="dxa"/>
          </w:tcPr>
          <w:p w:rsidR="001D517F" w:rsidRPr="001D517F" w:rsidRDefault="001D517F" w:rsidP="001D517F">
            <w:pPr>
              <w:ind w:right="-3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51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08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7027" w:type="dxa"/>
          </w:tcPr>
          <w:p w:rsidR="001D517F" w:rsidRPr="001D517F" w:rsidRDefault="001D517F" w:rsidP="001D517F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 xml:space="preserve">Реконструкция водопроводной сети по ул. Центральная </w:t>
            </w: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                       с.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Польное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Ялтуново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D517F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D517F">
              <w:rPr>
                <w:rFonts w:ascii="Times New Roman" w:hAnsi="Times New Roman"/>
                <w:sz w:val="24"/>
                <w:szCs w:val="24"/>
              </w:rPr>
              <w:t>района</w:t>
            </w:r>
            <w:proofErr w:type="gramEnd"/>
            <w:r w:rsidRPr="001D517F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17 915 574,60</w:t>
            </w:r>
          </w:p>
        </w:tc>
      </w:tr>
      <w:tr w:rsidR="001D517F" w:rsidRPr="001D517F" w:rsidTr="001D517F">
        <w:tc>
          <w:tcPr>
            <w:tcW w:w="10387" w:type="dxa"/>
            <w:gridSpan w:val="3"/>
            <w:vAlign w:val="center"/>
          </w:tcPr>
          <w:p w:rsidR="001D517F" w:rsidRPr="001D517F" w:rsidRDefault="001D517F" w:rsidP="008D7FF1">
            <w:pPr>
              <w:ind w:right="-35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73" w:type="dxa"/>
          </w:tcPr>
          <w:p w:rsidR="001D517F" w:rsidRPr="001D517F" w:rsidRDefault="001D517F" w:rsidP="001D51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7F">
              <w:rPr>
                <w:rFonts w:ascii="Times New Roman" w:hAnsi="Times New Roman"/>
                <w:sz w:val="24"/>
                <w:szCs w:val="24"/>
              </w:rPr>
              <w:t>542 841 810,00</w:t>
            </w:r>
          </w:p>
        </w:tc>
      </w:tr>
    </w:tbl>
    <w:p w:rsidR="001D517F" w:rsidRPr="001D517F" w:rsidRDefault="001D517F" w:rsidP="001D517F">
      <w:pPr>
        <w:rPr>
          <w:rFonts w:ascii="Times New Roman" w:hAnsi="Times New Roman"/>
          <w:sz w:val="24"/>
          <w:szCs w:val="24"/>
        </w:rPr>
      </w:pPr>
    </w:p>
    <w:sectPr w:rsidR="001D517F" w:rsidRPr="001D517F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25" w:rsidRDefault="00D55A25">
      <w:r>
        <w:separator/>
      </w:r>
    </w:p>
  </w:endnote>
  <w:endnote w:type="continuationSeparator" w:id="0">
    <w:p w:rsidR="00D55A25" w:rsidRDefault="00D5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25" w:rsidRDefault="00D55A25">
      <w:r>
        <w:separator/>
      </w:r>
    </w:p>
  </w:footnote>
  <w:footnote w:type="continuationSeparator" w:id="0">
    <w:p w:rsidR="00D55A25" w:rsidRDefault="00D55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993331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D517F"/>
    <w:rsid w:val="001E0317"/>
    <w:rsid w:val="001E20F1"/>
    <w:rsid w:val="001F12E8"/>
    <w:rsid w:val="001F228C"/>
    <w:rsid w:val="001F64B8"/>
    <w:rsid w:val="001F7C83"/>
    <w:rsid w:val="00203046"/>
    <w:rsid w:val="00205AB5"/>
    <w:rsid w:val="0021756F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514D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D7FF1"/>
    <w:rsid w:val="008E6C41"/>
    <w:rsid w:val="008F0816"/>
    <w:rsid w:val="008F6BB7"/>
    <w:rsid w:val="00900F42"/>
    <w:rsid w:val="00932E3C"/>
    <w:rsid w:val="009573D3"/>
    <w:rsid w:val="00993331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7CE3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55A25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C1FB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2026-02-19T09:52:00Z</cp:lastPrinted>
  <dcterms:created xsi:type="dcterms:W3CDTF">2026-02-19T09:18:00Z</dcterms:created>
  <dcterms:modified xsi:type="dcterms:W3CDTF">2026-02-20T06:40:00Z</dcterms:modified>
</cp:coreProperties>
</file>