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A4" w:rsidRDefault="00AD1F1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A4" w:rsidRDefault="00AD1F18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C40A4" w:rsidRDefault="00AD1F18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40A4" w:rsidRDefault="006C40A4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6C40A4" w:rsidRDefault="006C40A4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C40A4" w:rsidRDefault="006C40A4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C40A4" w:rsidRDefault="00AD1F1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40A4" w:rsidRDefault="006C40A4">
      <w:pPr>
        <w:tabs>
          <w:tab w:val="left" w:pos="709"/>
        </w:tabs>
        <w:jc w:val="center"/>
        <w:rPr>
          <w:sz w:val="28"/>
        </w:rPr>
      </w:pPr>
    </w:p>
    <w:p w:rsidR="006C40A4" w:rsidRDefault="006C40A4">
      <w:pPr>
        <w:tabs>
          <w:tab w:val="left" w:pos="709"/>
        </w:tabs>
        <w:jc w:val="center"/>
        <w:rPr>
          <w:sz w:val="28"/>
        </w:rPr>
      </w:pPr>
    </w:p>
    <w:p w:rsidR="006C40A4" w:rsidRDefault="00AD1F1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72FB9">
        <w:rPr>
          <w:sz w:val="28"/>
        </w:rPr>
        <w:t>18</w:t>
      </w:r>
      <w:r>
        <w:rPr>
          <w:sz w:val="28"/>
        </w:rPr>
        <w:t>»</w:t>
      </w:r>
      <w:r w:rsidR="00772FB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772FB9">
        <w:rPr>
          <w:sz w:val="28"/>
        </w:rPr>
        <w:tab/>
      </w:r>
      <w:r w:rsidR="00772FB9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№ </w:t>
      </w:r>
      <w:r w:rsidR="00772FB9">
        <w:rPr>
          <w:sz w:val="28"/>
        </w:rPr>
        <w:t>148-п</w:t>
      </w:r>
    </w:p>
    <w:p w:rsidR="006C40A4" w:rsidRDefault="006C40A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C40A4">
        <w:trPr>
          <w:trHeight w:val="1515"/>
        </w:trPr>
        <w:tc>
          <w:tcPr>
            <w:tcW w:w="9929" w:type="dxa"/>
          </w:tcPr>
          <w:p w:rsidR="006C40A4" w:rsidRDefault="006C40A4">
            <w:pPr>
              <w:tabs>
                <w:tab w:val="left" w:pos="709"/>
              </w:tabs>
              <w:ind w:right="-67"/>
              <w:jc w:val="center"/>
              <w:rPr>
                <w:sz w:val="28"/>
                <w:highlight w:val="white"/>
              </w:rPr>
            </w:pPr>
          </w:p>
          <w:p w:rsidR="006C40A4" w:rsidRDefault="00AD1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застройки муниципального образования – Троицкое сельское поселение Спасского муниципального района Рязанской области</w:t>
            </w:r>
          </w:p>
          <w:p w:rsidR="006C40A4" w:rsidRDefault="006C4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7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40A4" w:rsidRDefault="006C4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40A4">
        <w:tc>
          <w:tcPr>
            <w:tcW w:w="9929" w:type="dxa"/>
          </w:tcPr>
          <w:p w:rsidR="006C40A4" w:rsidRDefault="00AD1F18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>от 13.02.2026, руководствуясь</w:t>
            </w:r>
            <w:r>
              <w:rPr>
                <w:sz w:val="28"/>
                <w:szCs w:val="28"/>
              </w:rPr>
              <w:t xml:space="preserve">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>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6C40A4" w:rsidRDefault="00AD1F1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</w:t>
            </w:r>
            <w:r>
              <w:rPr>
                <w:color w:val="auto"/>
                <w:sz w:val="28"/>
                <w:szCs w:val="28"/>
              </w:rPr>
              <w:t>муниципального образовани</w:t>
            </w:r>
            <w:r>
              <w:rPr>
                <w:color w:val="auto"/>
                <w:sz w:val="28"/>
                <w:szCs w:val="28"/>
              </w:rPr>
              <w:t xml:space="preserve">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Троицкое сельское поселение Спасского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</w:rPr>
              <w:t>утвержденные постановлением администр</w:t>
            </w:r>
            <w:r>
              <w:rPr>
                <w:sz w:val="28"/>
                <w:szCs w:val="28"/>
                <w:highlight w:val="white"/>
              </w:rPr>
              <w:t xml:space="preserve">ации муниципального образования – Спасский муниципальный район Рязанской области от 21.08.2018 № 839 </w:t>
            </w:r>
            <w:r>
              <w:rPr>
                <w:sz w:val="28"/>
                <w:szCs w:val="28"/>
                <w:highlight w:val="white"/>
              </w:rPr>
              <w:br/>
              <w:t>«Об утверждении Правил землепользо</w:t>
            </w:r>
            <w:r>
              <w:rPr>
                <w:sz w:val="28"/>
                <w:szCs w:val="28"/>
                <w:highlight w:val="white"/>
              </w:rPr>
              <w:t xml:space="preserve">вания и застройки муниципального образования – Троицкое сельское поселение Спасского муниципального района </w:t>
            </w:r>
            <w:r>
              <w:rPr>
                <w:sz w:val="28"/>
                <w:szCs w:val="28"/>
                <w:highlight w:val="white"/>
              </w:rPr>
              <w:lastRenderedPageBreak/>
              <w:t>Рязанской области» (с изменениями, внесенными постановлением администрации муниципального образования – Спасский муниципальный район Рязанской област</w:t>
            </w:r>
            <w:r>
              <w:rPr>
                <w:sz w:val="28"/>
                <w:szCs w:val="28"/>
                <w:highlight w:val="white"/>
              </w:rPr>
              <w:t xml:space="preserve">и от 25.01.2019 № 53, в редакции постановления </w:t>
            </w:r>
            <w:proofErr w:type="spellStart"/>
            <w:r>
              <w:rPr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Рязанской области от 24.06.2025 № 509-п).</w:t>
            </w:r>
          </w:p>
          <w:p w:rsidR="006C40A4" w:rsidRDefault="00AD1F1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6C40A4" w:rsidRDefault="00AD1F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6C40A4" w:rsidRDefault="00AD1F1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</w:t>
            </w:r>
            <w:r>
              <w:rPr>
                <w:color w:val="auto"/>
                <w:sz w:val="28"/>
                <w:szCs w:val="28"/>
              </w:rPr>
              <w:t>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C40A4" w:rsidRDefault="00AD1F1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C40A4" w:rsidRDefault="00AD1F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</w:t>
            </w:r>
            <w:r>
              <w:rPr>
                <w:sz w:val="28"/>
                <w:highlight w:val="white"/>
              </w:rPr>
              <w:t>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C40A4" w:rsidRDefault="00AD1F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</w:t>
            </w:r>
            <w:r>
              <w:rPr>
                <w:color w:val="auto"/>
                <w:sz w:val="28"/>
                <w:szCs w:val="28"/>
              </w:rPr>
              <w:t>Спа</w:t>
            </w:r>
            <w:r>
              <w:rPr>
                <w:color w:val="auto"/>
                <w:sz w:val="28"/>
                <w:szCs w:val="28"/>
              </w:rPr>
              <w:t xml:space="preserve">сский муниципальный округ Рязанской области </w:t>
            </w:r>
            <w:r>
              <w:rPr>
                <w:sz w:val="28"/>
                <w:szCs w:val="28"/>
              </w:rPr>
      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C40A4" w:rsidRDefault="00AD1F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настоящего постановления возло</w:t>
            </w:r>
            <w:r>
              <w:rPr>
                <w:sz w:val="28"/>
                <w:szCs w:val="28"/>
              </w:rPr>
              <w:t xml:space="preserve">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6C40A4" w:rsidRDefault="006C40A4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C40A4" w:rsidRDefault="006C40A4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C40A4" w:rsidRDefault="006C40A4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C40A4">
        <w:tc>
          <w:tcPr>
            <w:tcW w:w="9929" w:type="dxa"/>
          </w:tcPr>
          <w:p w:rsidR="006C40A4" w:rsidRDefault="00AD1F1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6C40A4" w:rsidRDefault="006C40A4">
            <w:pPr>
              <w:pStyle w:val="28"/>
              <w:tabs>
                <w:tab w:val="left" w:pos="709"/>
              </w:tabs>
              <w:jc w:val="left"/>
            </w:pPr>
          </w:p>
          <w:p w:rsidR="006C40A4" w:rsidRDefault="006C40A4">
            <w:pPr>
              <w:tabs>
                <w:tab w:val="left" w:pos="709"/>
              </w:tabs>
              <w:rPr>
                <w:sz w:val="28"/>
              </w:rPr>
            </w:pPr>
          </w:p>
          <w:p w:rsidR="006C40A4" w:rsidRDefault="006C40A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C40A4" w:rsidRDefault="006C40A4"/>
    <w:sectPr w:rsidR="006C40A4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18" w:rsidRDefault="00AD1F18">
      <w:pPr>
        <w:pStyle w:val="33"/>
      </w:pPr>
      <w:r>
        <w:separator/>
      </w:r>
    </w:p>
  </w:endnote>
  <w:endnote w:type="continuationSeparator" w:id="0">
    <w:p w:rsidR="00AD1F18" w:rsidRDefault="00AD1F18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18" w:rsidRDefault="00AD1F18">
      <w:pPr>
        <w:pStyle w:val="33"/>
      </w:pPr>
      <w:r>
        <w:separator/>
      </w:r>
    </w:p>
  </w:footnote>
  <w:footnote w:type="continuationSeparator" w:id="0">
    <w:p w:rsidR="00AD1F18" w:rsidRDefault="00AD1F18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A4" w:rsidRDefault="00AD1F18">
    <w:pPr>
      <w:pStyle w:val="af"/>
      <w:jc w:val="center"/>
      <w:rPr>
        <w:sz w:val="28"/>
      </w:rPr>
    </w:pPr>
    <w:r>
      <w:rPr>
        <w:sz w:val="28"/>
      </w:rPr>
      <w:t>2</w:t>
    </w:r>
  </w:p>
  <w:p w:rsidR="006C40A4" w:rsidRDefault="006C40A4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7BC"/>
    <w:multiLevelType w:val="multilevel"/>
    <w:tmpl w:val="D4BA62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A4"/>
    <w:rsid w:val="006C40A4"/>
    <w:rsid w:val="00772FB9"/>
    <w:rsid w:val="00A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56CC"/>
  <w15:docId w15:val="{71F20891-8101-4D8F-9020-145CB204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Main">
    <w:name w:val="Mai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159</cp:revision>
  <dcterms:created xsi:type="dcterms:W3CDTF">2021-12-02T15:09:00Z</dcterms:created>
  <dcterms:modified xsi:type="dcterms:W3CDTF">2026-02-19T08:37:00Z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