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DF" w:rsidRDefault="00D85DD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7DF" w:rsidRDefault="00D85D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667DF" w:rsidRDefault="00D85D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667DF" w:rsidRDefault="00D667D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667DF" w:rsidRDefault="00D667D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667DF" w:rsidRDefault="00D85DD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667DF" w:rsidRDefault="00D667DF">
      <w:pPr>
        <w:tabs>
          <w:tab w:val="left" w:pos="709"/>
        </w:tabs>
        <w:jc w:val="center"/>
        <w:rPr>
          <w:sz w:val="28"/>
        </w:rPr>
      </w:pPr>
    </w:p>
    <w:p w:rsidR="00D667DF" w:rsidRDefault="00D667DF">
      <w:pPr>
        <w:tabs>
          <w:tab w:val="left" w:pos="709"/>
        </w:tabs>
        <w:jc w:val="center"/>
        <w:rPr>
          <w:sz w:val="28"/>
        </w:rPr>
      </w:pPr>
    </w:p>
    <w:p w:rsidR="00D667DF" w:rsidRDefault="00D85DD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0473D">
        <w:rPr>
          <w:sz w:val="28"/>
        </w:rPr>
        <w:t>12</w:t>
      </w:r>
      <w:r>
        <w:rPr>
          <w:sz w:val="28"/>
        </w:rPr>
        <w:t>»</w:t>
      </w:r>
      <w:r w:rsidR="0030473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30473D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30473D">
        <w:rPr>
          <w:sz w:val="28"/>
        </w:rPr>
        <w:t>131-п</w:t>
      </w:r>
    </w:p>
    <w:p w:rsidR="00D667DF" w:rsidRDefault="00D667DF">
      <w:pPr>
        <w:tabs>
          <w:tab w:val="left" w:pos="709"/>
        </w:tabs>
        <w:jc w:val="both"/>
        <w:rPr>
          <w:sz w:val="28"/>
        </w:rPr>
      </w:pPr>
    </w:p>
    <w:p w:rsidR="00D667DF" w:rsidRDefault="00D667DF">
      <w:pPr>
        <w:tabs>
          <w:tab w:val="left" w:pos="709"/>
        </w:tabs>
        <w:jc w:val="both"/>
        <w:rPr>
          <w:sz w:val="28"/>
        </w:rPr>
      </w:pPr>
    </w:p>
    <w:p w:rsidR="00D667DF" w:rsidRDefault="00D85DD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Вышгородское се</w:t>
      </w:r>
      <w:r>
        <w:rPr>
          <w:rFonts w:ascii="Times New Roman" w:hAnsi="Times New Roman"/>
          <w:sz w:val="28"/>
        </w:rPr>
        <w:t>льское поселение</w:t>
      </w:r>
      <w:r>
        <w:rPr>
          <w:rFonts w:ascii="Times New Roman" w:hAnsi="Times New Roman"/>
          <w:sz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D667DF" w:rsidRDefault="00D667DF">
      <w:pPr>
        <w:tabs>
          <w:tab w:val="left" w:pos="709"/>
        </w:tabs>
        <w:jc w:val="both"/>
        <w:rPr>
          <w:color w:val="auto"/>
          <w:sz w:val="28"/>
        </w:rPr>
      </w:pPr>
    </w:p>
    <w:p w:rsidR="00D667DF" w:rsidRDefault="00D85DD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области</w:t>
      </w:r>
      <w:r>
        <w:rPr>
          <w:sz w:val="28"/>
        </w:rPr>
        <w:t xml:space="preserve">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01-14/00123/26</w:t>
      </w:r>
      <w:r>
        <w:rPr>
          <w:sz w:val="28"/>
        </w:rPr>
        <w:t>,</w:t>
      </w:r>
      <w:r>
        <w:rPr>
          <w:color w:val="auto"/>
          <w:sz w:val="28"/>
        </w:rPr>
        <w:t xml:space="preserve"> от 21.01.2026 № 01-14/00151/26,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</w:t>
      </w:r>
      <w:r>
        <w:rPr>
          <w:color w:val="auto"/>
          <w:sz w:val="28"/>
          <w:szCs w:val="28"/>
        </w:rPr>
        <w:t xml:space="preserve">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</w:t>
      </w:r>
      <w:r>
        <w:rPr>
          <w:color w:val="auto"/>
          <w:sz w:val="28"/>
          <w:szCs w:val="28"/>
        </w:rPr>
        <w:t xml:space="preserve">Рязанской области </w:t>
      </w:r>
      <w:r>
        <w:rPr>
          <w:color w:val="auto"/>
          <w:sz w:val="28"/>
          <w:szCs w:val="28"/>
        </w:rPr>
        <w:br/>
        <w:t xml:space="preserve">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>адостроительства Рязанской области от 09.02.2026 № 5-лс «О возложении ис</w:t>
      </w:r>
      <w:r>
        <w:rPr>
          <w:sz w:val="28"/>
        </w:rPr>
        <w:t>полнения обязанностей»,</w:t>
      </w:r>
      <w:r>
        <w:rPr>
          <w:color w:val="auto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Вышгородское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03.07.2023 № 265-п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Вышгородское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 Рязанской области»</w:t>
      </w:r>
      <w:r>
        <w:rPr>
          <w:color w:val="auto"/>
          <w:sz w:val="28"/>
          <w:highlight w:val="white"/>
        </w:rPr>
        <w:t xml:space="preserve"> (</w:t>
      </w:r>
      <w:r>
        <w:rPr>
          <w:color w:val="auto"/>
          <w:sz w:val="28"/>
          <w:szCs w:val="28"/>
          <w:highlight w:val="white"/>
        </w:rPr>
        <w:t>в редакции постановлений Главархитектуры Рязанской обл</w:t>
      </w:r>
      <w:r>
        <w:rPr>
          <w:color w:val="auto"/>
          <w:sz w:val="28"/>
          <w:szCs w:val="28"/>
        </w:rPr>
        <w:t xml:space="preserve">асти от 23.01.2025 № 64-п, от 28.03.2025 № 230-п, от 09.07.2025 </w:t>
      </w:r>
      <w:r>
        <w:rPr>
          <w:color w:val="auto"/>
          <w:sz w:val="28"/>
          <w:szCs w:val="28"/>
        </w:rPr>
        <w:br/>
        <w:t>№ 553-п, от 08.08.2025 № 635-п, от 29.09.2025 № 836-п, от 09.10.</w:t>
      </w:r>
      <w:r>
        <w:rPr>
          <w:color w:val="auto"/>
          <w:sz w:val="28"/>
          <w:szCs w:val="28"/>
        </w:rPr>
        <w:t xml:space="preserve">2025 № 883-п, </w:t>
      </w:r>
      <w:r>
        <w:rPr>
          <w:color w:val="auto"/>
          <w:sz w:val="28"/>
          <w:szCs w:val="28"/>
        </w:rPr>
        <w:br/>
        <w:t>от 05.11.2025 № 964-п, от 22.01.2026 № 27-п</w:t>
      </w:r>
      <w:r>
        <w:rPr>
          <w:color w:val="auto"/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D667DF" w:rsidRDefault="00D85DD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sz w:val="28"/>
          <w:szCs w:val="27"/>
        </w:rPr>
        <w:t>№ 2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t xml:space="preserve">«4.2 Зоны сельскохозяйственного использования»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1 </w:t>
      </w:r>
      <w:r>
        <w:rPr>
          <w:rFonts w:ascii="Times New Roman" w:hAnsi="Times New Roman"/>
          <w:sz w:val="28"/>
          <w:szCs w:val="27"/>
        </w:rPr>
        <w:t>к настоящему постановлени</w:t>
      </w:r>
      <w:r>
        <w:rPr>
          <w:rFonts w:ascii="Times New Roman" w:hAnsi="Times New Roman"/>
          <w:color w:val="auto"/>
          <w:sz w:val="28"/>
          <w:szCs w:val="27"/>
        </w:rPr>
        <w:t>ю.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lastRenderedPageBreak/>
        <w:t>Г</w:t>
      </w:r>
      <w:r>
        <w:rPr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t>«1 Жилые зоны (населенный пункт д. Богданово)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.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Г</w:t>
      </w:r>
      <w:r>
        <w:rPr>
          <w:color w:val="auto"/>
          <w:sz w:val="28"/>
          <w:szCs w:val="27"/>
        </w:rPr>
        <w:t>рафическое описание местоположения границ</w:t>
      </w:r>
      <w:r>
        <w:rPr>
          <w:color w:val="auto"/>
          <w:sz w:val="28"/>
          <w:szCs w:val="27"/>
        </w:rPr>
        <w:t xml:space="preserve"> территориальной зоны </w:t>
      </w:r>
      <w:r>
        <w:rPr>
          <w:color w:val="000000" w:themeColor="text1"/>
          <w:sz w:val="28"/>
        </w:rPr>
        <w:t>«1 Жилые зоны</w:t>
      </w:r>
      <w:r>
        <w:rPr>
          <w:color w:val="000000" w:themeColor="text1"/>
          <w:sz w:val="28"/>
          <w:szCs w:val="28"/>
        </w:rPr>
        <w:t xml:space="preserve"> (населенный пункт с. Вышгород)»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sz w:val="28"/>
        </w:rPr>
        <w:t>.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t>«4.3 Иные зоны сельскохозяйственного назначения (населенный пун</w:t>
      </w:r>
      <w:r>
        <w:rPr>
          <w:color w:val="000000" w:themeColor="text1"/>
          <w:sz w:val="28"/>
          <w:szCs w:val="28"/>
        </w:rPr>
        <w:t xml:space="preserve">кт </w:t>
      </w:r>
      <w:r>
        <w:rPr>
          <w:color w:val="000000" w:themeColor="text1"/>
          <w:sz w:val="28"/>
          <w:szCs w:val="28"/>
        </w:rPr>
        <w:br/>
        <w:t>д. Богданово)»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4 к настоящему постановлению</w:t>
      </w:r>
      <w:r>
        <w:rPr>
          <w:sz w:val="28"/>
        </w:rPr>
        <w:t>.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Вышгородское</w:t>
      </w:r>
      <w:r>
        <w:rPr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</w:rPr>
        <w:t xml:space="preserve">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</w:t>
      </w:r>
      <w:r>
        <w:rPr>
          <w:color w:val="auto"/>
          <w:sz w:val="28"/>
          <w:szCs w:val="28"/>
        </w:rPr>
        <w:t>роительного кодекса Российской Федерации.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667DF" w:rsidRDefault="00D85D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667DF" w:rsidRDefault="00D85D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</w:t>
      </w:r>
      <w:r>
        <w:rPr>
          <w:rFonts w:ascii="Times New Roman" w:hAnsi="Times New Roman"/>
          <w:color w:val="auto"/>
          <w:sz w:val="28"/>
          <w:szCs w:val="28"/>
        </w:rPr>
        <w:t>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сайте главного управления архитектуры и градостроительства Рязанской области                 в сети «Интернет».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Рязан</w:t>
      </w:r>
      <w:r>
        <w:rPr>
          <w:sz w:val="28"/>
        </w:rPr>
        <w:t>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</w:t>
      </w:r>
      <w:r>
        <w:rPr>
          <w:color w:val="auto"/>
          <w:sz w:val="28"/>
          <w:szCs w:val="28"/>
        </w:rPr>
        <w:t>айте муниципального образования в сети «Интернет», публикацию в средствах массовой информации.</w:t>
      </w:r>
    </w:p>
    <w:p w:rsidR="00D667DF" w:rsidRDefault="00D85DDF" w:rsidP="00D85D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</w:t>
      </w:r>
      <w:r>
        <w:rPr>
          <w:color w:val="auto"/>
          <w:sz w:val="28"/>
          <w:szCs w:val="28"/>
        </w:rPr>
        <w:t xml:space="preserve">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667DF" w:rsidRDefault="00D667DF">
      <w:pPr>
        <w:widowControl w:val="0"/>
        <w:ind w:firstLine="850"/>
        <w:jc w:val="both"/>
        <w:rPr>
          <w:color w:val="auto"/>
          <w:sz w:val="28"/>
        </w:rPr>
      </w:pPr>
    </w:p>
    <w:p w:rsidR="00D667DF" w:rsidRDefault="00D667D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667DF" w:rsidRDefault="00D85DDF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p w:rsidR="00D667DF" w:rsidRDefault="00D667DF"/>
    <w:sectPr w:rsidR="00D667DF">
      <w:headerReference w:type="default" r:id="rId10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DF" w:rsidRDefault="00D85DDF">
      <w:r>
        <w:separator/>
      </w:r>
    </w:p>
  </w:endnote>
  <w:endnote w:type="continuationSeparator" w:id="0">
    <w:p w:rsidR="00D85DDF" w:rsidRDefault="00D8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DF" w:rsidRDefault="00D85DDF">
      <w:r>
        <w:separator/>
      </w:r>
    </w:p>
  </w:footnote>
  <w:footnote w:type="continuationSeparator" w:id="0">
    <w:p w:rsidR="00D85DDF" w:rsidRDefault="00D8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7DF" w:rsidRDefault="00D85DD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0473D" w:rsidRPr="0030473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667DF" w:rsidRDefault="00D667D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E35C9"/>
    <w:multiLevelType w:val="hybridMultilevel"/>
    <w:tmpl w:val="1C44C570"/>
    <w:lvl w:ilvl="0" w:tplc="D2443C2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5883C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A6C43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3466C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41686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84E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3CC14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6CC03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89AC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DF232F"/>
    <w:multiLevelType w:val="multilevel"/>
    <w:tmpl w:val="1292D7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DF"/>
    <w:rsid w:val="0030473D"/>
    <w:rsid w:val="00D667DF"/>
    <w:rsid w:val="00D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DB9E"/>
  <w15:docId w15:val="{42B0FD2C-23D1-4F13-BE13-2ED05AF4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210</cp:revision>
  <dcterms:created xsi:type="dcterms:W3CDTF">2026-02-12T09:17:00Z</dcterms:created>
  <dcterms:modified xsi:type="dcterms:W3CDTF">2026-02-12T09:19:00Z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