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18" w:rsidRDefault="0086497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F18" w:rsidRDefault="0086497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B4F18" w:rsidRDefault="0086497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B4F18" w:rsidRDefault="00FB4F1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B4F18" w:rsidRDefault="00FB4F1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B4F18" w:rsidRDefault="0086497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4F18" w:rsidRDefault="00FB4F18">
      <w:pPr>
        <w:tabs>
          <w:tab w:val="left" w:pos="709"/>
        </w:tabs>
        <w:jc w:val="center"/>
        <w:rPr>
          <w:sz w:val="28"/>
        </w:rPr>
      </w:pPr>
    </w:p>
    <w:p w:rsidR="00FB4F18" w:rsidRDefault="00FB4F18">
      <w:pPr>
        <w:tabs>
          <w:tab w:val="left" w:pos="709"/>
        </w:tabs>
        <w:jc w:val="center"/>
        <w:rPr>
          <w:sz w:val="28"/>
        </w:rPr>
      </w:pPr>
    </w:p>
    <w:p w:rsidR="00FB4F18" w:rsidRDefault="0086497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B2E82">
        <w:rPr>
          <w:sz w:val="28"/>
        </w:rPr>
        <w:t>29</w:t>
      </w:r>
      <w:r>
        <w:rPr>
          <w:sz w:val="28"/>
        </w:rPr>
        <w:t>»</w:t>
      </w:r>
      <w:r w:rsidR="00FB2E82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FB2E82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FB2E82">
        <w:rPr>
          <w:sz w:val="28"/>
        </w:rPr>
        <w:t>49-п</w:t>
      </w:r>
    </w:p>
    <w:p w:rsidR="00FB4F18" w:rsidRDefault="00FB4F18">
      <w:pPr>
        <w:tabs>
          <w:tab w:val="left" w:pos="709"/>
        </w:tabs>
        <w:jc w:val="both"/>
        <w:rPr>
          <w:sz w:val="28"/>
        </w:rPr>
      </w:pPr>
    </w:p>
    <w:p w:rsidR="00FB4F18" w:rsidRDefault="00FB4F18">
      <w:pPr>
        <w:tabs>
          <w:tab w:val="left" w:pos="709"/>
        </w:tabs>
        <w:jc w:val="both"/>
        <w:rPr>
          <w:sz w:val="28"/>
        </w:rPr>
      </w:pPr>
    </w:p>
    <w:p w:rsidR="00FB4F18" w:rsidRDefault="0086497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Пертовское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Чучковского муниципального района Рязанской области</w:t>
      </w:r>
    </w:p>
    <w:bookmarkEnd w:id="0"/>
    <w:p w:rsidR="00FB4F18" w:rsidRDefault="00FB4F1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B4F18" w:rsidRDefault="0086497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23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01-14/5014/25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</w:t>
      </w:r>
      <w:r>
        <w:rPr>
          <w:color w:val="auto"/>
          <w:sz w:val="28"/>
          <w:szCs w:val="28"/>
        </w:rPr>
        <w:t>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Пертовское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20.03.2023 № 143-п </w:t>
      </w:r>
      <w:r>
        <w:rPr>
          <w:sz w:val="28"/>
          <w:highlight w:val="white"/>
        </w:rPr>
        <w:br/>
        <w:t>«Об утверждении прави</w:t>
      </w:r>
      <w:r>
        <w:rPr>
          <w:sz w:val="28"/>
          <w:highlight w:val="white"/>
        </w:rPr>
        <w:t xml:space="preserve">л землепользования и застройки муниципального образования – </w:t>
      </w:r>
      <w:r>
        <w:rPr>
          <w:sz w:val="28"/>
        </w:rPr>
        <w:t>Пертовское</w:t>
      </w:r>
      <w:r>
        <w:rPr>
          <w:color w:val="auto"/>
          <w:sz w:val="28"/>
          <w:szCs w:val="28"/>
        </w:rPr>
        <w:t xml:space="preserve"> сельское поселение Чучковского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ледующие изменени</w:t>
      </w:r>
      <w:r>
        <w:rPr>
          <w:sz w:val="28"/>
        </w:rPr>
        <w:t>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FB4F18" w:rsidRDefault="0086497D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2:</w:t>
      </w:r>
    </w:p>
    <w:p w:rsidR="00FB4F18" w:rsidRDefault="0086497D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«3.4 Зона транспо</w:t>
      </w:r>
      <w:r>
        <w:rPr>
          <w:color w:val="auto"/>
          <w:sz w:val="28"/>
        </w:rPr>
        <w:t>ртной инфраструктуры» (местоположение объекта: Российская Федерация, Рязанская область, р-н Чучковский, с/п Пертовское)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 xml:space="preserve">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;</w:t>
      </w:r>
    </w:p>
    <w:p w:rsidR="00FB4F18" w:rsidRDefault="0086497D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2)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 xml:space="preserve">«4.2 </w:t>
      </w:r>
      <w:r>
        <w:rPr>
          <w:color w:val="auto"/>
          <w:sz w:val="28"/>
        </w:rPr>
        <w:t>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FB4F18" w:rsidRDefault="00FB4F18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0070C0"/>
          <w:sz w:val="28"/>
          <w:szCs w:val="28"/>
        </w:rPr>
      </w:pP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</w:t>
      </w:r>
      <w:r>
        <w:rPr>
          <w:color w:val="auto"/>
          <w:sz w:val="28"/>
          <w:szCs w:val="28"/>
        </w:rPr>
        <w:t xml:space="preserve">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Пертовское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FB4F18" w:rsidRDefault="0086497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B4F18" w:rsidRDefault="0086497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Чучковского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color w:val="auto"/>
          <w:sz w:val="28"/>
          <w:szCs w:val="28"/>
        </w:rPr>
        <w:t>икацию в средствах массовой информации.</w:t>
      </w:r>
    </w:p>
    <w:p w:rsidR="00FB4F18" w:rsidRDefault="0086497D" w:rsidP="008649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B4F18" w:rsidRDefault="00FB4F18">
      <w:pPr>
        <w:widowControl w:val="0"/>
        <w:ind w:firstLine="850"/>
        <w:jc w:val="both"/>
        <w:rPr>
          <w:color w:val="auto"/>
          <w:sz w:val="28"/>
        </w:rPr>
      </w:pPr>
    </w:p>
    <w:p w:rsidR="00FB4F18" w:rsidRDefault="00FB4F18">
      <w:pPr>
        <w:widowControl w:val="0"/>
        <w:ind w:firstLine="850"/>
        <w:jc w:val="both"/>
        <w:rPr>
          <w:color w:val="auto"/>
          <w:sz w:val="28"/>
        </w:rPr>
      </w:pPr>
    </w:p>
    <w:p w:rsidR="00FB4F18" w:rsidRDefault="0086497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</w:t>
      </w:r>
      <w:r>
        <w:rPr>
          <w:color w:val="auto"/>
          <w:sz w:val="28"/>
        </w:rPr>
        <w:t xml:space="preserve">                                                                                         Р.В. Шашкин</w:t>
      </w:r>
    </w:p>
    <w:p w:rsidR="00FB4F18" w:rsidRDefault="00FB4F18"/>
    <w:sectPr w:rsidR="00FB4F18">
      <w:headerReference w:type="default" r:id="rId9"/>
      <w:pgSz w:w="11906" w:h="16838"/>
      <w:pgMar w:top="96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7D" w:rsidRDefault="0086497D">
      <w:r>
        <w:separator/>
      </w:r>
    </w:p>
  </w:endnote>
  <w:endnote w:type="continuationSeparator" w:id="0">
    <w:p w:rsidR="0086497D" w:rsidRDefault="008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7D" w:rsidRDefault="0086497D">
      <w:r>
        <w:separator/>
      </w:r>
    </w:p>
  </w:footnote>
  <w:footnote w:type="continuationSeparator" w:id="0">
    <w:p w:rsidR="0086497D" w:rsidRDefault="0086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18" w:rsidRDefault="0086497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B2E82" w:rsidRPr="00FB2E8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B4F18" w:rsidRDefault="00FB4F1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4D7"/>
    <w:multiLevelType w:val="multilevel"/>
    <w:tmpl w:val="F6D29B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AF76E1E"/>
    <w:multiLevelType w:val="hybridMultilevel"/>
    <w:tmpl w:val="9AD2FA7E"/>
    <w:lvl w:ilvl="0" w:tplc="721C2A0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640A7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08EF0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89E80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6042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2C7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9BC4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6294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3671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18"/>
    <w:rsid w:val="0086497D"/>
    <w:rsid w:val="00FB2E82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FA8B"/>
  <w15:docId w15:val="{E46BF51C-0927-4FEF-A4BE-EA02EA00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2026-01-29T14:57:00Z</dcterms:created>
  <dcterms:modified xsi:type="dcterms:W3CDTF">2026-01-29T15:02:00Z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