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A9" w:rsidRDefault="00CA1A8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A9" w:rsidRDefault="00CA1A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C28A9" w:rsidRDefault="00CA1A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C28A9" w:rsidRDefault="00CC28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C28A9" w:rsidRDefault="00CC28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C28A9" w:rsidRDefault="00CA1A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C28A9" w:rsidRDefault="00CC28A9">
      <w:pPr>
        <w:tabs>
          <w:tab w:val="left" w:pos="709"/>
        </w:tabs>
        <w:jc w:val="center"/>
        <w:rPr>
          <w:sz w:val="28"/>
        </w:rPr>
      </w:pPr>
    </w:p>
    <w:p w:rsidR="00CC28A9" w:rsidRDefault="00CC28A9">
      <w:pPr>
        <w:tabs>
          <w:tab w:val="left" w:pos="709"/>
        </w:tabs>
        <w:jc w:val="center"/>
        <w:rPr>
          <w:sz w:val="28"/>
        </w:rPr>
      </w:pPr>
    </w:p>
    <w:p w:rsidR="00CC28A9" w:rsidRDefault="00CA1A8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25B12">
        <w:rPr>
          <w:sz w:val="28"/>
        </w:rPr>
        <w:t>03</w:t>
      </w:r>
      <w:r>
        <w:rPr>
          <w:sz w:val="28"/>
        </w:rPr>
        <w:t>»</w:t>
      </w:r>
      <w:r w:rsidR="00425B12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425B12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425B12">
        <w:rPr>
          <w:sz w:val="28"/>
        </w:rPr>
        <w:t>62-п</w:t>
      </w:r>
    </w:p>
    <w:p w:rsidR="00CC28A9" w:rsidRDefault="00CC28A9">
      <w:pPr>
        <w:tabs>
          <w:tab w:val="left" w:pos="709"/>
        </w:tabs>
        <w:jc w:val="both"/>
        <w:rPr>
          <w:sz w:val="28"/>
        </w:rPr>
      </w:pPr>
    </w:p>
    <w:p w:rsidR="00CC28A9" w:rsidRDefault="00CC28A9">
      <w:pPr>
        <w:tabs>
          <w:tab w:val="left" w:pos="709"/>
        </w:tabs>
        <w:jc w:val="both"/>
        <w:rPr>
          <w:color w:val="auto"/>
          <w:sz w:val="28"/>
        </w:rPr>
      </w:pPr>
    </w:p>
    <w:p w:rsidR="00CC28A9" w:rsidRDefault="00CA1A8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</w:t>
      </w:r>
      <w:r>
        <w:rPr>
          <w:rFonts w:ascii="Times New Roman" w:hAnsi="Times New Roman"/>
          <w:color w:val="auto"/>
          <w:sz w:val="28"/>
          <w:szCs w:val="28"/>
        </w:rPr>
        <w:t>ования – 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</w:p>
    <w:bookmarkEnd w:id="0"/>
    <w:p w:rsidR="00CC28A9" w:rsidRDefault="00CC28A9">
      <w:pPr>
        <w:tabs>
          <w:tab w:val="left" w:pos="709"/>
        </w:tabs>
        <w:jc w:val="center"/>
        <w:rPr>
          <w:color w:val="auto"/>
          <w:sz w:val="28"/>
        </w:rPr>
      </w:pPr>
    </w:p>
    <w:p w:rsidR="00CC28A9" w:rsidRDefault="00CA1A8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</w:t>
      </w:r>
      <w:r>
        <w:rPr>
          <w:sz w:val="28"/>
        </w:rPr>
        <w:t>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 01-14/4931/25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>в генераль</w:t>
      </w:r>
      <w:r>
        <w:rPr>
          <w:rFonts w:ascii="Times New Roman" w:hAnsi="Times New Roman"/>
          <w:color w:val="auto"/>
          <w:sz w:val="28"/>
          <w:szCs w:val="27"/>
        </w:rPr>
        <w:t xml:space="preserve">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территориям Которовского и Новодеревенского сельских округов Касимовского района Рязанской области, утвержденный постановлением главного управления арх</w:t>
      </w:r>
      <w:r>
        <w:rPr>
          <w:rFonts w:ascii="Times New Roman" w:hAnsi="Times New Roman"/>
          <w:color w:val="000000" w:themeColor="text1"/>
          <w:sz w:val="28"/>
          <w:szCs w:val="27"/>
        </w:rPr>
        <w:t>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23.10.2025 № 924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 территориям Которовского и Новодеревенского сельских округов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, следующие изменения: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1) в приложении № 1 согласно приложению № 1 к настоящему постановлению;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2) в приложении № 2 согласно приложению № 2 к настоящему пос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тановлению;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lastRenderedPageBreak/>
        <w:t>3) в приложении № 3 согласно приложению № 3 к настоящему постановлению;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4)  в приложении № 4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 д. Новая Деревня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4 к настоящему постановлению.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>к изменениям в генеральный план муниципального об</w:t>
      </w:r>
      <w:r>
        <w:rPr>
          <w:rFonts w:ascii="Times New Roman" w:hAnsi="Times New Roman"/>
          <w:color w:val="auto"/>
          <w:sz w:val="28"/>
          <w:szCs w:val="28"/>
        </w:rPr>
        <w:t>разования – 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 в федеральной государственной информационной системе территориального планирова</w:t>
      </w:r>
      <w:r>
        <w:rPr>
          <w:rFonts w:ascii="Times New Roman" w:hAnsi="Times New Roman"/>
          <w:color w:val="auto"/>
          <w:sz w:val="28"/>
          <w:szCs w:val="28"/>
        </w:rPr>
        <w:t xml:space="preserve">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C28A9" w:rsidRDefault="00CA1A8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</w:t>
      </w:r>
      <w:r>
        <w:rPr>
          <w:rFonts w:ascii="Times New Roman" w:hAnsi="Times New Roman"/>
          <w:color w:val="auto"/>
          <w:sz w:val="28"/>
          <w:szCs w:val="28"/>
        </w:rPr>
        <w:t>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</w:r>
      <w:r>
        <w:rPr>
          <w:rFonts w:ascii="Times New Roman" w:hAnsi="Times New Roman"/>
          <w:color w:val="auto"/>
          <w:sz w:val="28"/>
          <w:szCs w:val="28"/>
        </w:rPr>
        <w:t>ектуры и градостроительства Рязанской области                  в сети «Интернет».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Предложить главе Касимовского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rFonts w:ascii="Times New Roman" w:hAnsi="Times New Roman"/>
          <w:color w:val="auto"/>
          <w:sz w:val="28"/>
          <w:szCs w:val="28"/>
        </w:rPr>
        <w:t>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CC28A9" w:rsidRDefault="00CA1A86" w:rsidP="00CA1A8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C28A9" w:rsidRDefault="00CC28A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C28A9" w:rsidRDefault="00CC28A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C28A9" w:rsidRDefault="00CA1A8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C28A9" w:rsidRDefault="00CC28A9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C28A9" w:rsidRDefault="00CC28A9"/>
    <w:sectPr w:rsidR="00CC28A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86" w:rsidRDefault="00CA1A86">
      <w:r>
        <w:separator/>
      </w:r>
    </w:p>
  </w:endnote>
  <w:endnote w:type="continuationSeparator" w:id="0">
    <w:p w:rsidR="00CA1A86" w:rsidRDefault="00CA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86" w:rsidRDefault="00CA1A86">
      <w:r>
        <w:separator/>
      </w:r>
    </w:p>
  </w:footnote>
  <w:footnote w:type="continuationSeparator" w:id="0">
    <w:p w:rsidR="00CA1A86" w:rsidRDefault="00CA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8A9" w:rsidRDefault="00CA1A8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25B12" w:rsidRPr="00425B1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C28A9" w:rsidRDefault="00CC28A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13B"/>
    <w:multiLevelType w:val="multilevel"/>
    <w:tmpl w:val="442CD4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A9"/>
    <w:rsid w:val="00425B12"/>
    <w:rsid w:val="00CA1A86"/>
    <w:rsid w:val="00C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C14"/>
  <w15:docId w15:val="{C32C20AD-19CA-411A-89A1-3404C672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2026-02-03T08:52:00Z</dcterms:created>
  <dcterms:modified xsi:type="dcterms:W3CDTF">2026-02-03T08:56:00Z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