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C17" w:rsidRDefault="005F262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C17" w:rsidRDefault="005F262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50C17" w:rsidRDefault="005F262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50C17" w:rsidRDefault="00650C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0C17" w:rsidRDefault="00650C1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50C17" w:rsidRDefault="005F262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50C17" w:rsidRDefault="00650C17">
      <w:pPr>
        <w:tabs>
          <w:tab w:val="left" w:pos="709"/>
        </w:tabs>
        <w:jc w:val="center"/>
        <w:rPr>
          <w:sz w:val="28"/>
        </w:rPr>
      </w:pPr>
    </w:p>
    <w:p w:rsidR="00650C17" w:rsidRDefault="00650C17">
      <w:pPr>
        <w:tabs>
          <w:tab w:val="left" w:pos="709"/>
        </w:tabs>
        <w:jc w:val="center"/>
        <w:rPr>
          <w:sz w:val="28"/>
        </w:rPr>
      </w:pPr>
    </w:p>
    <w:p w:rsidR="00650C17" w:rsidRDefault="005F262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9E7933">
        <w:rPr>
          <w:sz w:val="28"/>
        </w:rPr>
        <w:t>03</w:t>
      </w:r>
      <w:r>
        <w:rPr>
          <w:sz w:val="28"/>
        </w:rPr>
        <w:t>»</w:t>
      </w:r>
      <w:r w:rsidR="009E793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</w:t>
      </w:r>
      <w:r w:rsidR="009E7933">
        <w:rPr>
          <w:sz w:val="28"/>
        </w:rPr>
        <w:t xml:space="preserve">                     </w:t>
      </w:r>
      <w:r>
        <w:rPr>
          <w:sz w:val="28"/>
        </w:rPr>
        <w:t xml:space="preserve"> № </w:t>
      </w:r>
      <w:r w:rsidR="009E7933">
        <w:rPr>
          <w:sz w:val="28"/>
        </w:rPr>
        <w:t>63-п</w:t>
      </w:r>
    </w:p>
    <w:p w:rsidR="00650C17" w:rsidRDefault="00650C17">
      <w:pPr>
        <w:tabs>
          <w:tab w:val="left" w:pos="709"/>
        </w:tabs>
        <w:jc w:val="both"/>
        <w:rPr>
          <w:sz w:val="28"/>
        </w:rPr>
      </w:pPr>
    </w:p>
    <w:p w:rsidR="00650C17" w:rsidRDefault="00650C17">
      <w:pPr>
        <w:tabs>
          <w:tab w:val="left" w:pos="709"/>
        </w:tabs>
        <w:jc w:val="both"/>
        <w:rPr>
          <w:sz w:val="28"/>
        </w:rPr>
      </w:pPr>
    </w:p>
    <w:p w:rsidR="00650C17" w:rsidRDefault="005F262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</w:t>
      </w:r>
    </w:p>
    <w:p w:rsidR="00650C17" w:rsidRDefault="005F262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муниципального образова</w:t>
      </w:r>
      <w:r>
        <w:rPr>
          <w:rFonts w:ascii="Times New Roman" w:hAnsi="Times New Roman"/>
          <w:sz w:val="28"/>
          <w:szCs w:val="28"/>
        </w:rPr>
        <w:t>ния –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Касимовский муниципальный округ </w:t>
      </w:r>
    </w:p>
    <w:p w:rsidR="00650C17" w:rsidRDefault="005F262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 применительно к территориям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Которовского и Новодеревенского сельских округов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Касимовского района Рязанской област</w:t>
      </w:r>
      <w:r>
        <w:rPr>
          <w:rFonts w:ascii="Times New Roman" w:hAnsi="Times New Roman"/>
          <w:color w:val="auto"/>
          <w:sz w:val="28"/>
          <w:szCs w:val="28"/>
        </w:rPr>
        <w:t>и</w:t>
      </w:r>
    </w:p>
    <w:bookmarkEnd w:id="0"/>
    <w:p w:rsidR="00650C17" w:rsidRDefault="00650C17">
      <w:pPr>
        <w:tabs>
          <w:tab w:val="left" w:pos="709"/>
        </w:tabs>
        <w:jc w:val="both"/>
        <w:rPr>
          <w:color w:val="auto"/>
          <w:sz w:val="28"/>
        </w:rPr>
      </w:pPr>
    </w:p>
    <w:p w:rsidR="00650C17" w:rsidRDefault="005F262C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 от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.12.2025</w:t>
        </w:r>
      </w:hyperlink>
      <w:r>
        <w:rPr>
          <w:sz w:val="28"/>
        </w:rPr>
        <w:t xml:space="preserve"> № 01-14/4931/25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br/>
        <w:t>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</w:t>
      </w:r>
      <w:r>
        <w:rPr>
          <w:color w:val="auto"/>
          <w:sz w:val="28"/>
          <w:szCs w:val="28"/>
        </w:rPr>
        <w:t>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</w:t>
      </w:r>
      <w:r>
        <w:rPr>
          <w:color w:val="auto"/>
          <w:sz w:val="28"/>
          <w:szCs w:val="28"/>
        </w:rPr>
        <w:t>анской области ПОСТАНОВЛЯЕТ: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Касимовский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</w:t>
      </w:r>
      <w:r>
        <w:rPr>
          <w:color w:val="auto"/>
          <w:sz w:val="28"/>
          <w:szCs w:val="28"/>
        </w:rPr>
        <w:t>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>утвержденные постановлением главного управления архитектуры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от 23.10.2025 № 925-п «Об утверждении правил землеполь</w:t>
      </w:r>
      <w:r>
        <w:rPr>
          <w:color w:val="auto"/>
          <w:sz w:val="28"/>
          <w:highlight w:val="white"/>
        </w:rPr>
        <w:t xml:space="preserve">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highlight w:val="white"/>
        </w:rPr>
        <w:t>», следующие изменения:</w:t>
      </w:r>
    </w:p>
    <w:p w:rsidR="00650C17" w:rsidRDefault="005F262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1) в приложении № 1 согласно приложению № 1 к настоящему постановлению;</w:t>
      </w:r>
    </w:p>
    <w:p w:rsidR="00650C17" w:rsidRDefault="005F262C">
      <w:pPr>
        <w:pStyle w:val="aa"/>
        <w:widowControl w:val="0"/>
        <w:tabs>
          <w:tab w:val="left" w:pos="0"/>
          <w:tab w:val="left" w:pos="1134"/>
          <w:tab w:val="left" w:pos="1276"/>
        </w:tabs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lastRenderedPageBreak/>
        <w:t>2) в приложении № 2 графическое описание местоположения границ территориальной зоны «</w:t>
      </w:r>
      <w:r>
        <w:rPr>
          <w:color w:val="000000" w:themeColor="text1"/>
          <w:sz w:val="28"/>
        </w:rPr>
        <w:t>1 Жилая зона (населенный пункт д. Новая Деревня)</w:t>
      </w:r>
      <w:r>
        <w:rPr>
          <w:color w:val="000000" w:themeColor="text1"/>
          <w:sz w:val="28"/>
          <w:szCs w:val="28"/>
        </w:rPr>
        <w:t>» изложить в редакции согласно приложению № 2 к нас</w:t>
      </w:r>
      <w:r>
        <w:rPr>
          <w:color w:val="000000" w:themeColor="text1"/>
          <w:sz w:val="28"/>
          <w:szCs w:val="28"/>
        </w:rPr>
        <w:t>тоящему постановлению.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</w:t>
      </w:r>
      <w:r>
        <w:rPr>
          <w:color w:val="auto"/>
          <w:sz w:val="28"/>
          <w:szCs w:val="28"/>
        </w:rPr>
        <w:t>ступ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территориям Которовского и Новодеревенского сельских округов Касимовского района Рязанской области</w:t>
      </w:r>
      <w:r>
        <w:rPr>
          <w:color w:val="auto"/>
          <w:sz w:val="28"/>
          <w:szCs w:val="28"/>
        </w:rPr>
        <w:t xml:space="preserve"> в фед</w:t>
      </w:r>
      <w:r>
        <w:rPr>
          <w:color w:val="auto"/>
          <w:sz w:val="28"/>
          <w:szCs w:val="28"/>
        </w:rPr>
        <w:t xml:space="preserve">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650C17" w:rsidRDefault="005F26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650C17" w:rsidRDefault="005F262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</w:t>
      </w:r>
      <w:r>
        <w:rPr>
          <w:rFonts w:ascii="Times New Roman" w:hAnsi="Times New Roman"/>
          <w:color w:val="auto"/>
          <w:sz w:val="28"/>
          <w:szCs w:val="28"/>
        </w:rPr>
        <w:t>занские ведомости» (www.rv-ryazan.ru) и на официальном интернет-портале правовой информации (www.pravo.gov.ru).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</w:t>
      </w:r>
      <w:r>
        <w:rPr>
          <w:color w:val="auto"/>
          <w:sz w:val="28"/>
          <w:szCs w:val="28"/>
        </w:rPr>
        <w:t>хитектуры и градостроительства Рязанской области                 в сети «Интернет».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Касимовского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</w:t>
      </w:r>
      <w:r>
        <w:rPr>
          <w:color w:val="auto"/>
          <w:sz w:val="28"/>
          <w:szCs w:val="28"/>
        </w:rPr>
        <w:t>«Интернет», публикацию в средствах массовой информации.</w:t>
      </w:r>
    </w:p>
    <w:p w:rsidR="00650C17" w:rsidRDefault="005F262C" w:rsidP="005F262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650C17" w:rsidRDefault="00650C17">
      <w:pPr>
        <w:widowControl w:val="0"/>
        <w:ind w:firstLine="850"/>
        <w:jc w:val="both"/>
        <w:rPr>
          <w:color w:val="auto"/>
          <w:sz w:val="28"/>
        </w:rPr>
      </w:pPr>
    </w:p>
    <w:p w:rsidR="00650C17" w:rsidRDefault="00650C1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650C17" w:rsidRDefault="005F262C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650C1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62C" w:rsidRDefault="005F262C">
      <w:r>
        <w:separator/>
      </w:r>
    </w:p>
  </w:endnote>
  <w:endnote w:type="continuationSeparator" w:id="0">
    <w:p w:rsidR="005F262C" w:rsidRDefault="005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62C" w:rsidRDefault="005F262C">
      <w:r>
        <w:separator/>
      </w:r>
    </w:p>
  </w:footnote>
  <w:footnote w:type="continuationSeparator" w:id="0">
    <w:p w:rsidR="005F262C" w:rsidRDefault="005F2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17" w:rsidRDefault="005F262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9E7933" w:rsidRPr="009E793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50C17" w:rsidRDefault="00650C1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2F5"/>
    <w:multiLevelType w:val="multilevel"/>
    <w:tmpl w:val="2138AA4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345031D1"/>
    <w:multiLevelType w:val="hybridMultilevel"/>
    <w:tmpl w:val="A8E03DD8"/>
    <w:lvl w:ilvl="0" w:tplc="FFC0243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B4232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46CDA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4305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00677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92CE1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D2CE64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950DA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72AC4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C17"/>
    <w:rsid w:val="005F262C"/>
    <w:rsid w:val="00650C17"/>
    <w:rsid w:val="009E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E2F4D"/>
  <w15:docId w15:val="{56EB5550-C9EB-4F73-9B78-5F3B03CE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647</Words>
  <Characters>3689</Characters>
  <Application>Microsoft Office Word</Application>
  <DocSecurity>0</DocSecurity>
  <Lines>30</Lines>
  <Paragraphs>8</Paragraphs>
  <ScaleCrop>false</ScaleCrop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224</cp:revision>
  <dcterms:created xsi:type="dcterms:W3CDTF">2026-02-03T09:03:00Z</dcterms:created>
  <dcterms:modified xsi:type="dcterms:W3CDTF">2026-02-03T09:08:00Z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