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271" w:rsidRDefault="00155F6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271" w:rsidRDefault="00155F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44271" w:rsidRDefault="00155F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44271" w:rsidRDefault="0064427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44271" w:rsidRDefault="0064427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44271" w:rsidRDefault="00155F6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44271" w:rsidRDefault="00644271">
      <w:pPr>
        <w:tabs>
          <w:tab w:val="left" w:pos="709"/>
        </w:tabs>
        <w:jc w:val="center"/>
        <w:rPr>
          <w:sz w:val="28"/>
        </w:rPr>
      </w:pPr>
    </w:p>
    <w:p w:rsidR="00644271" w:rsidRDefault="00644271">
      <w:pPr>
        <w:tabs>
          <w:tab w:val="left" w:pos="709"/>
        </w:tabs>
        <w:jc w:val="center"/>
        <w:rPr>
          <w:sz w:val="28"/>
        </w:rPr>
      </w:pPr>
    </w:p>
    <w:p w:rsidR="00644271" w:rsidRDefault="00155F6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672CE">
        <w:rPr>
          <w:sz w:val="28"/>
        </w:rPr>
        <w:t>03</w:t>
      </w:r>
      <w:r>
        <w:rPr>
          <w:sz w:val="28"/>
        </w:rPr>
        <w:t>»</w:t>
      </w:r>
      <w:r w:rsidR="00B672CE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B672CE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B672CE">
        <w:rPr>
          <w:sz w:val="28"/>
        </w:rPr>
        <w:t>64-п</w:t>
      </w:r>
    </w:p>
    <w:p w:rsidR="00644271" w:rsidRDefault="00644271">
      <w:pPr>
        <w:tabs>
          <w:tab w:val="left" w:pos="709"/>
        </w:tabs>
        <w:jc w:val="both"/>
        <w:rPr>
          <w:sz w:val="28"/>
        </w:rPr>
      </w:pPr>
    </w:p>
    <w:p w:rsidR="00644271" w:rsidRDefault="00644271">
      <w:pPr>
        <w:tabs>
          <w:tab w:val="left" w:pos="709"/>
        </w:tabs>
        <w:jc w:val="both"/>
        <w:rPr>
          <w:sz w:val="28"/>
        </w:rPr>
      </w:pPr>
    </w:p>
    <w:p w:rsidR="00644271" w:rsidRDefault="00155F6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Нижнеякимецкое сельское поселение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644271" w:rsidRDefault="00644271">
      <w:pPr>
        <w:tabs>
          <w:tab w:val="left" w:pos="709"/>
        </w:tabs>
        <w:jc w:val="both"/>
        <w:rPr>
          <w:color w:val="auto"/>
          <w:sz w:val="28"/>
        </w:rPr>
      </w:pPr>
    </w:p>
    <w:p w:rsidR="00644271" w:rsidRDefault="00155F65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оскадаст</w:t>
      </w:r>
      <w:r>
        <w:rPr>
          <w:color w:val="auto"/>
          <w:sz w:val="28"/>
        </w:rPr>
        <w:t>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22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.12.2025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01-14/4983/25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 xml:space="preserve"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</w:r>
      <w:bookmarkStart w:id="0" w:name="_GoBack"/>
      <w:bookmarkEnd w:id="0"/>
      <w:r>
        <w:rPr>
          <w:color w:val="auto"/>
          <w:sz w:val="28"/>
          <w:szCs w:val="28"/>
        </w:rPr>
        <w:t>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644271" w:rsidRDefault="00155F65" w:rsidP="00155F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Нижнеякимецкое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t xml:space="preserve">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</w:t>
      </w:r>
      <w:r>
        <w:rPr>
          <w:color w:val="auto"/>
          <w:sz w:val="28"/>
          <w:szCs w:val="28"/>
        </w:rPr>
        <w:t xml:space="preserve">ные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01.12.2021 № 558-п «Об утверждении правил землепользования и застройки муниципального образования – Нижнеякимецкое сельское поселение </w:t>
      </w:r>
      <w:r>
        <w:rPr>
          <w:color w:val="auto"/>
          <w:sz w:val="28"/>
        </w:rPr>
        <w:br/>
        <w:t xml:space="preserve">Александро-Невского </w:t>
      </w:r>
      <w:r>
        <w:rPr>
          <w:color w:val="auto"/>
          <w:sz w:val="28"/>
          <w:highlight w:val="white"/>
        </w:rPr>
        <w:t>муницип</w:t>
      </w:r>
      <w:r>
        <w:rPr>
          <w:color w:val="auto"/>
          <w:sz w:val="28"/>
          <w:highlight w:val="white"/>
        </w:rPr>
        <w:t>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20.12.2023 № 622-п, </w:t>
      </w:r>
      <w:r>
        <w:rPr>
          <w:color w:val="auto"/>
          <w:sz w:val="28"/>
        </w:rPr>
        <w:br/>
        <w:t xml:space="preserve">от 10.02.2025 № 100-п, от 23.04.2025 № 301-п, от 19.05.2025 № 375-п, </w:t>
      </w:r>
      <w:r>
        <w:rPr>
          <w:color w:val="auto"/>
          <w:sz w:val="28"/>
        </w:rPr>
        <w:br/>
        <w:t>от 03.09.2025 № 744-п, от 01.10.2025 № 857-п, от 14.11.2025 № 986-п,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от 02.12.2025 № 1044-п), следующие изменения</w:t>
      </w:r>
      <w:r>
        <w:rPr>
          <w:color w:val="auto"/>
          <w:sz w:val="28"/>
        </w:rPr>
        <w:t>:</w:t>
      </w:r>
    </w:p>
    <w:p w:rsidR="00644271" w:rsidRDefault="00155F6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Калинино)»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;</w:t>
      </w:r>
    </w:p>
    <w:p w:rsidR="00644271" w:rsidRDefault="00155F6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2) </w:t>
      </w: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«3.4 Зона транспортной инфраструктуры (населенный пункт с. Калинино)»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644271" w:rsidRDefault="00155F65" w:rsidP="00155F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44271" w:rsidRDefault="00155F65" w:rsidP="00155F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44271" w:rsidRDefault="00155F65" w:rsidP="00155F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44271" w:rsidRDefault="00155F6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</w:t>
      </w:r>
      <w:r>
        <w:rPr>
          <w:rFonts w:ascii="Times New Roman" w:hAnsi="Times New Roman"/>
          <w:color w:val="auto"/>
          <w:sz w:val="28"/>
          <w:szCs w:val="28"/>
        </w:rPr>
        <w:t>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44271" w:rsidRDefault="00155F6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правовой информации </w:t>
      </w:r>
      <w:r>
        <w:rPr>
          <w:rFonts w:ascii="Times New Roman" w:hAnsi="Times New Roman"/>
          <w:color w:val="auto"/>
          <w:sz w:val="28"/>
          <w:szCs w:val="28"/>
        </w:rPr>
        <w:t>(www.pravo.gov.ru).</w:t>
      </w:r>
    </w:p>
    <w:p w:rsidR="00644271" w:rsidRDefault="00155F65" w:rsidP="00155F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44271" w:rsidRDefault="00155F65" w:rsidP="00155F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</w:t>
      </w:r>
      <w:r>
        <w:rPr>
          <w:color w:val="auto"/>
          <w:sz w:val="28"/>
          <w:szCs w:val="28"/>
        </w:rPr>
        <w:t>ть главе Александро-Невского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644271" w:rsidRDefault="00155F65" w:rsidP="00155F6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</w:t>
      </w:r>
      <w:r>
        <w:rPr>
          <w:rFonts w:eastAsia="NSimSun" w:cs="Arial"/>
          <w:color w:val="auto"/>
          <w:sz w:val="28"/>
          <w:szCs w:val="28"/>
        </w:rPr>
        <w:t xml:space="preserve">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44271" w:rsidRDefault="00644271">
      <w:pPr>
        <w:widowControl w:val="0"/>
        <w:ind w:firstLine="850"/>
        <w:jc w:val="both"/>
        <w:rPr>
          <w:color w:val="auto"/>
          <w:sz w:val="28"/>
        </w:rPr>
      </w:pPr>
    </w:p>
    <w:p w:rsidR="00644271" w:rsidRDefault="00644271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44271" w:rsidRDefault="00155F65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 xml:space="preserve">ачальник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Р.В. Шашкин</w:t>
      </w:r>
    </w:p>
    <w:sectPr w:rsidR="0064427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F65" w:rsidRDefault="00155F65">
      <w:r>
        <w:separator/>
      </w:r>
    </w:p>
  </w:endnote>
  <w:endnote w:type="continuationSeparator" w:id="0">
    <w:p w:rsidR="00155F65" w:rsidRDefault="001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F65" w:rsidRDefault="00155F65">
      <w:r>
        <w:separator/>
      </w:r>
    </w:p>
  </w:footnote>
  <w:footnote w:type="continuationSeparator" w:id="0">
    <w:p w:rsidR="00155F65" w:rsidRDefault="0015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71" w:rsidRDefault="00155F6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B672CE" w:rsidRPr="00B672CE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44271" w:rsidRDefault="0064427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173"/>
    <w:multiLevelType w:val="hybridMultilevel"/>
    <w:tmpl w:val="2D0EE5E8"/>
    <w:lvl w:ilvl="0" w:tplc="9490D23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8B07D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44E8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0DE4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C8B9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36E5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5CC30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6DE93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83424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51F2C"/>
    <w:multiLevelType w:val="multilevel"/>
    <w:tmpl w:val="731A13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71"/>
    <w:rsid w:val="00155F65"/>
    <w:rsid w:val="00644271"/>
    <w:rsid w:val="00B6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0CA5"/>
  <w15:docId w15:val="{1AF006E1-7CC1-499D-838F-E3E2F45E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231</cp:revision>
  <dcterms:created xsi:type="dcterms:W3CDTF">2026-02-03T09:17:00Z</dcterms:created>
  <dcterms:modified xsi:type="dcterms:W3CDTF">2026-02-03T09:19:00Z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