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39" w:rsidRDefault="00EB283A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F39" w:rsidRDefault="00EB283A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827F39" w:rsidRDefault="00EB283A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827F39" w:rsidRDefault="00827F39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827F39" w:rsidRDefault="00827F39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827F39" w:rsidRDefault="00EB283A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827F39" w:rsidRDefault="00827F39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827F39" w:rsidRDefault="00827F39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827F39" w:rsidRDefault="00EB283A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F17F92">
        <w:rPr>
          <w:color w:val="000000" w:themeColor="text1"/>
          <w:sz w:val="28"/>
        </w:rPr>
        <w:t>03</w:t>
      </w:r>
      <w:r>
        <w:rPr>
          <w:color w:val="000000" w:themeColor="text1"/>
          <w:sz w:val="28"/>
        </w:rPr>
        <w:t>»</w:t>
      </w:r>
      <w:r w:rsidR="00F17F92">
        <w:rPr>
          <w:color w:val="000000" w:themeColor="text1"/>
          <w:sz w:val="28"/>
        </w:rPr>
        <w:t xml:space="preserve"> февраля </w:t>
      </w:r>
      <w:r>
        <w:rPr>
          <w:color w:val="000000" w:themeColor="text1"/>
          <w:sz w:val="28"/>
        </w:rPr>
        <w:t xml:space="preserve">2026 г.                                                                       </w:t>
      </w:r>
      <w:r w:rsidR="00F17F92">
        <w:rPr>
          <w:color w:val="000000" w:themeColor="text1"/>
          <w:sz w:val="28"/>
        </w:rPr>
        <w:t xml:space="preserve">                     </w:t>
      </w:r>
      <w:r>
        <w:rPr>
          <w:color w:val="000000" w:themeColor="text1"/>
          <w:sz w:val="28"/>
        </w:rPr>
        <w:t xml:space="preserve"> № </w:t>
      </w:r>
      <w:r w:rsidR="00F17F92">
        <w:rPr>
          <w:color w:val="000000" w:themeColor="text1"/>
          <w:sz w:val="28"/>
        </w:rPr>
        <w:t>68-п</w:t>
      </w:r>
    </w:p>
    <w:p w:rsidR="00827F39" w:rsidRDefault="00827F39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827F39" w:rsidRDefault="00827F39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827F39" w:rsidRDefault="00EB283A">
      <w:pPr>
        <w:pStyle w:val="ConsPlusNormal1"/>
        <w:widowControl w:val="0"/>
        <w:jc w:val="center"/>
      </w:pPr>
      <w:bookmarkStart w:id="0" w:name="_GoBack"/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изменения в генеральный пла</w:t>
      </w:r>
      <w:r>
        <w:rPr>
          <w:rFonts w:ascii="Times New Roman" w:hAnsi="Times New Roman"/>
          <w:color w:val="000000" w:themeColor="text1"/>
          <w:sz w:val="28"/>
          <w:szCs w:val="28"/>
        </w:rPr>
        <w:t>н муниципального образования – Большекоровинское сельское поселение Захаровского муниципального района</w:t>
      </w:r>
    </w:p>
    <w:p w:rsidR="00827F39" w:rsidRDefault="00EB283A">
      <w:pPr>
        <w:pStyle w:val="ConsPlusNormal1"/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Рязанской области</w:t>
      </w:r>
      <w:bookmarkEnd w:id="0"/>
    </w:p>
    <w:p w:rsidR="00827F39" w:rsidRDefault="00827F39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827F39" w:rsidRDefault="00EB283A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000000" w:themeColor="text1"/>
          <w:spacing w:val="-6"/>
          <w:sz w:val="28"/>
          <w:szCs w:val="28"/>
        </w:rPr>
        <w:t xml:space="preserve">статьи </w:t>
      </w:r>
      <w:r>
        <w:rPr>
          <w:color w:val="000000" w:themeColor="text1"/>
          <w:sz w:val="28"/>
          <w:szCs w:val="28"/>
        </w:rPr>
        <w:t xml:space="preserve">2 Закона Рязанской области от 28.12.2018 № 106-ОЗ   </w:t>
      </w:r>
      <w:r>
        <w:rPr>
          <w:color w:val="000000" w:themeColor="text1"/>
          <w:sz w:val="28"/>
          <w:szCs w:val="28"/>
        </w:rPr>
        <w:t xml:space="preserve">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</w:r>
      <w:r>
        <w:rPr>
          <w:color w:val="000000" w:themeColor="text1"/>
          <w:sz w:val="28"/>
        </w:rPr>
        <w:t xml:space="preserve"> руководствуясь п</w:t>
      </w:r>
      <w:r>
        <w:rPr>
          <w:color w:val="000000" w:themeColor="text1"/>
          <w:sz w:val="28"/>
        </w:rPr>
        <w:t xml:space="preserve">остановлениями </w:t>
      </w:r>
      <w:r>
        <w:rPr>
          <w:color w:val="000000" w:themeColor="text1"/>
          <w:sz w:val="28"/>
          <w:szCs w:val="28"/>
        </w:rPr>
        <w:t xml:space="preserve">Правительства Рязанской области </w:t>
      </w:r>
      <w:r>
        <w:rPr>
          <w:color w:val="000000" w:themeColor="text1"/>
          <w:sz w:val="28"/>
          <w:szCs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проведения общественных об</w:t>
      </w:r>
      <w:r>
        <w:rPr>
          <w:color w:val="000000" w:themeColor="text1"/>
          <w:sz w:val="28"/>
          <w:szCs w:val="28"/>
        </w:rPr>
        <w:t xml:space="preserve">суждений 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</w:t>
      </w:r>
      <w:r>
        <w:rPr>
          <w:color w:val="000000" w:themeColor="text1"/>
          <w:sz w:val="27"/>
          <w:szCs w:val="27"/>
        </w:rPr>
        <w:t>и ПОСТАНОВЛЯЕТ</w:t>
      </w:r>
      <w:r>
        <w:rPr>
          <w:color w:val="000000" w:themeColor="text1"/>
          <w:sz w:val="28"/>
          <w:szCs w:val="28"/>
        </w:rPr>
        <w:t>:</w:t>
      </w:r>
    </w:p>
    <w:p w:rsidR="00827F39" w:rsidRDefault="00EB283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Внести в генераль</w:t>
      </w:r>
      <w:r>
        <w:rPr>
          <w:color w:val="000000" w:themeColor="text1"/>
          <w:sz w:val="28"/>
          <w:szCs w:val="28"/>
        </w:rPr>
        <w:t xml:space="preserve">ный план муниципального образования – Большекоровинское сельское поселение Захаровского муниципального района Рязанской области, </w:t>
      </w:r>
      <w:r>
        <w:rPr>
          <w:color w:val="000000" w:themeColor="text1"/>
          <w:sz w:val="28"/>
          <w:szCs w:val="28"/>
          <w:highlight w:val="white"/>
        </w:rPr>
        <w:t xml:space="preserve">утвержденный </w:t>
      </w:r>
      <w:r>
        <w:rPr>
          <w:color w:val="000000" w:themeColor="text1"/>
          <w:sz w:val="28"/>
          <w:szCs w:val="28"/>
        </w:rPr>
        <w:t xml:space="preserve">постановлением главного управления архитектуры и градостроительства Рязанской области от 19.11.2024 № 671-п </w:t>
      </w:r>
      <w:r>
        <w:rPr>
          <w:color w:val="000000" w:themeColor="text1"/>
          <w:sz w:val="28"/>
          <w:szCs w:val="28"/>
        </w:rPr>
        <w:br/>
        <w:t>«Об у</w:t>
      </w:r>
      <w:r>
        <w:rPr>
          <w:color w:val="000000" w:themeColor="text1"/>
          <w:sz w:val="28"/>
          <w:szCs w:val="28"/>
        </w:rPr>
        <w:t>тверждении генерального плана муниципального образования – Большекоровинское сельское поселение Захаровского муниципального района Рязанской области» (в редакции постановления Главархитектуры Рязанской области от 15.08.2025 № 672-п), следующее изменение:</w:t>
      </w:r>
    </w:p>
    <w:p w:rsidR="00827F39" w:rsidRDefault="00EB283A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приложении № 4 графическое описание местоположения границы населенного пункта д. Перекаль изложить в редакции согласно приложению </w:t>
      </w:r>
      <w:r>
        <w:rPr>
          <w:color w:val="000000" w:themeColor="text1"/>
          <w:sz w:val="28"/>
          <w:szCs w:val="28"/>
        </w:rPr>
        <w:br/>
        <w:t>к настоящему постановлению.</w:t>
      </w:r>
    </w:p>
    <w:p w:rsidR="00827F39" w:rsidRDefault="00EB283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27F39" w:rsidRDefault="00EB283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827F39" w:rsidRDefault="00EB283A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изменению в </w:t>
      </w:r>
      <w:r>
        <w:rPr>
          <w:color w:val="000000" w:themeColor="text1"/>
          <w:sz w:val="28"/>
        </w:rPr>
        <w:t>гене</w:t>
      </w:r>
      <w:r>
        <w:rPr>
          <w:color w:val="000000" w:themeColor="text1"/>
          <w:sz w:val="28"/>
          <w:szCs w:val="28"/>
        </w:rPr>
        <w:t xml:space="preserve">ральный план муниципального </w:t>
      </w:r>
      <w:r>
        <w:rPr>
          <w:color w:val="000000" w:themeColor="text1"/>
          <w:sz w:val="28"/>
          <w:szCs w:val="28"/>
        </w:rPr>
        <w:br/>
        <w:t>образования – Большекоровинское сельское поселение Захаровского муниципальног</w:t>
      </w:r>
      <w:r>
        <w:rPr>
          <w:color w:val="000000" w:themeColor="text1"/>
          <w:sz w:val="28"/>
          <w:szCs w:val="28"/>
        </w:rPr>
        <w:t xml:space="preserve">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000000" w:themeColor="text1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</w:t>
      </w:r>
      <w:r>
        <w:rPr>
          <w:color w:val="000000" w:themeColor="text1"/>
          <w:sz w:val="28"/>
          <w:szCs w:val="28"/>
        </w:rPr>
        <w:t>о кодекса Российской Федерации;</w:t>
      </w:r>
    </w:p>
    <w:p w:rsidR="00827F39" w:rsidRDefault="00EB283A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</w:t>
      </w:r>
      <w:r>
        <w:rPr>
          <w:rFonts w:cs="Times New Roman"/>
          <w:color w:val="000000" w:themeColor="text1"/>
          <w:sz w:val="28"/>
          <w:szCs w:val="28"/>
        </w:rPr>
        <w:t>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                       в Единый государственный реестр недвижимости в соответстви</w:t>
      </w:r>
      <w:r>
        <w:rPr>
          <w:rFonts w:cs="Times New Roman"/>
          <w:color w:val="000000" w:themeColor="text1"/>
          <w:sz w:val="28"/>
          <w:szCs w:val="28"/>
        </w:rPr>
        <w:t>и                                    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827F39" w:rsidRDefault="00EB283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827F39" w:rsidRDefault="00EB283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</w:t>
      </w:r>
      <w:r>
        <w:rPr>
          <w:rFonts w:ascii="Times New Roman" w:hAnsi="Times New Roman"/>
          <w:color w:val="000000" w:themeColor="text1"/>
          <w:sz w:val="28"/>
          <w:szCs w:val="28"/>
        </w:rPr>
        <w:t>таменте аппарата Губернатора и Правительства Рязанской области;</w:t>
      </w:r>
    </w:p>
    <w:p w:rsidR="00827F39" w:rsidRDefault="00EB283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827F39" w:rsidRDefault="00EB283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</w:t>
      </w:r>
      <w:r>
        <w:rPr>
          <w:color w:val="000000" w:themeColor="text1"/>
          <w:sz w:val="28"/>
          <w:szCs w:val="28"/>
        </w:rPr>
        <w:t>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827F39" w:rsidRDefault="00EB283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главе муниципального образования –</w:t>
      </w:r>
      <w:r>
        <w:rPr>
          <w:color w:val="000000" w:themeColor="text1"/>
          <w:sz w:val="28"/>
          <w:szCs w:val="28"/>
        </w:rPr>
        <w:t xml:space="preserve"> Захаровский муниципальный округ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27F39" w:rsidRDefault="00EB283A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 за исполнением настоящего постановлени</w:t>
      </w:r>
      <w:r>
        <w:rPr>
          <w:color w:val="000000" w:themeColor="text1"/>
          <w:sz w:val="28"/>
          <w:szCs w:val="28"/>
        </w:rPr>
        <w:t xml:space="preserve">я возложить                        </w:t>
      </w:r>
      <w:r>
        <w:rPr>
          <w:color w:val="000000" w:themeColor="text1"/>
          <w:sz w:val="28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Попкову.</w:t>
      </w:r>
    </w:p>
    <w:p w:rsidR="00827F39" w:rsidRDefault="00827F39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000000" w:themeColor="text1"/>
          <w:sz w:val="28"/>
        </w:rPr>
      </w:pPr>
    </w:p>
    <w:p w:rsidR="00827F39" w:rsidRDefault="00827F39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</w:rPr>
      </w:pPr>
    </w:p>
    <w:p w:rsidR="00827F39" w:rsidRDefault="00EB283A">
      <w:pPr>
        <w:widowControl w:val="0"/>
        <w:tabs>
          <w:tab w:val="left" w:pos="709"/>
        </w:tabs>
        <w:rPr>
          <w:color w:val="000000" w:themeColor="text1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Р.</w:t>
      </w:r>
      <w:r>
        <w:rPr>
          <w:color w:val="auto"/>
          <w:sz w:val="28"/>
          <w:szCs w:val="28"/>
        </w:rPr>
        <w:t>В. Шашкин</w:t>
      </w:r>
    </w:p>
    <w:sectPr w:rsidR="00827F39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83A" w:rsidRDefault="00EB283A">
      <w:pPr>
        <w:pStyle w:val="32"/>
      </w:pPr>
      <w:r>
        <w:separator/>
      </w:r>
    </w:p>
  </w:endnote>
  <w:endnote w:type="continuationSeparator" w:id="0">
    <w:p w:rsidR="00EB283A" w:rsidRDefault="00EB283A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83A" w:rsidRDefault="00EB283A">
      <w:pPr>
        <w:pStyle w:val="32"/>
      </w:pPr>
      <w:r>
        <w:separator/>
      </w:r>
    </w:p>
  </w:footnote>
  <w:footnote w:type="continuationSeparator" w:id="0">
    <w:p w:rsidR="00EB283A" w:rsidRDefault="00EB283A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F39" w:rsidRDefault="00EB283A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="00FA412B" w:rsidRPr="00FA412B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827F39" w:rsidRDefault="00827F3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0677"/>
    <w:multiLevelType w:val="multilevel"/>
    <w:tmpl w:val="FEB633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A1E61FC"/>
    <w:multiLevelType w:val="multilevel"/>
    <w:tmpl w:val="857417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AE0674F"/>
    <w:multiLevelType w:val="multilevel"/>
    <w:tmpl w:val="544ECD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C084DAB"/>
    <w:multiLevelType w:val="multilevel"/>
    <w:tmpl w:val="393AB2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C8F7A9D"/>
    <w:multiLevelType w:val="hybridMultilevel"/>
    <w:tmpl w:val="37703510"/>
    <w:lvl w:ilvl="0" w:tplc="F6524A6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FA25BE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EBFA80B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85E8966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5BAEBF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85489F3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9DFC694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671AEF4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3882580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0E493D66"/>
    <w:multiLevelType w:val="multilevel"/>
    <w:tmpl w:val="8214AD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7042E48"/>
    <w:multiLevelType w:val="multilevel"/>
    <w:tmpl w:val="9F8670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B1E7CD2"/>
    <w:multiLevelType w:val="multilevel"/>
    <w:tmpl w:val="2068AB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1BC052CD"/>
    <w:multiLevelType w:val="multilevel"/>
    <w:tmpl w:val="0ACEE75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 w15:restartNumberingAfterBreak="0">
    <w:nsid w:val="1CB32464"/>
    <w:multiLevelType w:val="multilevel"/>
    <w:tmpl w:val="272C04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D340262"/>
    <w:multiLevelType w:val="multilevel"/>
    <w:tmpl w:val="FCF276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1E112FFF"/>
    <w:multiLevelType w:val="multilevel"/>
    <w:tmpl w:val="D5B2A5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1E79344E"/>
    <w:multiLevelType w:val="multilevel"/>
    <w:tmpl w:val="A70AAE0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 w15:restartNumberingAfterBreak="0">
    <w:nsid w:val="20CD7EE0"/>
    <w:multiLevelType w:val="multilevel"/>
    <w:tmpl w:val="3288F5B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21784293"/>
    <w:multiLevelType w:val="multilevel"/>
    <w:tmpl w:val="611A80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2415C40"/>
    <w:multiLevelType w:val="multilevel"/>
    <w:tmpl w:val="9E3E1E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236764CF"/>
    <w:multiLevelType w:val="multilevel"/>
    <w:tmpl w:val="3D903F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27B20933"/>
    <w:multiLevelType w:val="multilevel"/>
    <w:tmpl w:val="CDEED8B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 w15:restartNumberingAfterBreak="0">
    <w:nsid w:val="2AB17FA3"/>
    <w:multiLevelType w:val="multilevel"/>
    <w:tmpl w:val="AF04C8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306F3C7D"/>
    <w:multiLevelType w:val="multilevel"/>
    <w:tmpl w:val="0568D8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46D6717"/>
    <w:multiLevelType w:val="multilevel"/>
    <w:tmpl w:val="DD30FA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35DF6BD7"/>
    <w:multiLevelType w:val="multilevel"/>
    <w:tmpl w:val="B86212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382B16B0"/>
    <w:multiLevelType w:val="multilevel"/>
    <w:tmpl w:val="126299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40BB794B"/>
    <w:multiLevelType w:val="multilevel"/>
    <w:tmpl w:val="AEA687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41A17BCB"/>
    <w:multiLevelType w:val="multilevel"/>
    <w:tmpl w:val="1F44F9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426B553C"/>
    <w:multiLevelType w:val="multilevel"/>
    <w:tmpl w:val="48B471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47583935"/>
    <w:multiLevelType w:val="hybridMultilevel"/>
    <w:tmpl w:val="DE389CF6"/>
    <w:lvl w:ilvl="0" w:tplc="0368FD9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141D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E9EE4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E7CEA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6BAE7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CE215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FC8EB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45EE0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BF0DC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49B44993"/>
    <w:multiLevelType w:val="multilevel"/>
    <w:tmpl w:val="B19C2C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4A0736B9"/>
    <w:multiLevelType w:val="multilevel"/>
    <w:tmpl w:val="C130C16E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4A3343D3"/>
    <w:multiLevelType w:val="multilevel"/>
    <w:tmpl w:val="2856D6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0" w15:restartNumberingAfterBreak="0">
    <w:nsid w:val="4D784CE4"/>
    <w:multiLevelType w:val="multilevel"/>
    <w:tmpl w:val="995E4D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5267776F"/>
    <w:multiLevelType w:val="multilevel"/>
    <w:tmpl w:val="820A30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56570A36"/>
    <w:multiLevelType w:val="multilevel"/>
    <w:tmpl w:val="4A225E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566F26B6"/>
    <w:multiLevelType w:val="multilevel"/>
    <w:tmpl w:val="F1A278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5D32044A"/>
    <w:multiLevelType w:val="multilevel"/>
    <w:tmpl w:val="E24E5D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5FD37B00"/>
    <w:multiLevelType w:val="multilevel"/>
    <w:tmpl w:val="D34EF1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62BF0458"/>
    <w:multiLevelType w:val="hybridMultilevel"/>
    <w:tmpl w:val="AE72EE3E"/>
    <w:lvl w:ilvl="0" w:tplc="45424B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45255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2187D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8E2ED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528E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890A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3A99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34EC3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A92B6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663D7D1F"/>
    <w:multiLevelType w:val="hybridMultilevel"/>
    <w:tmpl w:val="9DEC035C"/>
    <w:lvl w:ilvl="0" w:tplc="3FD8C03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92063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C82A4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02EA5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37EF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C649D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0BA76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194B0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786DB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69273D89"/>
    <w:multiLevelType w:val="multilevel"/>
    <w:tmpl w:val="914A69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 w15:restartNumberingAfterBreak="0">
    <w:nsid w:val="6D7335DE"/>
    <w:multiLevelType w:val="multilevel"/>
    <w:tmpl w:val="BDD89E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6EF44F40"/>
    <w:multiLevelType w:val="multilevel"/>
    <w:tmpl w:val="3B4648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1" w15:restartNumberingAfterBreak="0">
    <w:nsid w:val="705A7A38"/>
    <w:multiLevelType w:val="multilevel"/>
    <w:tmpl w:val="C4E622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74861A44"/>
    <w:multiLevelType w:val="hybridMultilevel"/>
    <w:tmpl w:val="D6E21622"/>
    <w:lvl w:ilvl="0" w:tplc="66CE52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F481E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390C8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44E9D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3CD4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FDED2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02A8E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D9E57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B2095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75383C4E"/>
    <w:multiLevelType w:val="multilevel"/>
    <w:tmpl w:val="D89ED7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4" w15:restartNumberingAfterBreak="0">
    <w:nsid w:val="77555601"/>
    <w:multiLevelType w:val="multilevel"/>
    <w:tmpl w:val="3DAC6C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5" w15:restartNumberingAfterBreak="0">
    <w:nsid w:val="7C813B56"/>
    <w:multiLevelType w:val="multilevel"/>
    <w:tmpl w:val="6C1029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6" w15:restartNumberingAfterBreak="0">
    <w:nsid w:val="7C87154E"/>
    <w:multiLevelType w:val="multilevel"/>
    <w:tmpl w:val="7AF6CB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7" w15:restartNumberingAfterBreak="0">
    <w:nsid w:val="7DE34DD6"/>
    <w:multiLevelType w:val="multilevel"/>
    <w:tmpl w:val="D618F9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7"/>
  </w:num>
  <w:num w:numId="2">
    <w:abstractNumId w:val="42"/>
  </w:num>
  <w:num w:numId="3">
    <w:abstractNumId w:val="36"/>
  </w:num>
  <w:num w:numId="4">
    <w:abstractNumId w:val="3"/>
  </w:num>
  <w:num w:numId="5">
    <w:abstractNumId w:val="27"/>
  </w:num>
  <w:num w:numId="6">
    <w:abstractNumId w:val="44"/>
  </w:num>
  <w:num w:numId="7">
    <w:abstractNumId w:val="41"/>
  </w:num>
  <w:num w:numId="8">
    <w:abstractNumId w:val="35"/>
  </w:num>
  <w:num w:numId="9">
    <w:abstractNumId w:val="9"/>
  </w:num>
  <w:num w:numId="10">
    <w:abstractNumId w:val="12"/>
  </w:num>
  <w:num w:numId="11">
    <w:abstractNumId w:val="11"/>
  </w:num>
  <w:num w:numId="12">
    <w:abstractNumId w:val="32"/>
  </w:num>
  <w:num w:numId="13">
    <w:abstractNumId w:val="40"/>
  </w:num>
  <w:num w:numId="14">
    <w:abstractNumId w:val="26"/>
  </w:num>
  <w:num w:numId="15">
    <w:abstractNumId w:val="10"/>
  </w:num>
  <w:num w:numId="16">
    <w:abstractNumId w:val="4"/>
  </w:num>
  <w:num w:numId="17">
    <w:abstractNumId w:val="6"/>
  </w:num>
  <w:num w:numId="18">
    <w:abstractNumId w:val="25"/>
  </w:num>
  <w:num w:numId="19">
    <w:abstractNumId w:val="20"/>
  </w:num>
  <w:num w:numId="20">
    <w:abstractNumId w:val="34"/>
  </w:num>
  <w:num w:numId="21">
    <w:abstractNumId w:val="29"/>
  </w:num>
  <w:num w:numId="22">
    <w:abstractNumId w:val="8"/>
  </w:num>
  <w:num w:numId="23">
    <w:abstractNumId w:val="22"/>
  </w:num>
  <w:num w:numId="24">
    <w:abstractNumId w:val="33"/>
  </w:num>
  <w:num w:numId="25">
    <w:abstractNumId w:val="5"/>
  </w:num>
  <w:num w:numId="26">
    <w:abstractNumId w:val="15"/>
  </w:num>
  <w:num w:numId="27">
    <w:abstractNumId w:val="0"/>
  </w:num>
  <w:num w:numId="28">
    <w:abstractNumId w:val="30"/>
  </w:num>
  <w:num w:numId="29">
    <w:abstractNumId w:val="45"/>
  </w:num>
  <w:num w:numId="30">
    <w:abstractNumId w:val="43"/>
  </w:num>
  <w:num w:numId="31">
    <w:abstractNumId w:val="39"/>
  </w:num>
  <w:num w:numId="32">
    <w:abstractNumId w:val="28"/>
  </w:num>
  <w:num w:numId="33">
    <w:abstractNumId w:val="37"/>
  </w:num>
  <w:num w:numId="34">
    <w:abstractNumId w:val="1"/>
  </w:num>
  <w:num w:numId="35">
    <w:abstractNumId w:val="14"/>
  </w:num>
  <w:num w:numId="36">
    <w:abstractNumId w:val="19"/>
  </w:num>
  <w:num w:numId="37">
    <w:abstractNumId w:val="2"/>
  </w:num>
  <w:num w:numId="38">
    <w:abstractNumId w:val="24"/>
  </w:num>
  <w:num w:numId="39">
    <w:abstractNumId w:val="38"/>
  </w:num>
  <w:num w:numId="40">
    <w:abstractNumId w:val="23"/>
  </w:num>
  <w:num w:numId="41">
    <w:abstractNumId w:val="13"/>
  </w:num>
  <w:num w:numId="42">
    <w:abstractNumId w:val="7"/>
  </w:num>
  <w:num w:numId="43">
    <w:abstractNumId w:val="21"/>
  </w:num>
  <w:num w:numId="44">
    <w:abstractNumId w:val="17"/>
  </w:num>
  <w:num w:numId="45">
    <w:abstractNumId w:val="46"/>
  </w:num>
  <w:num w:numId="46">
    <w:abstractNumId w:val="16"/>
  </w:num>
  <w:num w:numId="47">
    <w:abstractNumId w:val="18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39"/>
    <w:rsid w:val="00827F39"/>
    <w:rsid w:val="00EB283A"/>
    <w:rsid w:val="00F17F92"/>
    <w:rsid w:val="00FA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9475"/>
  <w15:docId w15:val="{E90653D4-4649-4FED-B926-389F0B7D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2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1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Нижний колонтитул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9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a">
    <w:name w:val="Указатель1"/>
    <w:qFormat/>
  </w:style>
  <w:style w:type="character" w:customStyle="1" w:styleId="1b">
    <w:name w:val="Список1"/>
    <w:basedOn w:val="Textbody"/>
    <w:qFormat/>
  </w:style>
  <w:style w:type="character" w:customStyle="1" w:styleId="1c">
    <w:name w:val="Абзац списка1"/>
    <w:qFormat/>
  </w:style>
  <w:style w:type="character" w:customStyle="1" w:styleId="toc10">
    <w:name w:val="toc 10"/>
    <w:qFormat/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35</cp:revision>
  <dcterms:created xsi:type="dcterms:W3CDTF">2025-03-03T14:56:00Z</dcterms:created>
  <dcterms:modified xsi:type="dcterms:W3CDTF">2026-02-03T11:00:00Z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