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28" w:rsidRDefault="00E350F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028" w:rsidRDefault="00E350F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74028" w:rsidRDefault="00E350F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74028" w:rsidRDefault="0007402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74028" w:rsidRDefault="0007402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74028" w:rsidRDefault="00E350F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4028" w:rsidRDefault="00074028">
      <w:pPr>
        <w:tabs>
          <w:tab w:val="left" w:pos="709"/>
        </w:tabs>
        <w:jc w:val="center"/>
        <w:rPr>
          <w:sz w:val="28"/>
        </w:rPr>
      </w:pPr>
    </w:p>
    <w:p w:rsidR="00074028" w:rsidRDefault="00074028">
      <w:pPr>
        <w:tabs>
          <w:tab w:val="left" w:pos="709"/>
        </w:tabs>
        <w:jc w:val="center"/>
        <w:rPr>
          <w:sz w:val="28"/>
        </w:rPr>
      </w:pPr>
    </w:p>
    <w:p w:rsidR="00074028" w:rsidRDefault="00E350F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42712">
        <w:rPr>
          <w:sz w:val="28"/>
        </w:rPr>
        <w:t>04</w:t>
      </w:r>
      <w:r>
        <w:rPr>
          <w:sz w:val="28"/>
        </w:rPr>
        <w:t>»</w:t>
      </w:r>
      <w:r w:rsidR="00042712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042712">
        <w:rPr>
          <w:sz w:val="28"/>
        </w:rPr>
        <w:t xml:space="preserve">                    </w:t>
      </w:r>
      <w:r>
        <w:rPr>
          <w:sz w:val="28"/>
        </w:rPr>
        <w:t xml:space="preserve"> № </w:t>
      </w:r>
      <w:r w:rsidR="00042712">
        <w:rPr>
          <w:sz w:val="28"/>
        </w:rPr>
        <w:t>77-п</w:t>
      </w:r>
    </w:p>
    <w:p w:rsidR="00074028" w:rsidRDefault="00074028">
      <w:pPr>
        <w:tabs>
          <w:tab w:val="left" w:pos="709"/>
        </w:tabs>
        <w:jc w:val="both"/>
        <w:rPr>
          <w:sz w:val="28"/>
        </w:rPr>
      </w:pPr>
    </w:p>
    <w:p w:rsidR="00074028" w:rsidRDefault="00074028">
      <w:pPr>
        <w:tabs>
          <w:tab w:val="left" w:pos="709"/>
        </w:tabs>
        <w:jc w:val="both"/>
        <w:rPr>
          <w:sz w:val="28"/>
        </w:rPr>
      </w:pPr>
    </w:p>
    <w:p w:rsidR="00074028" w:rsidRDefault="00E350F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Успенское сельское поселение </w:t>
      </w:r>
    </w:p>
    <w:p w:rsidR="00074028" w:rsidRDefault="00E350F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Скопинского муниципального района Рязанской области</w:t>
      </w:r>
    </w:p>
    <w:bookmarkEnd w:id="0"/>
    <w:p w:rsidR="00074028" w:rsidRDefault="00074028">
      <w:pPr>
        <w:tabs>
          <w:tab w:val="left" w:pos="709"/>
        </w:tabs>
        <w:jc w:val="both"/>
        <w:rPr>
          <w:color w:val="auto"/>
          <w:sz w:val="28"/>
        </w:rPr>
      </w:pPr>
    </w:p>
    <w:p w:rsidR="00074028" w:rsidRDefault="00E350F9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 xml:space="preserve">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13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.01.2026</w:t>
        </w:r>
      </w:hyperlink>
      <w:r>
        <w:rPr>
          <w:sz w:val="28"/>
          <w:shd w:val="clear" w:color="FFFFFF" w:fill="FFFFFF" w:themeFill="background1"/>
        </w:rPr>
        <w:t xml:space="preserve"> № 01-14/00043/26,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074028" w:rsidRDefault="00E350F9" w:rsidP="00E350F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Успенское сельское поселение Скопинского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постановл</w:t>
      </w:r>
      <w:r>
        <w:rPr>
          <w:color w:val="000000" w:themeColor="text1"/>
          <w:sz w:val="28"/>
          <w:szCs w:val="28"/>
        </w:rPr>
        <w:t xml:space="preserve">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 21.11.2019 № 368-п </w:t>
      </w:r>
      <w:r>
        <w:rPr>
          <w:color w:val="000000" w:themeColor="text1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000000" w:themeColor="text1"/>
          <w:sz w:val="28"/>
        </w:rPr>
        <w:t>Успенское</w:t>
      </w:r>
      <w:r>
        <w:rPr>
          <w:color w:val="000000" w:themeColor="text1"/>
          <w:sz w:val="28"/>
          <w:szCs w:val="28"/>
        </w:rPr>
        <w:t xml:space="preserve"> сельское поселение Скопинского муниципального 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Рязанской об</w:t>
      </w:r>
      <w:r>
        <w:rPr>
          <w:color w:val="000000" w:themeColor="text1"/>
          <w:sz w:val="28"/>
          <w:highlight w:val="white"/>
        </w:rPr>
        <w:t>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области </w:t>
      </w:r>
      <w:hyperlink r:id="rId9" w:tooltip="http://12.09.2023" w:history="1">
        <w:r>
          <w:rPr>
            <w:color w:val="000000" w:themeColor="text1"/>
            <w:sz w:val="28"/>
            <w:szCs w:val="28"/>
          </w:rPr>
          <w:t>15.03.2021</w:t>
        </w:r>
      </w:hyperlink>
      <w:r>
        <w:rPr>
          <w:color w:val="000000" w:themeColor="text1"/>
          <w:sz w:val="28"/>
          <w:szCs w:val="28"/>
        </w:rPr>
        <w:t xml:space="preserve"> № 100-п, от </w:t>
      </w:r>
      <w:hyperlink r:id="rId10" w:tooltip="http://01.08.2023" w:history="1">
        <w:r>
          <w:rPr>
            <w:color w:val="000000" w:themeColor="text1"/>
            <w:sz w:val="28"/>
            <w:szCs w:val="28"/>
          </w:rPr>
          <w:t>01.08.2023</w:t>
        </w:r>
      </w:hyperlink>
      <w:r>
        <w:rPr>
          <w:color w:val="000000" w:themeColor="text1"/>
          <w:sz w:val="28"/>
          <w:szCs w:val="28"/>
        </w:rPr>
        <w:t xml:space="preserve"> № 342-п, от </w:t>
      </w:r>
      <w:hyperlink r:id="rId11" w:tooltip="http://12.09.2023" w:history="1">
        <w:r>
          <w:rPr>
            <w:color w:val="000000" w:themeColor="text1"/>
            <w:sz w:val="28"/>
            <w:szCs w:val="28"/>
          </w:rPr>
          <w:t>12.09.2023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№ 427-п, от 03</w:t>
      </w:r>
      <w:hyperlink r:id="rId12" w:tooltip="http://12.09.2023" w:history="1">
        <w:r>
          <w:rPr>
            <w:color w:val="000000" w:themeColor="text1"/>
            <w:sz w:val="28"/>
            <w:szCs w:val="28"/>
          </w:rPr>
          <w:t>.09.202</w:t>
        </w:r>
      </w:hyperlink>
      <w:r>
        <w:rPr>
          <w:color w:val="000000" w:themeColor="text1"/>
          <w:sz w:val="28"/>
          <w:szCs w:val="28"/>
        </w:rPr>
        <w:t xml:space="preserve">4 № 462-п, от 27.02.2025 № 136-п, от 07.03.2025 № 151-п, </w:t>
      </w:r>
      <w:r>
        <w:rPr>
          <w:color w:val="000000" w:themeColor="text1"/>
          <w:sz w:val="28"/>
          <w:szCs w:val="28"/>
        </w:rPr>
        <w:br/>
        <w:t>от 04.06.2025 № 436-п, от 05.08.2025 № 618-п, от 26.08.2025 № 706-</w:t>
      </w:r>
      <w:r>
        <w:rPr>
          <w:color w:val="000000" w:themeColor="text1"/>
          <w:sz w:val="28"/>
          <w:szCs w:val="28"/>
        </w:rPr>
        <w:t xml:space="preserve">п, </w:t>
      </w:r>
      <w:r>
        <w:rPr>
          <w:color w:val="000000" w:themeColor="text1"/>
          <w:sz w:val="28"/>
          <w:szCs w:val="28"/>
        </w:rPr>
        <w:br/>
        <w:t>от 26.09.2</w:t>
      </w:r>
      <w:r>
        <w:rPr>
          <w:color w:val="000000" w:themeColor="text1"/>
          <w:sz w:val="28"/>
          <w:szCs w:val="28"/>
        </w:rPr>
        <w:t>025 № 834-п, от 07.11.2025 № 972-п</w:t>
      </w:r>
      <w:r>
        <w:rPr>
          <w:color w:val="000000" w:themeColor="text1"/>
          <w:sz w:val="28"/>
        </w:rPr>
        <w:t>),</w:t>
      </w:r>
      <w:r>
        <w:rPr>
          <w:color w:val="000000" w:themeColor="text1"/>
          <w:sz w:val="28"/>
        </w:rPr>
        <w:t xml:space="preserve"> следующие измене</w:t>
      </w:r>
      <w:r>
        <w:rPr>
          <w:color w:val="auto"/>
          <w:sz w:val="28"/>
        </w:rPr>
        <w:t>ния</w:t>
      </w:r>
      <w:r>
        <w:rPr>
          <w:color w:val="auto"/>
          <w:sz w:val="28"/>
        </w:rPr>
        <w:t>:</w:t>
      </w:r>
    </w:p>
    <w:p w:rsidR="00074028" w:rsidRDefault="00E350F9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 в приложении № 3:</w:t>
      </w:r>
    </w:p>
    <w:p w:rsidR="00074028" w:rsidRDefault="00E350F9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 1) г</w:t>
      </w:r>
      <w:r>
        <w:rPr>
          <w:color w:val="auto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«ОД-3 Зона исторической застройки (населенный пункт с. Лопатино)»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в редакции согласно приложению № 1 к настоящему постановлению</w:t>
      </w:r>
      <w:r>
        <w:rPr>
          <w:color w:val="auto"/>
          <w:sz w:val="28"/>
          <w:szCs w:val="28"/>
        </w:rPr>
        <w:t>;</w:t>
      </w:r>
    </w:p>
    <w:p w:rsidR="00074028" w:rsidRDefault="00E350F9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lastRenderedPageBreak/>
        <w:t>2) г</w:t>
      </w:r>
      <w:r>
        <w:rPr>
          <w:color w:val="auto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«П-5 Зона транспортной инфраструктуры (населенный пункт с. Лопатино)»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в редакции согласно приложению № 2 к настоящем</w:t>
      </w:r>
      <w:r>
        <w:rPr>
          <w:color w:val="auto"/>
          <w:sz w:val="28"/>
          <w:szCs w:val="28"/>
        </w:rPr>
        <w:t>у постановлению</w:t>
      </w:r>
      <w:r>
        <w:rPr>
          <w:color w:val="auto"/>
          <w:sz w:val="28"/>
          <w:szCs w:val="28"/>
        </w:rPr>
        <w:t>.</w:t>
      </w:r>
    </w:p>
    <w:p w:rsidR="00074028" w:rsidRDefault="00E350F9" w:rsidP="00E350F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74028" w:rsidRDefault="00E350F9" w:rsidP="00E350F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правила землеполь</w:t>
      </w:r>
      <w:r>
        <w:rPr>
          <w:color w:val="000000" w:themeColor="text1"/>
          <w:sz w:val="28"/>
          <w:szCs w:val="28"/>
        </w:rPr>
        <w:t xml:space="preserve">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Успенское сельское поселение Скопинского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</w:t>
      </w:r>
      <w:r>
        <w:rPr>
          <w:color w:val="000000" w:themeColor="text1"/>
          <w:sz w:val="28"/>
          <w:szCs w:val="28"/>
        </w:rPr>
        <w:t xml:space="preserve">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074028" w:rsidRDefault="00E350F9" w:rsidP="00E350F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074028" w:rsidRDefault="00E350F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0427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074028" w:rsidRDefault="00E350F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74028" w:rsidRDefault="00E350F9" w:rsidP="00E350F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тделу информационного обеспечения градостроительной</w:t>
      </w:r>
      <w:r w:rsidRPr="0004271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04271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074028" w:rsidRDefault="00E350F9" w:rsidP="00E350F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Скопинского </w:t>
      </w:r>
      <w:r>
        <w:rPr>
          <w:color w:val="auto"/>
          <w:sz w:val="28"/>
          <w:szCs w:val="28"/>
        </w:rPr>
        <w:t>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74028" w:rsidRDefault="00E350F9" w:rsidP="00E350F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074028" w:rsidRDefault="00074028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074028" w:rsidRDefault="0007402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74028" w:rsidRDefault="00E350F9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</w:t>
      </w:r>
      <w:r>
        <w:rPr>
          <w:rFonts w:eastAsia="Times New Roman" w:cs="Times New Roman"/>
          <w:color w:val="000000" w:themeColor="text1"/>
          <w:sz w:val="28"/>
        </w:rPr>
        <w:t>ин</w:t>
      </w:r>
    </w:p>
    <w:sectPr w:rsidR="00074028">
      <w:headerReference w:type="default" r:id="rId13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0F9" w:rsidRDefault="00E350F9">
      <w:r>
        <w:separator/>
      </w:r>
    </w:p>
  </w:endnote>
  <w:endnote w:type="continuationSeparator" w:id="0">
    <w:p w:rsidR="00E350F9" w:rsidRDefault="00E3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0F9" w:rsidRDefault="00E350F9">
      <w:r>
        <w:separator/>
      </w:r>
    </w:p>
  </w:footnote>
  <w:footnote w:type="continuationSeparator" w:id="0">
    <w:p w:rsidR="00E350F9" w:rsidRDefault="00E35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028" w:rsidRDefault="00E350F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042712" w:rsidRPr="0004271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74028" w:rsidRDefault="0007402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0B46"/>
    <w:multiLevelType w:val="hybridMultilevel"/>
    <w:tmpl w:val="69066168"/>
    <w:lvl w:ilvl="0" w:tplc="58E49D9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19E3B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4ACBB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6D62D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EA6E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7BEF7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8AE0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8D8BA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84884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773CF6"/>
    <w:multiLevelType w:val="multilevel"/>
    <w:tmpl w:val="DC4288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8"/>
    <w:rsid w:val="00042712"/>
    <w:rsid w:val="00074028"/>
    <w:rsid w:val="00E3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70DF"/>
  <w15:docId w15:val="{7E8E9644-A61B-4688-BC7D-88EC1789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12.09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2.09.202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01.08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2.09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253</cp:revision>
  <dcterms:created xsi:type="dcterms:W3CDTF">2026-02-04T14:11:00Z</dcterms:created>
  <dcterms:modified xsi:type="dcterms:W3CDTF">2026-02-04T14:12:00Z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