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12" w:rsidRDefault="003F349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012" w:rsidRDefault="003F3494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23012" w:rsidRDefault="003F3494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РЯЗАНСКОЙ  ОБЛАСТИ</w:t>
      </w:r>
      <w:proofErr w:type="gramEnd"/>
    </w:p>
    <w:p w:rsidR="00A23012" w:rsidRDefault="00A2301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23012" w:rsidRDefault="00A2301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23012" w:rsidRDefault="003F349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3012" w:rsidRDefault="00A23012">
      <w:pPr>
        <w:tabs>
          <w:tab w:val="left" w:pos="709"/>
        </w:tabs>
        <w:jc w:val="center"/>
        <w:rPr>
          <w:sz w:val="28"/>
        </w:rPr>
      </w:pPr>
    </w:p>
    <w:p w:rsidR="00A23012" w:rsidRDefault="00A23012">
      <w:pPr>
        <w:tabs>
          <w:tab w:val="left" w:pos="709"/>
        </w:tabs>
        <w:jc w:val="center"/>
        <w:rPr>
          <w:sz w:val="28"/>
        </w:rPr>
      </w:pPr>
    </w:p>
    <w:p w:rsidR="00A23012" w:rsidRDefault="003F349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02869">
        <w:rPr>
          <w:sz w:val="28"/>
        </w:rPr>
        <w:t>05</w:t>
      </w:r>
      <w:r>
        <w:rPr>
          <w:sz w:val="28"/>
        </w:rPr>
        <w:t>»</w:t>
      </w:r>
      <w:r w:rsidR="00102869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102869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102869">
        <w:rPr>
          <w:sz w:val="28"/>
        </w:rPr>
        <w:t>83-п</w:t>
      </w:r>
    </w:p>
    <w:p w:rsidR="00A23012" w:rsidRDefault="00A23012">
      <w:pPr>
        <w:tabs>
          <w:tab w:val="left" w:pos="709"/>
        </w:tabs>
        <w:jc w:val="both"/>
        <w:rPr>
          <w:sz w:val="28"/>
        </w:rPr>
      </w:pPr>
    </w:p>
    <w:p w:rsidR="00A23012" w:rsidRDefault="00A23012">
      <w:pPr>
        <w:tabs>
          <w:tab w:val="left" w:pos="709"/>
        </w:tabs>
        <w:jc w:val="both"/>
        <w:rPr>
          <w:sz w:val="28"/>
        </w:rPr>
      </w:pPr>
    </w:p>
    <w:p w:rsidR="00A23012" w:rsidRDefault="003F349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Мосоловское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Шиловского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A23012" w:rsidRDefault="00A23012">
      <w:pPr>
        <w:tabs>
          <w:tab w:val="left" w:pos="709"/>
        </w:tabs>
        <w:jc w:val="both"/>
        <w:rPr>
          <w:color w:val="auto"/>
          <w:sz w:val="28"/>
        </w:rPr>
      </w:pPr>
    </w:p>
    <w:p w:rsidR="00A23012" w:rsidRDefault="003F349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Рязанской области</w:t>
      </w:r>
      <w:r>
        <w:rPr>
          <w:sz w:val="28"/>
        </w:rPr>
        <w:t xml:space="preserve"> </w:t>
      </w:r>
      <w:r>
        <w:rPr>
          <w:sz w:val="28"/>
          <w:szCs w:val="28"/>
        </w:rPr>
        <w:t>от 20.01.2026 № 01-14/00122/26,</w:t>
      </w:r>
      <w:r>
        <w:rPr>
          <w:sz w:val="28"/>
          <w:szCs w:val="28"/>
        </w:rPr>
        <w:br/>
        <w:t>№ 01-14/00124/26, № 01-14/00125/26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szCs w:val="28"/>
        </w:rPr>
        <w:br/>
        <w:t>№ 106-ОЗ «О перераспределении отдельных полномочий в области градостро</w:t>
      </w:r>
      <w:r>
        <w:rPr>
          <w:color w:val="auto"/>
          <w:sz w:val="28"/>
          <w:szCs w:val="28"/>
        </w:rPr>
        <w:t>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</w:t>
      </w:r>
      <w:r>
        <w:rPr>
          <w:color w:val="auto"/>
          <w:sz w:val="28"/>
          <w:szCs w:val="28"/>
        </w:rPr>
        <w:t xml:space="preserve">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23012" w:rsidRDefault="003F3494" w:rsidP="003F349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Мосоловское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сельское поселение Шиловского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решением Думы муниципального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Шиловский муниципальный район Рязанской области от 16.11.2017 № 13/100 «Об утверждении Правил землепользования и застройки муниципального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Мосоловское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области» (с изменениями, внес</w:t>
      </w:r>
      <w:r>
        <w:rPr>
          <w:color w:val="auto"/>
          <w:sz w:val="28"/>
          <w:szCs w:val="28"/>
        </w:rPr>
        <w:t xml:space="preserve">енными решением Думы муниципального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Шиловский муниципальный район Рязанской области от 03.12.2018 № 4/40, в редакции </w:t>
      </w:r>
      <w:r>
        <w:rPr>
          <w:sz w:val="28"/>
          <w:highlight w:val="white"/>
        </w:rPr>
        <w:t xml:space="preserve">постановлений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от 08.09.2025 № 757-п, от 16.12.2025 </w:t>
      </w:r>
      <w:r>
        <w:rPr>
          <w:color w:val="auto"/>
          <w:sz w:val="28"/>
          <w:szCs w:val="28"/>
        </w:rPr>
        <w:br/>
        <w:t>№ 1132-п, от 19.12.2025 № 1165-п, от 02</w:t>
      </w:r>
      <w:r>
        <w:rPr>
          <w:color w:val="auto"/>
          <w:sz w:val="28"/>
          <w:szCs w:val="28"/>
        </w:rPr>
        <w:t>.02.2026 № 57-п)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A23012" w:rsidRDefault="003F3494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>дополнить приложение № 4 графическим описанием местоположения границ территориальных зон:</w:t>
      </w:r>
    </w:p>
    <w:p w:rsidR="00A23012" w:rsidRDefault="003F3494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 xml:space="preserve">1)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Ж-1 Зона для ведения личного подсобного хозяйства (населенный пункт </w:t>
      </w:r>
      <w:r>
        <w:rPr>
          <w:sz w:val="28"/>
          <w:szCs w:val="28"/>
        </w:rPr>
        <w:lastRenderedPageBreak/>
        <w:t xml:space="preserve">д. </w:t>
      </w:r>
      <w:proofErr w:type="spellStart"/>
      <w:r>
        <w:rPr>
          <w:sz w:val="28"/>
          <w:szCs w:val="28"/>
        </w:rPr>
        <w:t>Шелухово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>» согласно приложению № 1 к настоящему пост</w:t>
      </w:r>
      <w:r>
        <w:rPr>
          <w:sz w:val="28"/>
          <w:szCs w:val="28"/>
        </w:rPr>
        <w:t>ановлению</w:t>
      </w:r>
      <w:r>
        <w:rPr>
          <w:sz w:val="28"/>
          <w:szCs w:val="28"/>
        </w:rPr>
        <w:t>;</w:t>
      </w:r>
    </w:p>
    <w:p w:rsidR="00A23012" w:rsidRDefault="003F3494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«</w:t>
      </w:r>
      <w:r>
        <w:rPr>
          <w:sz w:val="28"/>
          <w:szCs w:val="28"/>
        </w:rPr>
        <w:t xml:space="preserve">Ж-1 Зона для ведения личного подсобного хозяйства (населенный пункт п. </w:t>
      </w:r>
      <w:proofErr w:type="spellStart"/>
      <w:r>
        <w:rPr>
          <w:sz w:val="28"/>
          <w:szCs w:val="28"/>
        </w:rPr>
        <w:t>Ясаковский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>» согласно приложению № 2 к настоящему постановлению;</w:t>
      </w:r>
    </w:p>
    <w:p w:rsidR="00A23012" w:rsidRDefault="003F3494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«</w:t>
      </w:r>
      <w:r>
        <w:rPr>
          <w:sz w:val="28"/>
          <w:szCs w:val="28"/>
        </w:rPr>
        <w:t>ИТ-1 Зона размещения объектов транспортной инфраструктуры (линейные объекты с обслуживающей инфраструктурой) (населенный пункт</w:t>
      </w:r>
      <w:r>
        <w:rPr>
          <w:sz w:val="28"/>
          <w:szCs w:val="28"/>
        </w:rPr>
        <w:br/>
        <w:t xml:space="preserve">д. </w:t>
      </w:r>
      <w:proofErr w:type="spellStart"/>
      <w:r>
        <w:rPr>
          <w:sz w:val="28"/>
          <w:szCs w:val="28"/>
        </w:rPr>
        <w:t>Шелухово</w:t>
      </w:r>
      <w:proofErr w:type="spellEnd"/>
      <w:r>
        <w:rPr>
          <w:sz w:val="28"/>
          <w:szCs w:val="28"/>
        </w:rPr>
        <w:t xml:space="preserve">)» </w:t>
      </w:r>
      <w:r>
        <w:rPr>
          <w:sz w:val="28"/>
          <w:szCs w:val="28"/>
        </w:rPr>
        <w:t>согласно приложению № 3 к настоящему постановлению;</w:t>
      </w:r>
    </w:p>
    <w:p w:rsidR="00A23012" w:rsidRDefault="003F3494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«</w:t>
      </w:r>
      <w:r>
        <w:rPr>
          <w:sz w:val="28"/>
          <w:szCs w:val="28"/>
        </w:rPr>
        <w:t>ИТ-1 Зона размещения объектов транспортной инфраструктуры (</w:t>
      </w:r>
      <w:r>
        <w:rPr>
          <w:sz w:val="28"/>
          <w:szCs w:val="28"/>
        </w:rPr>
        <w:t>линейные объекты с обслуживающей инфраструктурой) (населенный пункт</w:t>
      </w:r>
      <w:r>
        <w:rPr>
          <w:sz w:val="28"/>
          <w:szCs w:val="28"/>
        </w:rPr>
        <w:br/>
        <w:t xml:space="preserve">п. </w:t>
      </w:r>
      <w:proofErr w:type="spellStart"/>
      <w:r>
        <w:rPr>
          <w:sz w:val="28"/>
          <w:szCs w:val="28"/>
        </w:rPr>
        <w:t>Ясаковский</w:t>
      </w:r>
      <w:proofErr w:type="spellEnd"/>
      <w:r>
        <w:rPr>
          <w:sz w:val="28"/>
          <w:szCs w:val="28"/>
        </w:rPr>
        <w:t xml:space="preserve">)» </w:t>
      </w:r>
      <w:r>
        <w:rPr>
          <w:sz w:val="28"/>
          <w:szCs w:val="28"/>
        </w:rPr>
        <w:t>согласно приложению № 4 к настоящему постановлению.</w:t>
      </w:r>
    </w:p>
    <w:p w:rsidR="00A23012" w:rsidRDefault="003F3494" w:rsidP="003F349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Гра</w:t>
      </w:r>
      <w:r>
        <w:rPr>
          <w:rFonts w:cs="Times New Roman"/>
          <w:sz w:val="28"/>
          <w:szCs w:val="28"/>
        </w:rPr>
        <w:t xml:space="preserve">фическое описание местоположения границ территориальной зоны </w:t>
      </w:r>
      <w:r>
        <w:rPr>
          <w:rFonts w:cs="Times New Roman"/>
          <w:sz w:val="28"/>
          <w:szCs w:val="28"/>
        </w:rPr>
        <w:br/>
        <w:t>«Ж-1 Зона для ведения личного подсобного хозяйства (нас</w:t>
      </w:r>
      <w:r>
        <w:rPr>
          <w:rFonts w:cs="Times New Roman"/>
          <w:sz w:val="28"/>
          <w:szCs w:val="28"/>
        </w:rPr>
        <w:t>еленный пункт</w:t>
      </w:r>
      <w:r>
        <w:rPr>
          <w:rFonts w:cs="Times New Roman"/>
          <w:sz w:val="28"/>
          <w:szCs w:val="28"/>
        </w:rPr>
        <w:br/>
        <w:t xml:space="preserve">д. </w:t>
      </w:r>
      <w:proofErr w:type="spellStart"/>
      <w:r>
        <w:rPr>
          <w:rFonts w:cs="Times New Roman"/>
          <w:sz w:val="28"/>
          <w:szCs w:val="28"/>
        </w:rPr>
        <w:t>Воружка</w:t>
      </w:r>
      <w:proofErr w:type="spellEnd"/>
      <w:r>
        <w:rPr>
          <w:rFonts w:cs="Times New Roman"/>
          <w:sz w:val="28"/>
          <w:szCs w:val="28"/>
        </w:rPr>
        <w:t>)» изложить согласно приложению № 5 к настоящему</w:t>
      </w:r>
      <w:r>
        <w:rPr>
          <w:rFonts w:cs="Times New Roman"/>
          <w:sz w:val="28"/>
          <w:szCs w:val="27"/>
        </w:rPr>
        <w:t xml:space="preserve">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A23012" w:rsidRDefault="003F3494" w:rsidP="003F349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23012" w:rsidRDefault="003F3494" w:rsidP="003F349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Мосоловское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23012" w:rsidRDefault="003F3494" w:rsidP="003F349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23012" w:rsidRDefault="003F349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</w:t>
      </w:r>
      <w:r>
        <w:rPr>
          <w:rFonts w:ascii="Times New Roman" w:hAnsi="Times New Roman"/>
          <w:color w:val="auto"/>
          <w:sz w:val="28"/>
          <w:szCs w:val="28"/>
        </w:rPr>
        <w:t>ения в правовом департаменте аппарата Губернатора и Правительства Рязанской области;</w:t>
      </w:r>
    </w:p>
    <w:p w:rsidR="00A23012" w:rsidRDefault="003F349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auto"/>
          <w:sz w:val="28"/>
          <w:szCs w:val="28"/>
        </w:rPr>
        <w:t>u).</w:t>
      </w:r>
    </w:p>
    <w:p w:rsidR="00A23012" w:rsidRDefault="003F3494" w:rsidP="003F349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A23012" w:rsidRDefault="003F3494" w:rsidP="003F349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</w:t>
      </w:r>
      <w:r>
        <w:rPr>
          <w:color w:val="auto"/>
          <w:sz w:val="28"/>
          <w:szCs w:val="28"/>
        </w:rPr>
        <w:t xml:space="preserve">ания – Шиловский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Мосоловское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 обеспечить размещение настоящего постановления на официальном сайте муниципального </w:t>
      </w:r>
      <w:r>
        <w:rPr>
          <w:color w:val="auto"/>
          <w:sz w:val="28"/>
          <w:szCs w:val="28"/>
        </w:rPr>
        <w:t>образования в сети «Интернет», публикацию в средствах массовой информации.</w:t>
      </w:r>
    </w:p>
    <w:p w:rsidR="00A23012" w:rsidRDefault="003F3494" w:rsidP="003F349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23012" w:rsidRDefault="00A23012">
      <w:pPr>
        <w:pStyle w:val="ConsPlusNormal1"/>
        <w:tabs>
          <w:tab w:val="left" w:pos="708"/>
          <w:tab w:val="left" w:pos="1276"/>
        </w:tabs>
        <w:jc w:val="both"/>
        <w:rPr>
          <w:rFonts w:ascii="Times New Roman" w:hAnsi="Times New Roman"/>
          <w:color w:val="auto"/>
          <w:sz w:val="28"/>
        </w:rPr>
      </w:pPr>
    </w:p>
    <w:p w:rsidR="00A23012" w:rsidRDefault="003F3494">
      <w:pPr>
        <w:widowControl w:val="0"/>
        <w:tabs>
          <w:tab w:val="left" w:pos="709"/>
        </w:tabs>
      </w:pPr>
      <w:r>
        <w:rPr>
          <w:color w:val="auto"/>
          <w:sz w:val="28"/>
        </w:rPr>
        <w:t xml:space="preserve">Начальник </w:t>
      </w:r>
      <w:r>
        <w:rPr>
          <w:color w:val="auto"/>
          <w:sz w:val="28"/>
        </w:rPr>
        <w:t xml:space="preserve">                                                                                                   Р.В. Шашкин</w:t>
      </w:r>
    </w:p>
    <w:sectPr w:rsidR="00A23012" w:rsidSect="00102869">
      <w:headerReference w:type="default" r:id="rId9"/>
      <w:type w:val="continuous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94" w:rsidRDefault="003F3494">
      <w:r>
        <w:separator/>
      </w:r>
    </w:p>
  </w:endnote>
  <w:endnote w:type="continuationSeparator" w:id="0">
    <w:p w:rsidR="003F3494" w:rsidRDefault="003F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94" w:rsidRDefault="003F3494">
      <w:r>
        <w:separator/>
      </w:r>
    </w:p>
  </w:footnote>
  <w:footnote w:type="continuationSeparator" w:id="0">
    <w:p w:rsidR="003F3494" w:rsidRDefault="003F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12" w:rsidRDefault="003F3494">
    <w:pPr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91E"/>
    <w:multiLevelType w:val="multilevel"/>
    <w:tmpl w:val="3940B9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A5B4B43"/>
    <w:multiLevelType w:val="hybridMultilevel"/>
    <w:tmpl w:val="15BAF4EE"/>
    <w:lvl w:ilvl="0" w:tplc="F85A2EA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DAAAC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BF451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1030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774AD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0288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7A417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68E41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3FC3D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12"/>
    <w:rsid w:val="00102869"/>
    <w:rsid w:val="003F3494"/>
    <w:rsid w:val="00A2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8C04"/>
  <w15:docId w15:val="{948B34B3-7C1F-4802-9669-7A2C48C2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2026-02-05T13:11:00Z</dcterms:created>
  <dcterms:modified xsi:type="dcterms:W3CDTF">2026-02-05T13:13:00Z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