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C2" w:rsidRDefault="00F90C8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CC2" w:rsidRDefault="00F90C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90CC2" w:rsidRDefault="00F90C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90CC2" w:rsidRDefault="00D90C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0CC2" w:rsidRDefault="00D90C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0CC2" w:rsidRDefault="00F90C8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0CC2" w:rsidRDefault="00D90CC2">
      <w:pPr>
        <w:tabs>
          <w:tab w:val="left" w:pos="709"/>
        </w:tabs>
        <w:jc w:val="center"/>
        <w:rPr>
          <w:sz w:val="28"/>
        </w:rPr>
      </w:pPr>
    </w:p>
    <w:p w:rsidR="00D90CC2" w:rsidRDefault="00D90CC2">
      <w:pPr>
        <w:tabs>
          <w:tab w:val="left" w:pos="709"/>
        </w:tabs>
        <w:jc w:val="center"/>
        <w:rPr>
          <w:sz w:val="28"/>
        </w:rPr>
      </w:pPr>
    </w:p>
    <w:p w:rsidR="00D90CC2" w:rsidRDefault="00F90C8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A62ED">
        <w:rPr>
          <w:sz w:val="28"/>
        </w:rPr>
        <w:t>24</w:t>
      </w:r>
      <w:r>
        <w:rPr>
          <w:sz w:val="28"/>
        </w:rPr>
        <w:t>»</w:t>
      </w:r>
      <w:r w:rsidR="00DA62E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</w:t>
      </w:r>
      <w:r w:rsidR="00DA62ED">
        <w:rPr>
          <w:sz w:val="28"/>
        </w:rPr>
        <w:tab/>
      </w:r>
      <w:r w:rsidR="00DA62ED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DA62ED">
        <w:rPr>
          <w:sz w:val="28"/>
        </w:rPr>
        <w:t>217-п</w:t>
      </w:r>
    </w:p>
    <w:p w:rsidR="00D90CC2" w:rsidRDefault="00D90CC2">
      <w:pPr>
        <w:tabs>
          <w:tab w:val="left" w:pos="709"/>
        </w:tabs>
        <w:jc w:val="both"/>
        <w:rPr>
          <w:sz w:val="28"/>
        </w:rPr>
      </w:pPr>
    </w:p>
    <w:p w:rsidR="00D90CC2" w:rsidRDefault="00D90CC2">
      <w:pPr>
        <w:tabs>
          <w:tab w:val="left" w:pos="709"/>
        </w:tabs>
        <w:jc w:val="both"/>
        <w:rPr>
          <w:color w:val="auto"/>
          <w:sz w:val="28"/>
        </w:rPr>
      </w:pPr>
    </w:p>
    <w:p w:rsidR="00D90CC2" w:rsidRDefault="00F90C85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  <w:bookmarkStart w:id="0" w:name="_GoBack"/>
      <w:r>
        <w:rPr>
          <w:rFonts w:eastAsia="Times New Roman" w:cs="Times New Roman"/>
          <w:color w:val="auto"/>
          <w:sz w:val="28"/>
          <w:szCs w:val="28"/>
        </w:rPr>
        <w:t xml:space="preserve">Об отклонении проекта </w:t>
      </w:r>
      <w:r>
        <w:rPr>
          <w:color w:val="auto"/>
          <w:sz w:val="28"/>
          <w:szCs w:val="28"/>
        </w:rPr>
        <w:t xml:space="preserve">внесения изменений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 xml:space="preserve">Мурминское сельское поселение Рязанского муниципального района Рязанской области </w:t>
      </w:r>
      <w:r>
        <w:rPr>
          <w:rFonts w:eastAsia="Times New Roman" w:cs="Times New Roman"/>
          <w:color w:val="auto"/>
          <w:sz w:val="28"/>
          <w:szCs w:val="28"/>
        </w:rPr>
        <w:t xml:space="preserve">и направлении </w:t>
      </w:r>
      <w:r>
        <w:rPr>
          <w:rFonts w:eastAsia="Times New Roman" w:cs="Times New Roman"/>
          <w:color w:val="auto"/>
          <w:sz w:val="28"/>
          <w:szCs w:val="28"/>
        </w:rPr>
        <w:br/>
        <w:t>его на доработку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</w:p>
    <w:bookmarkEnd w:id="0"/>
    <w:p w:rsidR="00D90CC2" w:rsidRDefault="00D90CC2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D90CC2" w:rsidRDefault="00F90C85">
      <w:pPr>
        <w:ind w:firstLine="709"/>
        <w:jc w:val="both"/>
        <w:rPr>
          <w:rFonts w:eastAsia="Times New Roman" w:cs="Times New Roman"/>
          <w:color w:val="auto"/>
          <w:highlight w:val="white"/>
        </w:rPr>
      </w:pPr>
      <w:r>
        <w:rPr>
          <w:color w:val="000000" w:themeColor="text1"/>
          <w:sz w:val="28"/>
          <w:szCs w:val="28"/>
        </w:rPr>
        <w:t>В соответствии со статьей 32</w:t>
      </w:r>
      <w:r>
        <w:rPr>
          <w:rFonts w:eastAsia="Times New Roman" w:cs="Times New Roman"/>
          <w:color w:val="auto"/>
          <w:sz w:val="28"/>
          <w:szCs w:val="28"/>
        </w:rPr>
        <w:t xml:space="preserve"> Градостроительного кодек</w:t>
      </w:r>
      <w:r>
        <w:rPr>
          <w:rFonts w:eastAsia="Times New Roman" w:cs="Times New Roman"/>
          <w:color w:val="auto"/>
          <w:sz w:val="28"/>
          <w:szCs w:val="28"/>
        </w:rPr>
        <w:t>са Российской Федерации, со статьей 2 Закона Рязанской области от 28.12.2018 № 106-ОЗ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муниципальных о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 учетом рекомендаций, указанных в заключении о результатах общественных обсуждений </w:t>
      </w:r>
      <w:r>
        <w:rPr>
          <w:rFonts w:eastAsia="Times New Roman" w:cs="Times New Roman"/>
          <w:sz w:val="28"/>
          <w:szCs w:val="28"/>
          <w:highlight w:val="white"/>
        </w:rPr>
        <w:t>от 16.03.2026, 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ук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оводствуясь постановлением Правительства Рязанской области от 06.08.200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8 № 153 «Об утверждении Положения о главном управлении архитектуры и градостроительства Рязанской области»,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приказом главного управления архитектуры и градостроительства Рязанской области от 19.03.2026 № 14-ок «О предоставлении отпуска работнику»,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главное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управление архитектуры и градостроительства Рязанской области ПОСТАНОВЛЯЕТ:</w:t>
      </w:r>
    </w:p>
    <w:p w:rsidR="00D90CC2" w:rsidRDefault="00F90C85" w:rsidP="00F90C85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Отклонить проект </w:t>
      </w:r>
      <w:r>
        <w:rPr>
          <w:color w:val="auto"/>
          <w:sz w:val="28"/>
          <w:szCs w:val="28"/>
          <w:highlight w:val="white"/>
        </w:rPr>
        <w:t xml:space="preserve">внесения изменений в правила землепользования 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Мурминское сельское поселение Рязанского муниципального района Рязанской об</w:t>
      </w:r>
      <w:r>
        <w:rPr>
          <w:color w:val="auto"/>
          <w:sz w:val="28"/>
          <w:szCs w:val="28"/>
          <w:highlight w:val="white"/>
        </w:rPr>
        <w:t>ласти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(далее – проект)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направить его на доработку.</w:t>
      </w:r>
    </w:p>
    <w:p w:rsidR="00D90CC2" w:rsidRDefault="00F90C85" w:rsidP="00F90C85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08.04.2026.</w:t>
      </w:r>
    </w:p>
    <w:p w:rsidR="00D90CC2" w:rsidRDefault="00F90C85" w:rsidP="00F90C85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</w:t>
      </w:r>
      <w:r>
        <w:rPr>
          <w:rFonts w:eastAsia="Times New Roman" w:cs="Times New Roman"/>
          <w:sz w:val="28"/>
          <w:szCs w:val="28"/>
          <w:highlight w:val="white"/>
        </w:rPr>
        <w:t>а обеспечить:</w:t>
      </w:r>
    </w:p>
    <w:p w:rsidR="00D90CC2" w:rsidRDefault="00F90C85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90CC2" w:rsidRDefault="00F90C85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szCs w:val="28"/>
          <w:highlight w:val="white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</w:t>
      </w:r>
      <w:r>
        <w:rPr>
          <w:rFonts w:eastAsia="Times New Roman" w:cs="Times New Roman"/>
          <w:sz w:val="28"/>
          <w:szCs w:val="28"/>
        </w:rPr>
        <w:t xml:space="preserve">кие </w:t>
      </w:r>
      <w:r>
        <w:rPr>
          <w:rFonts w:eastAsia="Times New Roman" w:cs="Times New Roman"/>
          <w:sz w:val="28"/>
          <w:szCs w:val="28"/>
        </w:rPr>
        <w:lastRenderedPageBreak/>
        <w:t>ведомости» (www.rv-ryazan.ru)</w:t>
      </w:r>
      <w:r>
        <w:rPr>
          <w:rFonts w:eastAsia="Times New Roman" w:cs="Times New Roman"/>
          <w:sz w:val="28"/>
          <w:szCs w:val="28"/>
        </w:rPr>
        <w:t xml:space="preserve"> и на официальном интернет-портале правовой информации (www.pravo.gov.ru).</w:t>
      </w:r>
    </w:p>
    <w:p w:rsidR="00D90CC2" w:rsidRDefault="00F90C85" w:rsidP="00F90C85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</w:t>
      </w:r>
      <w:r>
        <w:rPr>
          <w:rFonts w:eastAsia="Times New Roman" w:cs="Times New Roman"/>
          <w:sz w:val="28"/>
          <w:szCs w:val="28"/>
        </w:rPr>
        <w:t>кой области в сети «Интернет».</w:t>
      </w:r>
    </w:p>
    <w:p w:rsidR="00D90CC2" w:rsidRDefault="00F90C85" w:rsidP="00F90C85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</w:rPr>
        <w:br/>
        <w:t>и градостроительства Рязанской области Т.С. Попкову</w:t>
      </w:r>
      <w:r>
        <w:rPr>
          <w:rFonts w:eastAsia="Times New Roman" w:cs="Times New Roman"/>
          <w:sz w:val="28"/>
          <w:szCs w:val="28"/>
        </w:rPr>
        <w:t>.</w:t>
      </w:r>
    </w:p>
    <w:p w:rsidR="00D90CC2" w:rsidRDefault="00D90CC2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D90CC2" w:rsidRDefault="00D90CC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90CC2" w:rsidRDefault="00F90C8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p w:rsidR="00D90CC2" w:rsidRDefault="00D90CC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D90CC2" w:rsidRDefault="00D90CC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D90CC2" w:rsidRDefault="00D90CC2"/>
    <w:sectPr w:rsidR="00D90CC2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85" w:rsidRDefault="00F90C85">
      <w:r>
        <w:separator/>
      </w:r>
    </w:p>
  </w:endnote>
  <w:endnote w:type="continuationSeparator" w:id="0">
    <w:p w:rsidR="00F90C85" w:rsidRDefault="00F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85" w:rsidRDefault="00F90C85">
      <w:r>
        <w:separator/>
      </w:r>
    </w:p>
  </w:footnote>
  <w:footnote w:type="continuationSeparator" w:id="0">
    <w:p w:rsidR="00F90C85" w:rsidRDefault="00F9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C2" w:rsidRDefault="00F90C85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A62ED" w:rsidRPr="00DA62E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90CC2" w:rsidRDefault="00D90C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36F72"/>
    <w:multiLevelType w:val="multilevel"/>
    <w:tmpl w:val="68B2E3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2"/>
    <w:rsid w:val="00D90CC2"/>
    <w:rsid w:val="00DA62ED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CF65"/>
  <w15:docId w15:val="{1EF982CE-CF13-4D6C-894C-B6E51E8F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204</cp:revision>
  <dcterms:created xsi:type="dcterms:W3CDTF">2026-03-24T08:33:00Z</dcterms:created>
  <dcterms:modified xsi:type="dcterms:W3CDTF">2026-03-24T08:37:00Z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