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AB9" w:rsidRDefault="00FD3F4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AB9" w:rsidRDefault="00FD3F4B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006AB9" w:rsidRDefault="00FD3F4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06AB9" w:rsidRDefault="00006AB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06AB9" w:rsidRDefault="00006AB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06AB9" w:rsidRDefault="00FD3F4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06AB9" w:rsidRDefault="00006AB9">
      <w:pPr>
        <w:tabs>
          <w:tab w:val="left" w:pos="709"/>
        </w:tabs>
        <w:jc w:val="center"/>
        <w:rPr>
          <w:sz w:val="28"/>
        </w:rPr>
      </w:pPr>
    </w:p>
    <w:p w:rsidR="00006AB9" w:rsidRDefault="00006AB9">
      <w:pPr>
        <w:tabs>
          <w:tab w:val="left" w:pos="709"/>
        </w:tabs>
        <w:jc w:val="center"/>
        <w:rPr>
          <w:sz w:val="28"/>
        </w:rPr>
      </w:pPr>
    </w:p>
    <w:p w:rsidR="00006AB9" w:rsidRDefault="00FD3F4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55E83">
        <w:rPr>
          <w:sz w:val="28"/>
        </w:rPr>
        <w:t>2</w:t>
      </w:r>
      <w:r w:rsidR="003F53CE">
        <w:rPr>
          <w:sz w:val="28"/>
        </w:rPr>
        <w:t>7</w:t>
      </w:r>
      <w:bookmarkStart w:id="0" w:name="_GoBack"/>
      <w:bookmarkEnd w:id="0"/>
      <w:r>
        <w:rPr>
          <w:sz w:val="28"/>
        </w:rPr>
        <w:t>»</w:t>
      </w:r>
      <w:r w:rsidR="00A55E83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</w:t>
      </w:r>
      <w:r w:rsidR="00A55E83">
        <w:rPr>
          <w:sz w:val="28"/>
        </w:rPr>
        <w:tab/>
      </w:r>
      <w:r w:rsidR="00A55E83">
        <w:rPr>
          <w:sz w:val="28"/>
        </w:rPr>
        <w:tab/>
      </w:r>
      <w:r w:rsidR="00A55E83">
        <w:rPr>
          <w:sz w:val="28"/>
        </w:rPr>
        <w:tab/>
      </w:r>
      <w:r>
        <w:rPr>
          <w:sz w:val="28"/>
        </w:rPr>
        <w:t xml:space="preserve">     № </w:t>
      </w:r>
      <w:r w:rsidR="003F53CE">
        <w:rPr>
          <w:sz w:val="28"/>
        </w:rPr>
        <w:t>229</w:t>
      </w:r>
      <w:r w:rsidR="00A55E83">
        <w:rPr>
          <w:sz w:val="28"/>
        </w:rPr>
        <w:t>-п</w:t>
      </w:r>
    </w:p>
    <w:p w:rsidR="00006AB9" w:rsidRDefault="00006AB9">
      <w:pPr>
        <w:tabs>
          <w:tab w:val="left" w:pos="709"/>
        </w:tabs>
        <w:jc w:val="both"/>
        <w:rPr>
          <w:sz w:val="28"/>
        </w:rPr>
      </w:pPr>
    </w:p>
    <w:p w:rsidR="00006AB9" w:rsidRDefault="00006AB9">
      <w:pPr>
        <w:tabs>
          <w:tab w:val="left" w:pos="709"/>
        </w:tabs>
        <w:jc w:val="both"/>
        <w:rPr>
          <w:sz w:val="28"/>
        </w:rPr>
      </w:pPr>
    </w:p>
    <w:p w:rsidR="00006AB9" w:rsidRDefault="00FD3F4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муниципального образования – Ряжский муниципальный округ Рязанской области применительно к территориям города Ряжск с прилегающей территорией,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Алешинского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Журавинского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сельских округов Ряжского района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Рязанской области</w:t>
      </w:r>
    </w:p>
    <w:p w:rsidR="00006AB9" w:rsidRDefault="00006AB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06AB9" w:rsidRDefault="00FD3F4B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статей 32,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t xml:space="preserve">от 29.12.2025 № 421 «Об установлении случаев подготовки проектов генеральных планов, правил землепользования и застройки, утверждения проектов планировки </w:t>
      </w:r>
      <w:r>
        <w:rPr>
          <w:color w:val="auto"/>
          <w:sz w:val="28"/>
          <w:szCs w:val="28"/>
          <w:highlight w:val="white"/>
        </w:rPr>
        <w:br/>
        <w:t xml:space="preserve">и межевания территории без проведения общественных обсуждений </w:t>
      </w:r>
      <w:r>
        <w:rPr>
          <w:color w:val="auto"/>
          <w:sz w:val="28"/>
          <w:szCs w:val="28"/>
          <w:highlight w:val="white"/>
        </w:rPr>
        <w:br/>
        <w:t xml:space="preserve">или публичных слушаний», </w:t>
      </w:r>
      <w:r>
        <w:rPr>
          <w:sz w:val="28"/>
          <w:szCs w:val="28"/>
          <w:highlight w:val="white"/>
        </w:rPr>
        <w:t xml:space="preserve">от 06.08.2008 № 153 «Об утверждении Положения </w:t>
      </w:r>
      <w:r>
        <w:rPr>
          <w:sz w:val="28"/>
          <w:szCs w:val="28"/>
          <w:highlight w:val="white"/>
        </w:rPr>
        <w:br/>
        <w:t>о главном управлении архитектуры и градостроительства Рязанской области»</w:t>
      </w:r>
      <w:r>
        <w:rPr>
          <w:color w:val="auto"/>
          <w:sz w:val="28"/>
          <w:szCs w:val="28"/>
          <w:highlight w:val="white"/>
        </w:rPr>
        <w:t xml:space="preserve">, </w:t>
      </w:r>
      <w:r>
        <w:rPr>
          <w:color w:val="auto"/>
          <w:sz w:val="28"/>
          <w:szCs w:val="28"/>
        </w:rPr>
        <w:t xml:space="preserve">приказом главного управления архитектуры и градостроительства Рязанской области от 19.03.2026 № 14-ок «О предоставлении отпуска работнику», </w:t>
      </w:r>
      <w:r>
        <w:rPr>
          <w:color w:val="auto"/>
          <w:sz w:val="28"/>
          <w:szCs w:val="28"/>
          <w:highlight w:val="white"/>
        </w:rPr>
        <w:t>главное управление архитектуры</w:t>
      </w:r>
      <w:r>
        <w:rPr>
          <w:color w:val="auto"/>
          <w:sz w:val="28"/>
          <w:szCs w:val="28"/>
        </w:rPr>
        <w:t xml:space="preserve"> и градостроительства Рязанской области ПОСТАНОВЛЯЕТ:</w:t>
      </w:r>
    </w:p>
    <w:p w:rsidR="00006AB9" w:rsidRDefault="00FD3F4B" w:rsidP="00FD3F4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Внести в правила землепользования и застройки муниципального образования – Ряжский муниципальный округ Рязанской области применительно к территориям города Ряжск с прилегающей территорией, </w:t>
      </w:r>
      <w:proofErr w:type="spellStart"/>
      <w:r>
        <w:rPr>
          <w:color w:val="auto"/>
          <w:sz w:val="28"/>
          <w:szCs w:val="28"/>
          <w:highlight w:val="white"/>
        </w:rPr>
        <w:t>Алешинского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br/>
        <w:t xml:space="preserve">и </w:t>
      </w:r>
      <w:proofErr w:type="spellStart"/>
      <w:r>
        <w:rPr>
          <w:color w:val="auto"/>
          <w:sz w:val="28"/>
          <w:szCs w:val="28"/>
          <w:highlight w:val="white"/>
        </w:rPr>
        <w:t>Журавинского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сельских округов Ряжского района Рязанской области, утвержденные постановлением главного управления архитектуры </w:t>
      </w:r>
      <w:r>
        <w:rPr>
          <w:color w:val="auto"/>
          <w:sz w:val="28"/>
          <w:szCs w:val="28"/>
          <w:highlight w:val="white"/>
        </w:rPr>
        <w:br/>
        <w:t xml:space="preserve">и градостроительства Рязанской области от 29.10.2024 № 612-п «Об утверждении правил землепользования и застройки муниципального образования – Ряжский муниципальный округ Рязанской области применительно к территориям города </w:t>
      </w:r>
      <w:r>
        <w:rPr>
          <w:color w:val="auto"/>
          <w:sz w:val="28"/>
          <w:szCs w:val="28"/>
          <w:highlight w:val="white"/>
        </w:rPr>
        <w:lastRenderedPageBreak/>
        <w:t xml:space="preserve">Ряжск с прилегающей территорией, </w:t>
      </w:r>
      <w:proofErr w:type="spellStart"/>
      <w:r>
        <w:rPr>
          <w:color w:val="auto"/>
          <w:sz w:val="28"/>
          <w:szCs w:val="28"/>
          <w:highlight w:val="white"/>
        </w:rPr>
        <w:t>Алешинского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и </w:t>
      </w:r>
      <w:proofErr w:type="spellStart"/>
      <w:r>
        <w:rPr>
          <w:color w:val="auto"/>
          <w:sz w:val="28"/>
          <w:szCs w:val="28"/>
          <w:highlight w:val="white"/>
        </w:rPr>
        <w:t>Журавинского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сельских округов Ряжского района Рязанской области» (в редакции постановлений </w:t>
      </w:r>
      <w:proofErr w:type="spellStart"/>
      <w:r>
        <w:rPr>
          <w:color w:val="auto"/>
          <w:sz w:val="28"/>
          <w:szCs w:val="28"/>
          <w:highlight w:val="white"/>
        </w:rPr>
        <w:t>Главархитектуры</w:t>
      </w:r>
      <w:proofErr w:type="spellEnd"/>
      <w:r>
        <w:rPr>
          <w:color w:val="auto"/>
          <w:sz w:val="28"/>
          <w:szCs w:val="28"/>
          <w:highlight w:val="white"/>
        </w:rPr>
        <w:t xml:space="preserve"> Рязанской области от 23.01.2025 № 65-п, от 17.02.2025 № 117-п, от 28.03.2025 № 233-п, от 02.09.2025 № 730-п, от 16.09.2025 № 792-п, </w:t>
      </w:r>
      <w:r>
        <w:rPr>
          <w:color w:val="auto"/>
          <w:sz w:val="28"/>
          <w:szCs w:val="28"/>
          <w:highlight w:val="white"/>
        </w:rPr>
        <w:br/>
        <w:t>от 10.11.2025 № 976-п, от 19.12.2025 № 1169-п), следующее изменение:</w:t>
      </w:r>
    </w:p>
    <w:p w:rsidR="00006AB9" w:rsidRDefault="00FD3F4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приложении № 1 согласно приложению № 1 к настоящему постановлению.</w:t>
      </w:r>
    </w:p>
    <w:p w:rsidR="00006AB9" w:rsidRDefault="00352100" w:rsidP="00FD3F4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hyperlink r:id="rId8" w:tooltip="consultantplus://offline/ref=489EB853532318E36FBBB7FD896A84BA3C23BA1545A4493EC082C9A50896597DF7428B9D8F0CE161E0CC33897B7043E3CE22F1L" w:history="1">
        <w:r w:rsidR="00FD3F4B">
          <w:rPr>
            <w:sz w:val="28"/>
            <w:szCs w:val="28"/>
          </w:rPr>
          <w:t>Графическое описание местоположения границ территориальной зоны «1.1 Зона застройки индивидуальными жилыми домами» изложить согласно приложению № 2 к настоящему постановлению</w:t>
        </w:r>
        <w:r w:rsidR="00FD3F4B">
          <w:rPr>
            <w:color w:val="auto"/>
            <w:sz w:val="28"/>
            <w:szCs w:val="28"/>
            <w:highlight w:val="white"/>
          </w:rPr>
          <w:t>.</w:t>
        </w:r>
      </w:hyperlink>
    </w:p>
    <w:p w:rsidR="00006AB9" w:rsidRDefault="00FD3F4B" w:rsidP="00FD3F4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Графическое описание местоположения границ территориальной зоны «3.4 Зона транспортной инфраструктуры (населенный пункт г. Ряжск)» изложить согласно приложению № 3 к настоящему постановлению.</w:t>
      </w:r>
    </w:p>
    <w:p w:rsidR="00006AB9" w:rsidRDefault="00352100" w:rsidP="00FD3F4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hyperlink r:id="rId9" w:tooltip="consultantplus://offline/ref=489EB853532318E36FBBB7FD896A84BA3C23BA1545A4493EC082C9A50896597DF7428B9D8F0CE161E0CC33897B7043E3CE22F1L" w:history="1">
        <w:r w:rsidR="00FD3F4B">
          <w:rPr>
            <w:color w:val="auto"/>
            <w:sz w:val="28"/>
            <w:szCs w:val="28"/>
            <w:highlight w:val="white"/>
          </w:rPr>
          <w:t>Настоящее постановление вступает в силу со дня его официального опубликования.</w:t>
        </w:r>
      </w:hyperlink>
    </w:p>
    <w:p w:rsidR="00006AB9" w:rsidRDefault="00FD3F4B" w:rsidP="00FD3F4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006AB9" w:rsidRDefault="00FD3F4B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  <w:highlight w:val="white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  <w:highlight w:val="white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 xml:space="preserve">Ряжский муниципальный округ Рязанской области применительно к территориям города Ряжск с прилегающей территорией, </w:t>
      </w:r>
      <w:proofErr w:type="spellStart"/>
      <w:r>
        <w:rPr>
          <w:color w:val="auto"/>
          <w:sz w:val="28"/>
          <w:szCs w:val="28"/>
        </w:rPr>
        <w:t>Алешинского</w:t>
      </w:r>
      <w:proofErr w:type="spellEnd"/>
      <w:r>
        <w:rPr>
          <w:color w:val="auto"/>
          <w:sz w:val="28"/>
          <w:szCs w:val="28"/>
        </w:rPr>
        <w:t xml:space="preserve"> и </w:t>
      </w:r>
      <w:proofErr w:type="spellStart"/>
      <w:r>
        <w:rPr>
          <w:color w:val="auto"/>
          <w:sz w:val="28"/>
          <w:szCs w:val="28"/>
        </w:rPr>
        <w:t>Журавинского</w:t>
      </w:r>
      <w:proofErr w:type="spellEnd"/>
      <w:r>
        <w:rPr>
          <w:color w:val="auto"/>
          <w:sz w:val="28"/>
          <w:szCs w:val="28"/>
        </w:rPr>
        <w:t xml:space="preserve"> сельских округов Ряжского района Рязанской области</w:t>
      </w:r>
      <w:r>
        <w:rPr>
          <w:color w:val="auto"/>
          <w:sz w:val="28"/>
          <w:szCs w:val="28"/>
          <w:highlight w:val="white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</w:t>
      </w:r>
      <w:r>
        <w:rPr>
          <w:color w:val="auto"/>
          <w:sz w:val="28"/>
          <w:szCs w:val="28"/>
        </w:rPr>
        <w:t xml:space="preserve">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006AB9" w:rsidRDefault="00FD3F4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 xml:space="preserve"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A55E83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A55E83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006AB9" w:rsidRDefault="00FD3F4B" w:rsidP="00FD3F4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006AB9" w:rsidRDefault="00FD3F4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006AB9" w:rsidRDefault="00FD3F4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006AB9" w:rsidRDefault="00FD3F4B" w:rsidP="00FD3F4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</w:t>
      </w:r>
      <w:r>
        <w:rPr>
          <w:color w:val="auto"/>
          <w:sz w:val="28"/>
          <w:szCs w:val="28"/>
        </w:rPr>
        <w:lastRenderedPageBreak/>
        <w:t>в сети «Интернет».</w:t>
      </w:r>
    </w:p>
    <w:p w:rsidR="00006AB9" w:rsidRDefault="00FD3F4B" w:rsidP="00FD3F4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Ряжского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006AB9" w:rsidRDefault="00FD3F4B" w:rsidP="00FD3F4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006AB9" w:rsidRDefault="00006AB9">
      <w:pPr>
        <w:widowControl w:val="0"/>
        <w:ind w:firstLine="850"/>
        <w:jc w:val="both"/>
        <w:rPr>
          <w:color w:val="auto"/>
          <w:sz w:val="28"/>
        </w:rPr>
      </w:pPr>
    </w:p>
    <w:p w:rsidR="00006AB9" w:rsidRDefault="00006AB9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006AB9" w:rsidRDefault="00FD3F4B">
      <w:pPr>
        <w:widowControl w:val="0"/>
        <w:tabs>
          <w:tab w:val="left" w:pos="709"/>
        </w:tabs>
        <w:rPr>
          <w:color w:val="auto"/>
        </w:rPr>
      </w:pPr>
      <w:proofErr w:type="spellStart"/>
      <w:r>
        <w:rPr>
          <w:rFonts w:eastAsia="Times New Roman" w:cs="Times New Roman"/>
          <w:color w:val="000000" w:themeColor="text1"/>
          <w:sz w:val="28"/>
        </w:rPr>
        <w:t>И.о</w:t>
      </w:r>
      <w:proofErr w:type="spellEnd"/>
      <w:r>
        <w:rPr>
          <w:rFonts w:eastAsia="Times New Roman" w:cs="Times New Roman"/>
          <w:color w:val="000000" w:themeColor="text1"/>
          <w:sz w:val="28"/>
        </w:rPr>
        <w:t>. начальника                                                                                           Т.С. Попкова</w:t>
      </w:r>
    </w:p>
    <w:p w:rsidR="00006AB9" w:rsidRDefault="00006AB9"/>
    <w:sectPr w:rsidR="00006AB9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100" w:rsidRDefault="00352100">
      <w:r>
        <w:separator/>
      </w:r>
    </w:p>
  </w:endnote>
  <w:endnote w:type="continuationSeparator" w:id="0">
    <w:p w:rsidR="00352100" w:rsidRDefault="0035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100" w:rsidRDefault="00352100">
      <w:r>
        <w:separator/>
      </w:r>
    </w:p>
  </w:footnote>
  <w:footnote w:type="continuationSeparator" w:id="0">
    <w:p w:rsidR="00352100" w:rsidRDefault="00352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AB9" w:rsidRDefault="00FD3F4B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06AB9" w:rsidRDefault="00006AB9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36C60"/>
    <w:multiLevelType w:val="multilevel"/>
    <w:tmpl w:val="914C82F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B9"/>
    <w:rsid w:val="00006AB9"/>
    <w:rsid w:val="00352100"/>
    <w:rsid w:val="003F53CE"/>
    <w:rsid w:val="00A55E83"/>
    <w:rsid w:val="00FD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065B"/>
  <w15:docId w15:val="{AAF59FB3-F7CE-4509-840A-E2F1123D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Main">
    <w:name w:val="Mai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67"/>
      <w:jc w:val="both"/>
    </w:pPr>
    <w:rPr>
      <w:rFonts w:ascii="Times New Roman" w:eastAsia="Calibri" w:hAnsi="Times New Roman" w:cs="Calibri"/>
      <w:color w:val="auto"/>
      <w:sz w:val="28"/>
      <w:szCs w:val="28"/>
      <w:lang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f1">
    <w:name w:val="Содержимое врезки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235</cp:revision>
  <dcterms:created xsi:type="dcterms:W3CDTF">2026-03-24T11:08:00Z</dcterms:created>
  <dcterms:modified xsi:type="dcterms:W3CDTF">2026-03-27T07:07:00Z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