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321B4">
        <w:tc>
          <w:tcPr>
            <w:tcW w:w="5428" w:type="dxa"/>
          </w:tcPr>
          <w:p w:rsidR="00190FF9" w:rsidRPr="000321B4" w:rsidRDefault="00190FF9" w:rsidP="0022716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321B4" w:rsidRPr="000321B4" w:rsidRDefault="00190FF9" w:rsidP="002271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321B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321B4" w:rsidRPr="000321B4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0321B4" w:rsidRPr="000321B4" w:rsidRDefault="000321B4" w:rsidP="002271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321B4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321B4" w:rsidRPr="000321B4">
        <w:tc>
          <w:tcPr>
            <w:tcW w:w="5428" w:type="dxa"/>
          </w:tcPr>
          <w:p w:rsidR="000321B4" w:rsidRPr="000321B4" w:rsidRDefault="000321B4" w:rsidP="0022716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321B4" w:rsidRPr="000321B4" w:rsidRDefault="00127955" w:rsidP="002271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3.03.2026 № 56</w:t>
            </w:r>
            <w:bookmarkStart w:id="0" w:name="_GoBack"/>
            <w:bookmarkEnd w:id="0"/>
          </w:p>
        </w:tc>
      </w:tr>
      <w:tr w:rsidR="000321B4" w:rsidRPr="000321B4">
        <w:tc>
          <w:tcPr>
            <w:tcW w:w="5428" w:type="dxa"/>
          </w:tcPr>
          <w:p w:rsidR="000321B4" w:rsidRPr="000321B4" w:rsidRDefault="000321B4" w:rsidP="0022716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321B4" w:rsidRPr="000321B4" w:rsidRDefault="000321B4" w:rsidP="002271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1B4" w:rsidRPr="000321B4">
        <w:tc>
          <w:tcPr>
            <w:tcW w:w="5428" w:type="dxa"/>
          </w:tcPr>
          <w:p w:rsidR="000321B4" w:rsidRPr="000321B4" w:rsidRDefault="000321B4" w:rsidP="0022716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321B4" w:rsidRPr="000321B4" w:rsidRDefault="000321B4" w:rsidP="0022716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21B4" w:rsidRDefault="000321B4" w:rsidP="00227166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0321B4" w:rsidRPr="000321B4" w:rsidRDefault="000321B4" w:rsidP="00227166">
      <w:pPr>
        <w:spacing w:line="233" w:lineRule="auto"/>
        <w:jc w:val="center"/>
        <w:rPr>
          <w:rFonts w:ascii="Times New Roman" w:hAnsi="Times New Roman"/>
          <w:kern w:val="32"/>
          <w:sz w:val="28"/>
          <w:szCs w:val="28"/>
        </w:rPr>
      </w:pPr>
      <w:r w:rsidRPr="000321B4">
        <w:rPr>
          <w:rFonts w:ascii="Times New Roman" w:hAnsi="Times New Roman"/>
          <w:kern w:val="32"/>
          <w:sz w:val="28"/>
          <w:szCs w:val="28"/>
        </w:rPr>
        <w:t xml:space="preserve">Требования </w:t>
      </w:r>
    </w:p>
    <w:p w:rsidR="000321B4" w:rsidRPr="000321B4" w:rsidRDefault="000321B4" w:rsidP="00227166">
      <w:pPr>
        <w:spacing w:line="233" w:lineRule="auto"/>
        <w:jc w:val="center"/>
        <w:rPr>
          <w:rFonts w:ascii="Times New Roman" w:hAnsi="Times New Roman"/>
          <w:kern w:val="32"/>
          <w:sz w:val="28"/>
          <w:szCs w:val="28"/>
        </w:rPr>
      </w:pPr>
      <w:r w:rsidRPr="000321B4">
        <w:rPr>
          <w:rFonts w:ascii="Times New Roman" w:hAnsi="Times New Roman"/>
          <w:kern w:val="32"/>
          <w:sz w:val="28"/>
          <w:szCs w:val="28"/>
        </w:rPr>
        <w:t>к градостроительным регламентам в границах территорий</w:t>
      </w:r>
    </w:p>
    <w:p w:rsidR="000321B4" w:rsidRPr="000321B4" w:rsidRDefault="000321B4" w:rsidP="00227166">
      <w:pPr>
        <w:spacing w:line="233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0321B4">
        <w:rPr>
          <w:rFonts w:ascii="Times New Roman" w:hAnsi="Times New Roman"/>
          <w:kern w:val="32"/>
          <w:sz w:val="28"/>
          <w:szCs w:val="28"/>
        </w:rPr>
        <w:t xml:space="preserve">зон охраны </w:t>
      </w:r>
      <w:r w:rsidRPr="000321B4">
        <w:rPr>
          <w:rFonts w:ascii="Times New Roman" w:hAnsi="Times New Roman"/>
          <w:spacing w:val="-4"/>
          <w:kern w:val="32"/>
          <w:sz w:val="28"/>
          <w:szCs w:val="28"/>
        </w:rPr>
        <w:t>объекта культурного наследия регионального</w:t>
      </w:r>
      <w:r>
        <w:rPr>
          <w:rFonts w:ascii="Times New Roman" w:hAnsi="Times New Roman"/>
          <w:spacing w:val="-4"/>
          <w:kern w:val="32"/>
          <w:sz w:val="28"/>
          <w:szCs w:val="28"/>
        </w:rPr>
        <w:br/>
      </w:r>
      <w:r w:rsidRPr="000321B4">
        <w:rPr>
          <w:rFonts w:ascii="Times New Roman" w:hAnsi="Times New Roman"/>
          <w:kern w:val="32"/>
          <w:sz w:val="28"/>
          <w:szCs w:val="28"/>
        </w:rPr>
        <w:t>значения</w:t>
      </w:r>
      <w:r>
        <w:rPr>
          <w:rFonts w:ascii="Times New Roman" w:hAnsi="Times New Roman"/>
          <w:kern w:val="32"/>
          <w:sz w:val="28"/>
          <w:szCs w:val="28"/>
        </w:rPr>
        <w:t xml:space="preserve"> </w:t>
      </w:r>
      <w:r w:rsidRPr="000321B4">
        <w:rPr>
          <w:rFonts w:ascii="Times New Roman" w:hAnsi="Times New Roman"/>
          <w:sz w:val="28"/>
          <w:szCs w:val="28"/>
        </w:rPr>
        <w:t>«Усадьба фон Дервиза», XIX в. (Рязанская область,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0321B4">
        <w:rPr>
          <w:rFonts w:ascii="Times New Roman" w:hAnsi="Times New Roman"/>
          <w:sz w:val="28"/>
          <w:szCs w:val="28"/>
        </w:rPr>
        <w:t>Старожиловский</w:t>
      </w:r>
      <w:proofErr w:type="spellEnd"/>
      <w:r w:rsidRPr="000321B4">
        <w:rPr>
          <w:rFonts w:ascii="Times New Roman" w:hAnsi="Times New Roman"/>
          <w:sz w:val="28"/>
          <w:szCs w:val="28"/>
        </w:rPr>
        <w:t xml:space="preserve"> район, с. Соха, ул. Центральная)</w:t>
      </w:r>
      <w:r>
        <w:rPr>
          <w:rFonts w:ascii="Times New Roman" w:hAnsi="Times New Roman"/>
          <w:sz w:val="28"/>
          <w:szCs w:val="28"/>
        </w:rPr>
        <w:br/>
      </w:r>
      <w:r w:rsidRPr="000321B4">
        <w:rPr>
          <w:rFonts w:ascii="Times New Roman" w:hAnsi="Times New Roman"/>
          <w:sz w:val="28"/>
          <w:szCs w:val="28"/>
        </w:rPr>
        <w:t>(далее – объект культурного наследия)</w:t>
      </w:r>
      <w:proofErr w:type="gramEnd"/>
    </w:p>
    <w:p w:rsidR="000321B4" w:rsidRPr="000321B4" w:rsidRDefault="000321B4" w:rsidP="00227166">
      <w:pPr>
        <w:spacing w:line="233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21B4" w:rsidRPr="000321B4" w:rsidRDefault="000321B4" w:rsidP="0022716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321B4">
        <w:rPr>
          <w:rFonts w:ascii="Times New Roman" w:hAnsi="Times New Roman"/>
          <w:sz w:val="28"/>
          <w:szCs w:val="28"/>
        </w:rPr>
        <w:t>Режим использования земель в границах охранной</w:t>
      </w:r>
      <w:r>
        <w:rPr>
          <w:rFonts w:ascii="Times New Roman" w:hAnsi="Times New Roman"/>
          <w:sz w:val="28"/>
          <w:szCs w:val="28"/>
        </w:rPr>
        <w:br/>
      </w:r>
      <w:r w:rsidRPr="000321B4">
        <w:rPr>
          <w:rFonts w:ascii="Times New Roman" w:hAnsi="Times New Roman"/>
          <w:iCs/>
          <w:sz w:val="28"/>
          <w:szCs w:val="28"/>
        </w:rPr>
        <w:t xml:space="preserve">зоны </w:t>
      </w:r>
      <w:r w:rsidRPr="000321B4">
        <w:rPr>
          <w:rFonts w:ascii="Times New Roman" w:hAnsi="Times New Roman"/>
          <w:sz w:val="28"/>
          <w:szCs w:val="28"/>
        </w:rPr>
        <w:t>объекта культурного наследия</w:t>
      </w:r>
    </w:p>
    <w:p w:rsidR="00227166" w:rsidRDefault="00227166" w:rsidP="00227166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321B4" w:rsidRPr="000321B4" w:rsidRDefault="000321B4" w:rsidP="00227166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321B4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 </w:t>
      </w:r>
      <w:r w:rsidRPr="000321B4">
        <w:rPr>
          <w:rFonts w:ascii="Times New Roman" w:hAnsi="Times New Roman"/>
          <w:iCs/>
          <w:sz w:val="28"/>
          <w:szCs w:val="28"/>
        </w:rPr>
        <w:t xml:space="preserve">В границах территории охранной зоны (ОЗ) </w:t>
      </w:r>
      <w:r w:rsidRPr="000321B4">
        <w:rPr>
          <w:rFonts w:ascii="Times New Roman" w:hAnsi="Times New Roman"/>
          <w:sz w:val="28"/>
          <w:szCs w:val="28"/>
        </w:rPr>
        <w:t xml:space="preserve">объекта культурного </w:t>
      </w:r>
      <w:r w:rsidRPr="000321B4">
        <w:rPr>
          <w:rFonts w:ascii="Times New Roman" w:hAnsi="Times New Roman"/>
          <w:spacing w:val="-4"/>
          <w:sz w:val="28"/>
          <w:szCs w:val="28"/>
        </w:rPr>
        <w:t>наследия</w:t>
      </w:r>
      <w:r w:rsidRPr="000321B4">
        <w:rPr>
          <w:rFonts w:ascii="Times New Roman" w:hAnsi="Times New Roman"/>
          <w:iCs/>
          <w:spacing w:val="-4"/>
          <w:sz w:val="28"/>
          <w:szCs w:val="28"/>
        </w:rPr>
        <w:t xml:space="preserve"> устанавливаются следующие ограничения использования земельных</w:t>
      </w:r>
      <w:r w:rsidRPr="000321B4">
        <w:rPr>
          <w:rFonts w:ascii="Times New Roman" w:hAnsi="Times New Roman"/>
          <w:iCs/>
          <w:sz w:val="28"/>
          <w:szCs w:val="28"/>
        </w:rPr>
        <w:t xml:space="preserve"> участков:</w:t>
      </w:r>
    </w:p>
    <w:p w:rsidR="000321B4" w:rsidRPr="000321B4" w:rsidRDefault="000321B4" w:rsidP="0022716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 xml:space="preserve">а) запрет: </w:t>
      </w:r>
    </w:p>
    <w:p w:rsidR="000321B4" w:rsidRPr="000321B4" w:rsidRDefault="000321B4" w:rsidP="0022716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Pr="000321B4">
        <w:rPr>
          <w:rFonts w:ascii="Times New Roman" w:hAnsi="Times New Roman"/>
          <w:sz w:val="28"/>
          <w:szCs w:val="28"/>
        </w:rPr>
        <w:t xml:space="preserve">на строительство, за исключением линейных объектов, не нарушающих характеристики историко-градостроительной среды, и применения специальных мер, направленных на сохранение и (или) </w:t>
      </w:r>
      <w:r w:rsidRPr="000321B4">
        <w:rPr>
          <w:rFonts w:ascii="Times New Roman" w:hAnsi="Times New Roman"/>
          <w:spacing w:val="-4"/>
          <w:sz w:val="28"/>
          <w:szCs w:val="28"/>
        </w:rPr>
        <w:t>восстановление (регенерацию) историко-градостроительной и (или) природной</w:t>
      </w:r>
      <w:r w:rsidRPr="000321B4">
        <w:rPr>
          <w:rFonts w:ascii="Times New Roman" w:hAnsi="Times New Roman"/>
          <w:sz w:val="28"/>
          <w:szCs w:val="28"/>
        </w:rPr>
        <w:t xml:space="preserve">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:rsidR="000321B4" w:rsidRPr="000321B4" w:rsidRDefault="000321B4" w:rsidP="0022716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>на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:rsidR="000321B4" w:rsidRPr="000321B4" w:rsidRDefault="000321B4" w:rsidP="0022716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0321B4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Pr="000321B4">
        <w:rPr>
          <w:rFonts w:ascii="Times New Roman" w:hAnsi="Times New Roman"/>
          <w:sz w:val="28"/>
          <w:szCs w:val="28"/>
        </w:rPr>
        <w:t>взрыво</w:t>
      </w:r>
      <w:proofErr w:type="spellEnd"/>
      <w:r w:rsidRPr="000321B4">
        <w:rPr>
          <w:rFonts w:ascii="Times New Roman" w:hAnsi="Times New Roman"/>
          <w:sz w:val="28"/>
          <w:szCs w:val="28"/>
        </w:rPr>
        <w:t>- и пожароопасных объектов, угрожающих сохранности объектов культурного наследия;</w:t>
      </w:r>
    </w:p>
    <w:p w:rsidR="000321B4" w:rsidRPr="000321B4" w:rsidRDefault="000321B4" w:rsidP="0022716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>запреты, устанавливаемые в зависимости от характеристик объекта культурного наследия и его историко-градостроительной и (или) природной среды:</w:t>
      </w:r>
    </w:p>
    <w:p w:rsidR="000321B4" w:rsidRPr="000321B4" w:rsidRDefault="000321B4" w:rsidP="0022716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0321B4">
        <w:rPr>
          <w:rFonts w:ascii="Times New Roman" w:hAnsi="Times New Roman"/>
          <w:sz w:val="28"/>
          <w:szCs w:val="28"/>
        </w:rPr>
        <w:t>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 объект культурного наследия и его историко-градостроительную и  (или)  природную среду или необходимо для обеспечения его функционирования или обеспечения жизнедеятельности населения;</w:t>
      </w:r>
    </w:p>
    <w:p w:rsidR="000321B4" w:rsidRPr="000321B4" w:rsidRDefault="000321B4" w:rsidP="0022716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pacing w:val="-4"/>
          <w:sz w:val="28"/>
          <w:szCs w:val="28"/>
        </w:rPr>
        <w:t>2) на реконструкцию объектов капитального строительства в параметрах,</w:t>
      </w:r>
      <w:r w:rsidRPr="000321B4">
        <w:rPr>
          <w:rFonts w:ascii="Times New Roman" w:hAnsi="Times New Roman"/>
          <w:sz w:val="28"/>
          <w:szCs w:val="28"/>
        </w:rPr>
        <w:t xml:space="preserve"> </w:t>
      </w:r>
      <w:r w:rsidRPr="000321B4">
        <w:rPr>
          <w:rFonts w:ascii="Times New Roman" w:hAnsi="Times New Roman"/>
          <w:spacing w:val="-4"/>
          <w:sz w:val="28"/>
          <w:szCs w:val="28"/>
        </w:rPr>
        <w:t>нарушающих характеристики историко-градостроительной и (или) природной</w:t>
      </w:r>
      <w:r w:rsidRPr="000321B4">
        <w:rPr>
          <w:rFonts w:ascii="Times New Roman" w:hAnsi="Times New Roman"/>
          <w:sz w:val="28"/>
          <w:szCs w:val="28"/>
        </w:rPr>
        <w:t xml:space="preserve"> среды или препятствующих ее сохранению и (или) восстановлению, за исключением случаев, если такая реконструкция необходима для обеспечения функционирования объекта культурного наследия;</w:t>
      </w:r>
    </w:p>
    <w:p w:rsidR="000321B4" w:rsidRPr="000321B4" w:rsidRDefault="000321B4" w:rsidP="0022716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</w:t>
      </w:r>
      <w:r w:rsidRPr="000321B4">
        <w:rPr>
          <w:rFonts w:ascii="Times New Roman" w:hAnsi="Times New Roman"/>
          <w:sz w:val="28"/>
          <w:szCs w:val="28"/>
        </w:rPr>
        <w:t>на размещение рекламы, вывесок, некапитальных строений, сооружений и объектов, включая автостоянки, киоски, навесы, которые нарушают характеристики историко-градостроительной и (или) природной среды, за исключением случаев, если такое размещение необходимо           для  обеспечения его современного использования;</w:t>
      </w:r>
    </w:p>
    <w:p w:rsidR="000321B4" w:rsidRPr="000321B4" w:rsidRDefault="000321B4" w:rsidP="0022716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pacing w:val="-4"/>
          <w:sz w:val="28"/>
          <w:szCs w:val="28"/>
        </w:rPr>
        <w:t>4) на применение для наружной отделки фасадов объектов капитального</w:t>
      </w:r>
      <w:r w:rsidRPr="000321B4">
        <w:rPr>
          <w:rFonts w:ascii="Times New Roman" w:hAnsi="Times New Roman"/>
          <w:sz w:val="28"/>
          <w:szCs w:val="28"/>
        </w:rPr>
        <w:t xml:space="preserve"> строительства строительных материалов, архитектурных и цветовых решений, нарушающих характеристики историко-градостроительной и (или) природной</w:t>
      </w:r>
      <w:r>
        <w:rPr>
          <w:rFonts w:ascii="Times New Roman" w:hAnsi="Times New Roman"/>
          <w:sz w:val="28"/>
          <w:szCs w:val="28"/>
        </w:rPr>
        <w:t xml:space="preserve"> среды (облицовочных материалов </w:t>
      </w:r>
      <w:r w:rsidRPr="000321B4">
        <w:rPr>
          <w:rFonts w:ascii="Times New Roman" w:hAnsi="Times New Roman"/>
          <w:sz w:val="28"/>
          <w:szCs w:val="28"/>
        </w:rPr>
        <w:t xml:space="preserve">с зеркальной и глянцевой поверхностью, обладающих светоотражающими и  </w:t>
      </w:r>
      <w:proofErr w:type="spellStart"/>
      <w:r w:rsidRPr="000321B4">
        <w:rPr>
          <w:rFonts w:ascii="Times New Roman" w:hAnsi="Times New Roman"/>
          <w:sz w:val="28"/>
          <w:szCs w:val="28"/>
        </w:rPr>
        <w:t>бликующими</w:t>
      </w:r>
      <w:proofErr w:type="spellEnd"/>
      <w:r w:rsidRPr="000321B4">
        <w:rPr>
          <w:rFonts w:ascii="Times New Roman" w:hAnsi="Times New Roman"/>
          <w:sz w:val="28"/>
          <w:szCs w:val="28"/>
        </w:rPr>
        <w:t xml:space="preserve"> свойствами; фрагментарной отделки фасадов зданий, а также применение отделочных материалов и ярких цветовых решений, не свойственных исторической среде, устройство плоских крыш, размещение инженерного оборудования и инженерных сетей на фасадах зданий, формирующих территории общего пользования);</w:t>
      </w:r>
    </w:p>
    <w:p w:rsidR="000321B4" w:rsidRPr="000321B4" w:rsidRDefault="000321B4" w:rsidP="0022716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21B4">
        <w:rPr>
          <w:rFonts w:ascii="Times New Roman" w:hAnsi="Times New Roman"/>
          <w:sz w:val="28"/>
          <w:szCs w:val="28"/>
        </w:rPr>
        <w:t>5) на размещение базовых станций сотовой связи, башенных и 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среды;</w:t>
      </w:r>
      <w:proofErr w:type="gramEnd"/>
    </w:p>
    <w:p w:rsidR="000321B4" w:rsidRPr="000321B4" w:rsidRDefault="000321B4" w:rsidP="0022716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6) </w:t>
      </w:r>
      <w:r w:rsidRPr="000321B4">
        <w:rPr>
          <w:rFonts w:ascii="Times New Roman" w:hAnsi="Times New Roman"/>
          <w:sz w:val="28"/>
          <w:szCs w:val="28"/>
        </w:rPr>
        <w:t>на проведение работ в области благоустройства, за исключением случаев, если такие работы не оказывают негативного воздействия на объект культурного наследия, или не нарушают характеристики его историко-градостроительной среды, или необходимы для обеспечения его функционирования или обеспечения жизнедеятельности населения (отказ</w:t>
      </w:r>
      <w:r w:rsidR="00227166">
        <w:rPr>
          <w:rFonts w:ascii="Times New Roman" w:hAnsi="Times New Roman"/>
          <w:sz w:val="28"/>
          <w:szCs w:val="28"/>
        </w:rPr>
        <w:br/>
      </w:r>
      <w:r w:rsidRPr="000321B4">
        <w:rPr>
          <w:rFonts w:ascii="Times New Roman" w:hAnsi="Times New Roman"/>
          <w:sz w:val="28"/>
          <w:szCs w:val="28"/>
        </w:rPr>
        <w:t>от использования ярких и контрастирующих цветовых решений ограждений</w:t>
      </w:r>
      <w:r w:rsidR="00227166">
        <w:rPr>
          <w:rFonts w:ascii="Times New Roman" w:hAnsi="Times New Roman"/>
          <w:sz w:val="28"/>
          <w:szCs w:val="28"/>
        </w:rPr>
        <w:t xml:space="preserve"> </w:t>
      </w:r>
      <w:r w:rsidRPr="000321B4">
        <w:rPr>
          <w:rFonts w:ascii="Times New Roman" w:hAnsi="Times New Roman"/>
          <w:sz w:val="28"/>
          <w:szCs w:val="28"/>
        </w:rPr>
        <w:t>с применением материалов, не соответствующих характеристикам исторической среды;</w:t>
      </w:r>
      <w:proofErr w:type="gramEnd"/>
      <w:r w:rsidRPr="000321B4">
        <w:rPr>
          <w:rFonts w:ascii="Times New Roman" w:hAnsi="Times New Roman"/>
          <w:sz w:val="28"/>
          <w:szCs w:val="28"/>
        </w:rPr>
        <w:t xml:space="preserve"> высадка кустарниковой и древесной растительности, не  закрывающая обзор объектов культурного наследия; отказ от применения глухих ограждений на общественных территориях, за исключением временных ограждений для производства земляных, хозяйственных, ремонтных и иных работ); </w:t>
      </w:r>
    </w:p>
    <w:p w:rsidR="000321B4" w:rsidRPr="000321B4" w:rsidRDefault="000321B4" w:rsidP="0022716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7)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>на размещение отходов производства и потребления, устройство складов и захоронений ядохимикатов.</w:t>
      </w:r>
    </w:p>
    <w:p w:rsidR="000321B4" w:rsidRPr="00227166" w:rsidRDefault="000321B4" w:rsidP="0022716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1B4" w:rsidRPr="000321B4" w:rsidRDefault="000321B4" w:rsidP="002271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321B4">
        <w:rPr>
          <w:rFonts w:ascii="Times New Roman" w:hAnsi="Times New Roman"/>
          <w:sz w:val="28"/>
          <w:szCs w:val="28"/>
        </w:rPr>
        <w:t>Режим использования земель в границах зоны</w:t>
      </w:r>
      <w:r>
        <w:rPr>
          <w:rFonts w:ascii="Times New Roman" w:hAnsi="Times New Roman"/>
          <w:sz w:val="28"/>
          <w:szCs w:val="28"/>
        </w:rPr>
        <w:br/>
      </w:r>
      <w:r w:rsidRPr="000321B4">
        <w:rPr>
          <w:rFonts w:ascii="Times New Roman" w:hAnsi="Times New Roman"/>
          <w:sz w:val="28"/>
          <w:szCs w:val="28"/>
        </w:rPr>
        <w:t>регулирования застройки и хозяйственной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0321B4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21B4">
        <w:rPr>
          <w:rFonts w:ascii="Times New Roman" w:hAnsi="Times New Roman"/>
          <w:sz w:val="28"/>
          <w:szCs w:val="28"/>
        </w:rPr>
        <w:t>объекта культурного наследия</w:t>
      </w:r>
    </w:p>
    <w:p w:rsidR="000321B4" w:rsidRPr="00227166" w:rsidRDefault="000321B4" w:rsidP="00227166">
      <w:pP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1.</w:t>
      </w:r>
      <w:r w:rsidR="00227166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 </w:t>
      </w:r>
      <w:proofErr w:type="gramStart"/>
      <w:r w:rsidRPr="000321B4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 xml:space="preserve">В границах зоны регулирования застройки и хозяйственной </w:t>
      </w:r>
      <w:r w:rsidRPr="00227166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деятельности</w:t>
      </w:r>
      <w:r w:rsidRPr="00227166">
        <w:rPr>
          <w:rFonts w:ascii="Times New Roman" w:hAnsi="Times New Roman"/>
          <w:sz w:val="28"/>
          <w:szCs w:val="28"/>
        </w:rPr>
        <w:t xml:space="preserve"> </w:t>
      </w:r>
      <w:r w:rsidR="00227166" w:rsidRPr="00227166">
        <w:rPr>
          <w:rFonts w:ascii="Times New Roman" w:hAnsi="Times New Roman"/>
          <w:sz w:val="28"/>
          <w:szCs w:val="28"/>
        </w:rPr>
        <w:t>(ЗРЗ</w:t>
      </w:r>
      <w:r w:rsidRPr="00227166">
        <w:rPr>
          <w:rFonts w:ascii="Times New Roman" w:hAnsi="Times New Roman"/>
          <w:sz w:val="28"/>
          <w:szCs w:val="28"/>
        </w:rPr>
        <w:t>-1 (часть № 1 (участок 1), часть № 2 (участок 2), часть № 3</w:t>
      </w:r>
      <w:r w:rsidRPr="000321B4">
        <w:rPr>
          <w:rFonts w:ascii="Times New Roman" w:hAnsi="Times New Roman"/>
          <w:sz w:val="28"/>
          <w:szCs w:val="28"/>
        </w:rPr>
        <w:t xml:space="preserve"> (участок 3), часть № 4 (участок 4) </w:t>
      </w:r>
      <w:r w:rsidRPr="000321B4">
        <w:rPr>
          <w:rFonts w:ascii="Times New Roman" w:eastAsia="Calibri" w:hAnsi="Times New Roman"/>
          <w:sz w:val="28"/>
          <w:szCs w:val="28"/>
          <w:lang w:eastAsia="zh-CN"/>
        </w:rPr>
        <w:t>объекта культурного наследия</w:t>
      </w:r>
      <w:r w:rsidRPr="000321B4">
        <w:rPr>
          <w:rFonts w:ascii="Times New Roman" w:eastAsia="Calibri" w:hAnsi="Times New Roman"/>
          <w:iCs/>
          <w:sz w:val="28"/>
          <w:szCs w:val="28"/>
          <w:lang w:eastAsia="zh-CN"/>
        </w:rPr>
        <w:t xml:space="preserve"> </w:t>
      </w:r>
      <w:r w:rsidRPr="000321B4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lastRenderedPageBreak/>
        <w:t>устанавливаются</w:t>
      </w:r>
      <w:r w:rsidRPr="000321B4">
        <w:rPr>
          <w:rFonts w:ascii="Times New Roman" w:hAnsi="Times New Roman"/>
          <w:iCs/>
          <w:sz w:val="28"/>
          <w:szCs w:val="28"/>
        </w:rPr>
        <w:t xml:space="preserve"> следующие ограничения использования земельных участков</w:t>
      </w:r>
      <w:r w:rsidRPr="000321B4">
        <w:rPr>
          <w:rFonts w:ascii="Times New Roman" w:eastAsia="Calibri" w:hAnsi="Times New Roman"/>
          <w:iCs/>
          <w:sz w:val="28"/>
          <w:szCs w:val="28"/>
          <w:lang w:eastAsia="zh-CN"/>
        </w:rPr>
        <w:t>:</w:t>
      </w:r>
      <w:r w:rsidRPr="000321B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10873868"/>
      <w:r w:rsidRPr="000321B4">
        <w:rPr>
          <w:rFonts w:ascii="Times New Roman" w:hAnsi="Times New Roman"/>
          <w:sz w:val="28"/>
          <w:szCs w:val="28"/>
        </w:rPr>
        <w:t>а) запрет:</w:t>
      </w:r>
    </w:p>
    <w:bookmarkEnd w:id="1"/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166">
        <w:rPr>
          <w:rFonts w:ascii="Times New Roman" w:hAnsi="Times New Roman"/>
          <w:spacing w:val="-4"/>
          <w:sz w:val="28"/>
          <w:szCs w:val="28"/>
        </w:rPr>
        <w:t>1)</w:t>
      </w:r>
      <w:r w:rsidR="00227166" w:rsidRPr="00227166">
        <w:rPr>
          <w:rFonts w:ascii="Times New Roman" w:hAnsi="Times New Roman"/>
          <w:spacing w:val="-4"/>
          <w:sz w:val="28"/>
          <w:szCs w:val="28"/>
        </w:rPr>
        <w:t> </w:t>
      </w:r>
      <w:r w:rsidRPr="00227166">
        <w:rPr>
          <w:rFonts w:ascii="Times New Roman" w:hAnsi="Times New Roman"/>
          <w:spacing w:val="-4"/>
          <w:sz w:val="28"/>
          <w:szCs w:val="28"/>
        </w:rPr>
        <w:t>на использование строительных технологий, оказывающих негативное</w:t>
      </w:r>
      <w:r w:rsidRPr="000321B4">
        <w:rPr>
          <w:rFonts w:ascii="Times New Roman" w:hAnsi="Times New Roman"/>
          <w:sz w:val="28"/>
          <w:szCs w:val="28"/>
        </w:rPr>
        <w:t xml:space="preserve"> воздействие на объекты культурного наследия и историческую застройку</w:t>
      </w:r>
      <w:r w:rsidR="00227166">
        <w:rPr>
          <w:rFonts w:ascii="Times New Roman" w:hAnsi="Times New Roman"/>
          <w:sz w:val="28"/>
          <w:szCs w:val="28"/>
        </w:rPr>
        <w:br/>
      </w:r>
      <w:r w:rsidRPr="000321B4">
        <w:rPr>
          <w:rFonts w:ascii="Times New Roman" w:hAnsi="Times New Roman"/>
          <w:sz w:val="28"/>
          <w:szCs w:val="28"/>
        </w:rPr>
        <w:t xml:space="preserve">(в том числе на применение для наружной отделки фасадов объектов капитального строительства строительных материалов, архитектурных и </w:t>
      </w:r>
      <w:r w:rsidRPr="00227166">
        <w:rPr>
          <w:rFonts w:ascii="Times New Roman" w:hAnsi="Times New Roman"/>
          <w:spacing w:val="-4"/>
          <w:sz w:val="28"/>
          <w:szCs w:val="28"/>
        </w:rPr>
        <w:t>цветовых решений, нарушающих характеристики историко-градостроительной</w:t>
      </w:r>
      <w:r w:rsidRPr="000321B4">
        <w:rPr>
          <w:rFonts w:ascii="Times New Roman" w:hAnsi="Times New Roman"/>
          <w:sz w:val="28"/>
          <w:szCs w:val="28"/>
        </w:rPr>
        <w:t xml:space="preserve"> и (или) природной среды (облицовочных материалов</w:t>
      </w:r>
      <w:r w:rsidR="00227166">
        <w:rPr>
          <w:rFonts w:ascii="Times New Roman" w:hAnsi="Times New Roman"/>
          <w:sz w:val="28"/>
          <w:szCs w:val="28"/>
        </w:rPr>
        <w:t xml:space="preserve"> </w:t>
      </w:r>
      <w:r w:rsidRPr="000321B4">
        <w:rPr>
          <w:rFonts w:ascii="Times New Roman" w:hAnsi="Times New Roman"/>
          <w:sz w:val="28"/>
          <w:szCs w:val="28"/>
        </w:rPr>
        <w:t xml:space="preserve">с зеркальной и глянцевой поверхностью, обладающих светоотражающими и  </w:t>
      </w:r>
      <w:proofErr w:type="spellStart"/>
      <w:r w:rsidRPr="000321B4">
        <w:rPr>
          <w:rFonts w:ascii="Times New Roman" w:hAnsi="Times New Roman"/>
          <w:sz w:val="28"/>
          <w:szCs w:val="28"/>
        </w:rPr>
        <w:t>бликующими</w:t>
      </w:r>
      <w:proofErr w:type="spellEnd"/>
      <w:r w:rsidRPr="000321B4">
        <w:rPr>
          <w:rFonts w:ascii="Times New Roman" w:hAnsi="Times New Roman"/>
          <w:sz w:val="28"/>
          <w:szCs w:val="28"/>
        </w:rPr>
        <w:t xml:space="preserve"> свойствами, ярких цветовых решений, в том числе  фрагментарная отделка</w:t>
      </w:r>
      <w:proofErr w:type="gramEnd"/>
      <w:r w:rsidRPr="000321B4">
        <w:rPr>
          <w:rFonts w:ascii="Times New Roman" w:hAnsi="Times New Roman"/>
          <w:sz w:val="28"/>
          <w:szCs w:val="28"/>
        </w:rPr>
        <w:t xml:space="preserve"> фасадов зданий, формирующих территории общего пользования);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2)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Pr="000321B4">
        <w:rPr>
          <w:rFonts w:ascii="Times New Roman" w:hAnsi="Times New Roman"/>
          <w:sz w:val="28"/>
          <w:szCs w:val="28"/>
        </w:rPr>
        <w:t>взрыво</w:t>
      </w:r>
      <w:proofErr w:type="spellEnd"/>
      <w:r w:rsidRPr="000321B4">
        <w:rPr>
          <w:rFonts w:ascii="Times New Roman" w:hAnsi="Times New Roman"/>
          <w:sz w:val="28"/>
          <w:szCs w:val="28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б)</w:t>
      </w:r>
      <w:bookmarkStart w:id="2" w:name="_Hlk210874034"/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>запреты, устанавливаемые в зависимости от характеристик объекта культурного наследия и его историко-градостроительной среды:</w:t>
      </w:r>
      <w:bookmarkEnd w:id="2"/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1)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 xml:space="preserve">на строительство, реконструкцию объектов капитального строительства в параметрах, нарушающих характеристики историко-градостроительной среды или препятствующих ее сохранению и (или)  восстановлению (высотой более 9 метров, при использовании строительных и отделочных материалов, не соответствующих характеру исторической среды (или имитирующих их); 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2)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>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           на объект культурного наследия и его историко-градостроительную среду или необходимо для обеспечения его функционирования или обеспечения жизнедеятельности населения;</w:t>
      </w:r>
    </w:p>
    <w:p w:rsidR="000321B4" w:rsidRPr="000321B4" w:rsidRDefault="00227166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0321B4" w:rsidRPr="000321B4">
        <w:rPr>
          <w:rFonts w:ascii="Times New Roman" w:hAnsi="Times New Roman"/>
          <w:sz w:val="28"/>
          <w:szCs w:val="28"/>
        </w:rPr>
        <w:t>на размещение рекламы, вывесок, некапитальных строений, сооружений, нарушающих характеристики историко-градостроительной среды, за исключением случаев, если это необходимо для обеспечения  современного использования и сохранности объекта культурного наследия (вывесок с одной стороной информационного поля не более 2 квадратных метров и высотой не более 2,5 метр</w:t>
      </w:r>
      <w:r>
        <w:rPr>
          <w:rFonts w:ascii="Times New Roman" w:hAnsi="Times New Roman"/>
          <w:sz w:val="28"/>
          <w:szCs w:val="28"/>
        </w:rPr>
        <w:t>а</w:t>
      </w:r>
      <w:r w:rsidR="000321B4" w:rsidRPr="000321B4">
        <w:rPr>
          <w:rFonts w:ascii="Times New Roman" w:hAnsi="Times New Roman"/>
          <w:sz w:val="28"/>
          <w:szCs w:val="28"/>
        </w:rPr>
        <w:t>, мемориальных досок, информационных табличек площадью информационного поля не более 0,6 квадратн</w:t>
      </w:r>
      <w:r>
        <w:rPr>
          <w:rFonts w:ascii="Times New Roman" w:hAnsi="Times New Roman"/>
          <w:sz w:val="28"/>
          <w:szCs w:val="28"/>
        </w:rPr>
        <w:t>ого</w:t>
      </w:r>
      <w:r w:rsidR="000321B4" w:rsidRPr="000321B4">
        <w:rPr>
          <w:rFonts w:ascii="Times New Roman" w:hAnsi="Times New Roman"/>
          <w:sz w:val="28"/>
          <w:szCs w:val="28"/>
        </w:rPr>
        <w:t xml:space="preserve"> метра, памятных знаков, указателей расположения</w:t>
      </w:r>
      <w:proofErr w:type="gramEnd"/>
      <w:r w:rsidR="000321B4" w:rsidRPr="000321B4">
        <w:rPr>
          <w:rFonts w:ascii="Times New Roman" w:hAnsi="Times New Roman"/>
          <w:sz w:val="28"/>
          <w:szCs w:val="28"/>
        </w:rPr>
        <w:t xml:space="preserve"> туристских ресурсов и социальных объектов, некапитальных строений высотой не более 5 метров);</w:t>
      </w:r>
    </w:p>
    <w:p w:rsidR="000321B4" w:rsidRPr="000321B4" w:rsidRDefault="00227166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321B4" w:rsidRPr="000321B4">
        <w:rPr>
          <w:rFonts w:ascii="Times New Roman" w:hAnsi="Times New Roman"/>
          <w:sz w:val="28"/>
          <w:szCs w:val="28"/>
        </w:rPr>
        <w:t>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их историко-градостроительной среде, в том числе сохранению и 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zh-CN"/>
        </w:rPr>
      </w:pPr>
      <w:r w:rsidRPr="000321B4">
        <w:rPr>
          <w:rFonts w:ascii="Times New Roman" w:hAnsi="Times New Roman"/>
          <w:sz w:val="28"/>
          <w:szCs w:val="28"/>
        </w:rPr>
        <w:lastRenderedPageBreak/>
        <w:t>2.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В границах зоны регулирования застройки и хозяйственной деятельности</w:t>
      </w:r>
      <w:r w:rsidRPr="000321B4">
        <w:rPr>
          <w:rFonts w:ascii="Times New Roman" w:hAnsi="Times New Roman"/>
          <w:sz w:val="28"/>
          <w:szCs w:val="28"/>
        </w:rPr>
        <w:t xml:space="preserve"> </w:t>
      </w:r>
      <w:r w:rsidRPr="000321B4">
        <w:rPr>
          <w:rFonts w:ascii="Times New Roman" w:eastAsia="Calibri" w:hAnsi="Times New Roman"/>
          <w:sz w:val="28"/>
          <w:szCs w:val="28"/>
          <w:lang w:eastAsia="zh-CN"/>
        </w:rPr>
        <w:t>ЗРЗ-2 объекта культурного наследия</w:t>
      </w:r>
      <w:r w:rsidRPr="000321B4">
        <w:rPr>
          <w:rFonts w:ascii="Times New Roman" w:eastAsia="Calibri" w:hAnsi="Times New Roman"/>
          <w:iCs/>
          <w:sz w:val="28"/>
          <w:szCs w:val="28"/>
          <w:lang w:eastAsia="zh-CN"/>
        </w:rPr>
        <w:t xml:space="preserve"> </w:t>
      </w:r>
      <w:r w:rsidRPr="000321B4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устанавливаются</w:t>
      </w:r>
      <w:r w:rsidRPr="000321B4">
        <w:rPr>
          <w:rFonts w:ascii="Times New Roman" w:hAnsi="Times New Roman"/>
          <w:iCs/>
          <w:sz w:val="28"/>
          <w:szCs w:val="28"/>
        </w:rPr>
        <w:t xml:space="preserve"> следующие ограничения использования земельных участков</w:t>
      </w:r>
      <w:r w:rsidRPr="000321B4">
        <w:rPr>
          <w:rFonts w:ascii="Times New Roman" w:eastAsia="Calibri" w:hAnsi="Times New Roman"/>
          <w:iCs/>
          <w:sz w:val="28"/>
          <w:szCs w:val="28"/>
          <w:lang w:eastAsia="zh-CN"/>
        </w:rPr>
        <w:t>: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а) запрет: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21B4">
        <w:rPr>
          <w:rFonts w:ascii="Times New Roman" w:hAnsi="Times New Roman"/>
          <w:sz w:val="28"/>
          <w:szCs w:val="28"/>
        </w:rPr>
        <w:t>1)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 xml:space="preserve">на использование строительных технологий, оказывающих негативное воздействие на объекты культурного наследия и историческую застройку (в том числе на применение для наружной отделки фасадов объектов капитального строительства строительных материалов, архитектурных и цветовых решений, нарушающих характеристики историко-градостроительной и (или) природной среды (облицовочных материалов         с зеркальной и глянцевой поверхностью, обладающих светоотражающими и  </w:t>
      </w:r>
      <w:proofErr w:type="spellStart"/>
      <w:r w:rsidRPr="000321B4">
        <w:rPr>
          <w:rFonts w:ascii="Times New Roman" w:hAnsi="Times New Roman"/>
          <w:sz w:val="28"/>
          <w:szCs w:val="28"/>
        </w:rPr>
        <w:t>бликующими</w:t>
      </w:r>
      <w:proofErr w:type="spellEnd"/>
      <w:r w:rsidRPr="000321B4">
        <w:rPr>
          <w:rFonts w:ascii="Times New Roman" w:hAnsi="Times New Roman"/>
          <w:sz w:val="28"/>
          <w:szCs w:val="28"/>
        </w:rPr>
        <w:t xml:space="preserve"> свойствами, ярких цветовых решений, в том числе  фрагментарная отделка</w:t>
      </w:r>
      <w:proofErr w:type="gramEnd"/>
      <w:r w:rsidRPr="000321B4">
        <w:rPr>
          <w:rFonts w:ascii="Times New Roman" w:hAnsi="Times New Roman"/>
          <w:sz w:val="28"/>
          <w:szCs w:val="28"/>
        </w:rPr>
        <w:t xml:space="preserve"> фасадов зданий, формирующих территории общего пользования);</w:t>
      </w:r>
    </w:p>
    <w:p w:rsidR="000321B4" w:rsidRPr="000321B4" w:rsidRDefault="00227166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321B4" w:rsidRPr="000321B4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="000321B4" w:rsidRPr="000321B4">
        <w:rPr>
          <w:rFonts w:ascii="Times New Roman" w:hAnsi="Times New Roman"/>
          <w:sz w:val="28"/>
          <w:szCs w:val="28"/>
        </w:rPr>
        <w:t>взрыво</w:t>
      </w:r>
      <w:proofErr w:type="spellEnd"/>
      <w:r w:rsidR="000321B4" w:rsidRPr="000321B4">
        <w:rPr>
          <w:rFonts w:ascii="Times New Roman" w:hAnsi="Times New Roman"/>
          <w:sz w:val="28"/>
          <w:szCs w:val="28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б)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>запреты, устанавливаемые в зависимости от характеристик объекта культурного наследия и его историко-градостроительной среды: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>1)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 xml:space="preserve">на строительство, реконструкцию объектов капитального строительства в параметрах, нарушающих характеристики историко-градостроительной среды или препятствующих ее сохранению и (или)  восстановлению (высотой более 12 метров, при использовании строительных и отделочных материалов, не соответствующих характеру исторической среды (или имитирующих их); </w:t>
      </w:r>
    </w:p>
    <w:p w:rsidR="000321B4" w:rsidRPr="000321B4" w:rsidRDefault="00227166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321B4" w:rsidRPr="000321B4">
        <w:rPr>
          <w:rFonts w:ascii="Times New Roman" w:hAnsi="Times New Roman"/>
          <w:sz w:val="28"/>
          <w:szCs w:val="28"/>
        </w:rPr>
        <w:t xml:space="preserve">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          на объект культурного наследия и его историко-градостроительную среду или необходимо для обеспечения его функционирования или обеспечения жизнедеятельности населения; 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21B4">
        <w:rPr>
          <w:rFonts w:ascii="Times New Roman" w:hAnsi="Times New Roman"/>
          <w:sz w:val="28"/>
          <w:szCs w:val="28"/>
        </w:rPr>
        <w:t>3)</w:t>
      </w:r>
      <w:r w:rsidR="00227166">
        <w:rPr>
          <w:rFonts w:ascii="Times New Roman" w:hAnsi="Times New Roman"/>
          <w:sz w:val="28"/>
          <w:szCs w:val="28"/>
        </w:rPr>
        <w:t> </w:t>
      </w:r>
      <w:r w:rsidRPr="000321B4">
        <w:rPr>
          <w:rFonts w:ascii="Times New Roman" w:hAnsi="Times New Roman"/>
          <w:sz w:val="28"/>
          <w:szCs w:val="28"/>
        </w:rPr>
        <w:t>на размещение рекламы, вывесок, некапитальных строений, сооружений, нарушающих характеристики историко-градостроительной среды, за исключением случаев, если это необходимо для обеспечения современного использования и сохранности объекта культурного наследия (вывесок с одной стороной информационного поля не более 2 квадратных метров и высотой не более 2,5 метр</w:t>
      </w:r>
      <w:r w:rsidR="00227166">
        <w:rPr>
          <w:rFonts w:ascii="Times New Roman" w:hAnsi="Times New Roman"/>
          <w:sz w:val="28"/>
          <w:szCs w:val="28"/>
        </w:rPr>
        <w:t>а</w:t>
      </w:r>
      <w:r w:rsidRPr="000321B4">
        <w:rPr>
          <w:rFonts w:ascii="Times New Roman" w:hAnsi="Times New Roman"/>
          <w:sz w:val="28"/>
          <w:szCs w:val="28"/>
        </w:rPr>
        <w:t>, мемориальных досок, информационных табличек площадью информационного поля не более 0,6 квадратн</w:t>
      </w:r>
      <w:r w:rsidR="00227166">
        <w:rPr>
          <w:rFonts w:ascii="Times New Roman" w:hAnsi="Times New Roman"/>
          <w:sz w:val="28"/>
          <w:szCs w:val="28"/>
        </w:rPr>
        <w:t>ого</w:t>
      </w:r>
      <w:r w:rsidRPr="000321B4">
        <w:rPr>
          <w:rFonts w:ascii="Times New Roman" w:hAnsi="Times New Roman"/>
          <w:sz w:val="28"/>
          <w:szCs w:val="28"/>
        </w:rPr>
        <w:t xml:space="preserve"> метра, памятных знаков, указателей расположения</w:t>
      </w:r>
      <w:proofErr w:type="gramEnd"/>
      <w:r w:rsidRPr="000321B4">
        <w:rPr>
          <w:rFonts w:ascii="Times New Roman" w:hAnsi="Times New Roman"/>
          <w:sz w:val="28"/>
          <w:szCs w:val="28"/>
        </w:rPr>
        <w:t xml:space="preserve"> туристских ресурсов и социальных объектов, некапитальных строений высотой не более 5 метров);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321B4">
        <w:rPr>
          <w:rFonts w:ascii="Times New Roman" w:hAnsi="Times New Roman"/>
          <w:sz w:val="28"/>
          <w:szCs w:val="28"/>
        </w:rPr>
        <w:t xml:space="preserve">4) 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их историко-градостроительной среде, в том числе сохранению и  (или) восстановлению соотношения открытых и закрытых пространств, </w:t>
      </w:r>
      <w:r w:rsidRPr="000321B4">
        <w:rPr>
          <w:rFonts w:ascii="Times New Roman" w:hAnsi="Times New Roman"/>
          <w:sz w:val="28"/>
          <w:szCs w:val="28"/>
        </w:rPr>
        <w:lastRenderedPageBreak/>
        <w:t>градостроительных (планировочных, типологических, масштабных) характеристик историко-градостроительной среды.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321B4" w:rsidRPr="000321B4" w:rsidRDefault="000321B4" w:rsidP="002271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 </w:t>
      </w:r>
      <w:r w:rsidRPr="000321B4">
        <w:rPr>
          <w:rFonts w:ascii="Times New Roman" w:hAnsi="Times New Roman"/>
          <w:sz w:val="28"/>
          <w:szCs w:val="28"/>
        </w:rPr>
        <w:t>Требования к градостроительным регламентам</w:t>
      </w:r>
      <w:r w:rsidRPr="000321B4">
        <w:rPr>
          <w:rFonts w:ascii="Times New Roman" w:hAnsi="Times New Roman"/>
          <w:sz w:val="28"/>
          <w:szCs w:val="28"/>
        </w:rPr>
        <w:br/>
        <w:t>в границах зоны регулирования застройки и хозяйственной</w:t>
      </w:r>
      <w:r w:rsidRPr="000321B4">
        <w:rPr>
          <w:rFonts w:ascii="Times New Roman" w:hAnsi="Times New Roman"/>
          <w:sz w:val="28"/>
          <w:szCs w:val="28"/>
        </w:rPr>
        <w:br/>
        <w:t xml:space="preserve">деятельности объекта культурного наследия </w:t>
      </w:r>
    </w:p>
    <w:p w:rsidR="000321B4" w:rsidRPr="000321B4" w:rsidRDefault="000321B4" w:rsidP="00227166">
      <w:pPr>
        <w:rPr>
          <w:rFonts w:ascii="Times New Roman" w:hAnsi="Times New Roman"/>
          <w:sz w:val="28"/>
          <w:szCs w:val="28"/>
          <w:highlight w:val="yellow"/>
        </w:rPr>
      </w:pPr>
    </w:p>
    <w:p w:rsidR="000321B4" w:rsidRPr="000321B4" w:rsidRDefault="000321B4" w:rsidP="0022716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64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0321B4">
        <w:rPr>
          <w:rFonts w:ascii="Times New Roman" w:eastAsia="Arial Unicode MS" w:hAnsi="Times New Roman"/>
          <w:sz w:val="28"/>
          <w:szCs w:val="28"/>
        </w:rPr>
        <w:t xml:space="preserve">В границах зоны регулирования застройки и хозяйственной деятельности </w:t>
      </w:r>
      <w:r w:rsidRPr="00227166">
        <w:rPr>
          <w:rFonts w:ascii="Times New Roman" w:eastAsia="Arial Unicode MS" w:hAnsi="Times New Roman"/>
          <w:sz w:val="28"/>
          <w:szCs w:val="28"/>
        </w:rPr>
        <w:t xml:space="preserve">(ЗРЗ-1 (часть № 1 (участок 1), часть № 2 (участок 2), часть № 3 (участок 3), часть № 4 (участок 4) </w:t>
      </w:r>
      <w:r w:rsidRPr="000321B4">
        <w:rPr>
          <w:rFonts w:ascii="Times New Roman" w:eastAsia="Arial Unicode MS" w:hAnsi="Times New Roman"/>
          <w:sz w:val="28"/>
          <w:szCs w:val="28"/>
        </w:rPr>
        <w:t>объекта культурного наследия устанавливается следующее требование к предельным параметрам разрешенного строительства, реконструкции объектов капитального строительства:</w:t>
      </w:r>
      <w:proofErr w:type="gramEnd"/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321B4">
        <w:rPr>
          <w:rFonts w:ascii="Times New Roman" w:eastAsia="Arial Unicode MS" w:hAnsi="Times New Roman"/>
          <w:sz w:val="28"/>
          <w:szCs w:val="28"/>
        </w:rPr>
        <w:t>-</w:t>
      </w:r>
      <w:r w:rsidR="00227166">
        <w:rPr>
          <w:rFonts w:ascii="Times New Roman" w:eastAsia="Arial Unicode MS" w:hAnsi="Times New Roman"/>
          <w:sz w:val="28"/>
          <w:szCs w:val="28"/>
        </w:rPr>
        <w:t> </w:t>
      </w:r>
      <w:r w:rsidRPr="000321B4">
        <w:rPr>
          <w:rFonts w:ascii="Times New Roman" w:eastAsia="Arial Unicode MS" w:hAnsi="Times New Roman"/>
          <w:sz w:val="28"/>
          <w:szCs w:val="28"/>
        </w:rPr>
        <w:t xml:space="preserve">предельная высота объектов капитального строительства при их строительстве (реконструкции) – 9 метров. </w:t>
      </w:r>
    </w:p>
    <w:p w:rsidR="000321B4" w:rsidRPr="000321B4" w:rsidRDefault="000321B4" w:rsidP="00227166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64"/>
        </w:tabs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321B4">
        <w:rPr>
          <w:rFonts w:ascii="Times New Roman" w:eastAsia="Arial Unicode MS" w:hAnsi="Times New Roman"/>
          <w:sz w:val="28"/>
          <w:szCs w:val="28"/>
        </w:rPr>
        <w:t>В границах зоны регулирования застройки и хозяйственной деятельности (ЗРЗ-2) объекта культурного наследия устанавливается следующее требование к предельным параметрам разрешенного строительства, реконструкции объектов капитального строительства: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321B4">
        <w:rPr>
          <w:rFonts w:ascii="Times New Roman" w:eastAsia="Arial Unicode MS" w:hAnsi="Times New Roman"/>
          <w:sz w:val="28"/>
          <w:szCs w:val="28"/>
        </w:rPr>
        <w:t>-</w:t>
      </w:r>
      <w:r w:rsidR="00227166">
        <w:rPr>
          <w:rFonts w:ascii="Times New Roman" w:eastAsia="Arial Unicode MS" w:hAnsi="Times New Roman"/>
          <w:sz w:val="28"/>
          <w:szCs w:val="28"/>
        </w:rPr>
        <w:t> </w:t>
      </w:r>
      <w:r w:rsidRPr="000321B4">
        <w:rPr>
          <w:rFonts w:ascii="Times New Roman" w:eastAsia="Arial Unicode MS" w:hAnsi="Times New Roman"/>
          <w:sz w:val="28"/>
          <w:szCs w:val="28"/>
        </w:rPr>
        <w:t xml:space="preserve">предельная высота объектов капитального строительства при их строительстве (реконструкции) – 12 метров. </w:t>
      </w:r>
    </w:p>
    <w:p w:rsidR="000321B4" w:rsidRPr="000321B4" w:rsidRDefault="000321B4" w:rsidP="002271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jc w:val="both"/>
        <w:rPr>
          <w:rFonts w:ascii="Times New Roman" w:eastAsia="Arial Unicode MS" w:hAnsi="Times New Roman"/>
          <w:sz w:val="28"/>
          <w:szCs w:val="28"/>
        </w:rPr>
      </w:pPr>
    </w:p>
    <w:p w:rsidR="000321B4" w:rsidRPr="000321B4" w:rsidRDefault="000321B4" w:rsidP="00227166">
      <w:pPr>
        <w:ind w:firstLine="709"/>
        <w:rPr>
          <w:rFonts w:ascii="Times New Roman" w:hAnsi="Times New Roman"/>
          <w:sz w:val="28"/>
          <w:szCs w:val="28"/>
        </w:rPr>
      </w:pPr>
    </w:p>
    <w:p w:rsidR="000321B4" w:rsidRDefault="000321B4" w:rsidP="00227166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321B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FF" w:rsidRDefault="009E3CFF">
      <w:r>
        <w:separator/>
      </w:r>
    </w:p>
  </w:endnote>
  <w:endnote w:type="continuationSeparator" w:id="0">
    <w:p w:rsidR="009E3CFF" w:rsidRDefault="009E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FF" w:rsidRDefault="009E3CFF">
      <w:r>
        <w:separator/>
      </w:r>
    </w:p>
  </w:footnote>
  <w:footnote w:type="continuationSeparator" w:id="0">
    <w:p w:rsidR="009E3CFF" w:rsidRDefault="009E3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27955">
      <w:rPr>
        <w:rFonts w:ascii="Times New Roman" w:hAnsi="Times New Roman"/>
        <w:noProof/>
        <w:sz w:val="24"/>
        <w:szCs w:val="24"/>
      </w:rPr>
      <w:t>5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D46D7F"/>
    <w:multiLevelType w:val="hybridMultilevel"/>
    <w:tmpl w:val="70CCB49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9306628"/>
    <w:multiLevelType w:val="hybridMultilevel"/>
    <w:tmpl w:val="FC887A52"/>
    <w:lvl w:ilvl="0" w:tplc="71F2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21B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27955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27166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3CFF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32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3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2026-02-18T12:36:00Z</dcterms:created>
  <dcterms:modified xsi:type="dcterms:W3CDTF">2026-03-03T11:56:00Z</dcterms:modified>
</cp:coreProperties>
</file>