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6A1DCB" w:rsidRPr="00F16284">
        <w:tc>
          <w:tcPr>
            <w:tcW w:w="5428" w:type="dxa"/>
          </w:tcPr>
          <w:p w:rsidR="006A1DCB" w:rsidRPr="00F16284" w:rsidRDefault="006A1DC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1DCB" w:rsidRPr="00F16284" w:rsidRDefault="006A1DCB" w:rsidP="006A1DCB">
            <w:pPr>
              <w:rPr>
                <w:rFonts w:ascii="Times New Roman" w:hAnsi="Times New Roman"/>
                <w:sz w:val="28"/>
                <w:szCs w:val="28"/>
              </w:rPr>
            </w:pPr>
            <w:r w:rsidRPr="00D852B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852B6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52B6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6A1DCB" w:rsidRPr="00F16284">
        <w:tc>
          <w:tcPr>
            <w:tcW w:w="5428" w:type="dxa"/>
          </w:tcPr>
          <w:p w:rsidR="006A1DCB" w:rsidRPr="00F16284" w:rsidRDefault="006A1DC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1DCB" w:rsidRPr="00D852B6" w:rsidRDefault="002F06CE" w:rsidP="006A1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03.03.2026 № 60</w:t>
            </w:r>
            <w:bookmarkStart w:id="0" w:name="_GoBack"/>
            <w:bookmarkEnd w:id="0"/>
          </w:p>
        </w:tc>
      </w:tr>
      <w:tr w:rsidR="006A1DCB" w:rsidRPr="00F16284">
        <w:tc>
          <w:tcPr>
            <w:tcW w:w="5428" w:type="dxa"/>
          </w:tcPr>
          <w:p w:rsidR="006A1DCB" w:rsidRPr="00F16284" w:rsidRDefault="006A1DC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1DCB" w:rsidRPr="00D852B6" w:rsidRDefault="006A1DCB" w:rsidP="006A1D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DCB" w:rsidRPr="00F16284">
        <w:tc>
          <w:tcPr>
            <w:tcW w:w="5428" w:type="dxa"/>
          </w:tcPr>
          <w:p w:rsidR="006A1DCB" w:rsidRPr="00F16284" w:rsidRDefault="006A1DC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1DCB" w:rsidRPr="00D852B6" w:rsidRDefault="006A1DCB" w:rsidP="006A1D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1DCB" w:rsidRDefault="006A1DCB" w:rsidP="006A1DCB">
      <w:pPr>
        <w:pStyle w:val="ConsPlusNormal"/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 Я Д О К</w:t>
      </w:r>
    </w:p>
    <w:p w:rsidR="006A1DCB" w:rsidRDefault="006A1DCB" w:rsidP="006A1DC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C55772">
        <w:rPr>
          <w:rFonts w:ascii="Times New Roman" w:hAnsi="Times New Roman"/>
          <w:b w:val="0"/>
          <w:sz w:val="28"/>
          <w:szCs w:val="28"/>
        </w:rPr>
        <w:t xml:space="preserve">предоставления грантов в форме субсидий </w:t>
      </w:r>
      <w:proofErr w:type="gramStart"/>
      <w:r w:rsidRPr="00C55772">
        <w:rPr>
          <w:rFonts w:ascii="Times New Roman" w:hAnsi="Times New Roman"/>
          <w:b w:val="0"/>
          <w:sz w:val="28"/>
          <w:szCs w:val="28"/>
        </w:rPr>
        <w:t>некоммерческим</w:t>
      </w:r>
      <w:proofErr w:type="gramEnd"/>
      <w:r w:rsidRPr="00C5577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A1DCB" w:rsidRDefault="006A1DCB" w:rsidP="006A1DC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C55772">
        <w:rPr>
          <w:rFonts w:ascii="Times New Roman" w:hAnsi="Times New Roman"/>
          <w:b w:val="0"/>
          <w:sz w:val="28"/>
          <w:szCs w:val="28"/>
        </w:rPr>
        <w:t xml:space="preserve">организациям, не являющимся казенными учреждениями, </w:t>
      </w:r>
    </w:p>
    <w:p w:rsidR="006A1DCB" w:rsidRDefault="006A1DCB" w:rsidP="006A1DC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proofErr w:type="gramStart"/>
      <w:r w:rsidRPr="00C55772">
        <w:rPr>
          <w:rFonts w:ascii="Times New Roman" w:hAnsi="Times New Roman"/>
          <w:b w:val="0"/>
          <w:sz w:val="28"/>
          <w:szCs w:val="28"/>
        </w:rPr>
        <w:t>деятельность</w:t>
      </w:r>
      <w:proofErr w:type="gramEnd"/>
      <w:r w:rsidRPr="00C55772">
        <w:rPr>
          <w:rFonts w:ascii="Times New Roman" w:hAnsi="Times New Roman"/>
          <w:b w:val="0"/>
          <w:sz w:val="28"/>
          <w:szCs w:val="28"/>
        </w:rPr>
        <w:t xml:space="preserve"> которых направлена на научно-технологическое </w:t>
      </w:r>
    </w:p>
    <w:p w:rsidR="006A1DCB" w:rsidRDefault="006A1DCB" w:rsidP="006A1DC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C55772">
        <w:rPr>
          <w:rFonts w:ascii="Times New Roman" w:hAnsi="Times New Roman"/>
          <w:b w:val="0"/>
          <w:sz w:val="28"/>
          <w:szCs w:val="28"/>
        </w:rPr>
        <w:t>обеспечение пчеловодства, на финансовое обеспечение затрат,</w:t>
      </w:r>
    </w:p>
    <w:p w:rsidR="006A1DCB" w:rsidRDefault="006A1DCB" w:rsidP="006A1DC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C55772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C55772">
        <w:rPr>
          <w:rFonts w:ascii="Times New Roman" w:hAnsi="Times New Roman"/>
          <w:b w:val="0"/>
          <w:sz w:val="28"/>
          <w:szCs w:val="28"/>
        </w:rPr>
        <w:t>возникающих</w:t>
      </w:r>
      <w:proofErr w:type="gramEnd"/>
      <w:r w:rsidRPr="00C55772">
        <w:rPr>
          <w:rFonts w:ascii="Times New Roman" w:hAnsi="Times New Roman"/>
          <w:b w:val="0"/>
          <w:sz w:val="28"/>
          <w:szCs w:val="28"/>
        </w:rPr>
        <w:t xml:space="preserve"> при проведении капитального ремонта </w:t>
      </w:r>
    </w:p>
    <w:p w:rsidR="006A1DCB" w:rsidRDefault="006A1DCB" w:rsidP="006A1DC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C55772">
        <w:rPr>
          <w:rFonts w:ascii="Times New Roman" w:hAnsi="Times New Roman"/>
          <w:b w:val="0"/>
          <w:sz w:val="28"/>
          <w:szCs w:val="28"/>
        </w:rPr>
        <w:t xml:space="preserve">объектов недвижимости, используемых </w:t>
      </w:r>
      <w:proofErr w:type="gramStart"/>
      <w:r w:rsidRPr="00C55772">
        <w:rPr>
          <w:rFonts w:ascii="Times New Roman" w:hAnsi="Times New Roman"/>
          <w:b w:val="0"/>
          <w:sz w:val="28"/>
          <w:szCs w:val="28"/>
        </w:rPr>
        <w:t>для</w:t>
      </w:r>
      <w:proofErr w:type="gramEnd"/>
      <w:r w:rsidRPr="00C5577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A1DCB" w:rsidRDefault="006A1DCB" w:rsidP="006A1DC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C55772">
        <w:rPr>
          <w:rFonts w:ascii="Times New Roman" w:hAnsi="Times New Roman"/>
          <w:b w:val="0"/>
          <w:sz w:val="28"/>
          <w:szCs w:val="28"/>
        </w:rPr>
        <w:t>производства продукции пчеловодства</w:t>
      </w:r>
    </w:p>
    <w:p w:rsidR="006A1DCB" w:rsidRDefault="006A1DCB" w:rsidP="006A1DC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A1DCB" w:rsidRDefault="006A1DCB" w:rsidP="006A1DC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I. Общие положения </w:t>
      </w:r>
    </w:p>
    <w:p w:rsidR="006A1DCB" w:rsidRDefault="006A1DCB" w:rsidP="006A1D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4E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1. </w:t>
      </w:r>
      <w:proofErr w:type="gramStart"/>
      <w:r w:rsidRPr="00134E36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</w:t>
      </w:r>
      <w:hyperlink r:id="rId10" w:history="1">
        <w:r w:rsidRPr="00134E36">
          <w:rPr>
            <w:rFonts w:ascii="Times New Roman" w:hAnsi="Times New Roman"/>
            <w:sz w:val="28"/>
            <w:szCs w:val="28"/>
          </w:rPr>
          <w:t xml:space="preserve">пунктом 4 </w:t>
        </w:r>
        <w:r>
          <w:rPr>
            <w:rFonts w:ascii="Times New Roman" w:hAnsi="Times New Roman"/>
            <w:sz w:val="28"/>
            <w:szCs w:val="28"/>
          </w:rPr>
          <w:br/>
        </w:r>
        <w:r w:rsidRPr="00134E36">
          <w:rPr>
            <w:rFonts w:ascii="Times New Roman" w:hAnsi="Times New Roman"/>
            <w:sz w:val="28"/>
            <w:szCs w:val="28"/>
          </w:rPr>
          <w:t>статьи 78.1</w:t>
        </w:r>
      </w:hyperlink>
      <w:r w:rsidRPr="00134E3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>
          <w:rPr>
            <w:rFonts w:ascii="Times New Roman" w:hAnsi="Times New Roman"/>
            <w:sz w:val="28"/>
            <w:szCs w:val="28"/>
          </w:rPr>
          <w:t>п</w:t>
        </w:r>
        <w:r w:rsidRPr="00134E36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Pr="00134E36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октября 2023 г. </w:t>
      </w:r>
      <w:r>
        <w:rPr>
          <w:rFonts w:ascii="Times New Roman" w:hAnsi="Times New Roman"/>
          <w:sz w:val="28"/>
          <w:szCs w:val="28"/>
        </w:rPr>
        <w:t>№</w:t>
      </w:r>
      <w:r w:rsidRPr="00134E36">
        <w:rPr>
          <w:rFonts w:ascii="Times New Roman" w:hAnsi="Times New Roman"/>
          <w:sz w:val="28"/>
          <w:szCs w:val="28"/>
        </w:rPr>
        <w:t xml:space="preserve"> 1782 </w:t>
      </w:r>
      <w:r w:rsidR="00A11CD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134E36">
        <w:rPr>
          <w:rFonts w:ascii="Times New Roman" w:hAnsi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</w:t>
      </w:r>
      <w:proofErr w:type="gramEnd"/>
      <w:r w:rsidRPr="00134E36">
        <w:rPr>
          <w:rFonts w:ascii="Times New Roman" w:hAnsi="Times New Roman"/>
          <w:sz w:val="28"/>
          <w:szCs w:val="28"/>
        </w:rPr>
        <w:t xml:space="preserve"> отборов получателей указанных субсидий, в том числе грантов в форме субсидий</w:t>
      </w:r>
      <w:r>
        <w:rPr>
          <w:rFonts w:ascii="Times New Roman" w:hAnsi="Times New Roman"/>
          <w:sz w:val="28"/>
          <w:szCs w:val="28"/>
        </w:rPr>
        <w:t>»</w:t>
      </w:r>
      <w:r w:rsidRPr="00134E36">
        <w:rPr>
          <w:rFonts w:ascii="Times New Roman" w:hAnsi="Times New Roman"/>
          <w:sz w:val="28"/>
          <w:szCs w:val="28"/>
        </w:rPr>
        <w:t>, законом Рязанской области об областном бюджете на очередной ф</w:t>
      </w:r>
      <w:r>
        <w:rPr>
          <w:rFonts w:ascii="Times New Roman" w:hAnsi="Times New Roman"/>
          <w:sz w:val="28"/>
          <w:szCs w:val="28"/>
        </w:rPr>
        <w:t>инансовый год и плановый период</w:t>
      </w:r>
      <w:r w:rsidRPr="00134E36">
        <w:rPr>
          <w:rFonts w:ascii="Times New Roman" w:hAnsi="Times New Roman"/>
          <w:sz w:val="28"/>
          <w:szCs w:val="28"/>
        </w:rPr>
        <w:t>.</w:t>
      </w:r>
      <w:bookmarkStart w:id="1" w:name="Par1"/>
      <w:bookmarkEnd w:id="1"/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134E36">
        <w:rPr>
          <w:rFonts w:ascii="Times New Roman" w:hAnsi="Times New Roman"/>
          <w:sz w:val="28"/>
          <w:szCs w:val="28"/>
        </w:rPr>
        <w:t xml:space="preserve">Настоящий Порядок регламентирует предоставление грантов в форме субсидий за счет средств областного бюджета </w:t>
      </w:r>
      <w:r w:rsidRPr="00C55772">
        <w:rPr>
          <w:rFonts w:ascii="Times New Roman" w:hAnsi="Times New Roman"/>
          <w:sz w:val="28"/>
          <w:szCs w:val="28"/>
        </w:rPr>
        <w:t>некоммерческим организациям, не являющимся казенными учреждениями, деятельность которых направлена на научно-технологическое обеспечение пчеловодства</w:t>
      </w:r>
      <w:r w:rsidRPr="00134E3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финансовое обеспечение затрат, возникающих при проведении капитального ремонта объектов недвижимости, используемых для производства продукции пчеловодства (далее </w:t>
      </w:r>
      <w:r w:rsidR="00A11CDA">
        <w:rPr>
          <w:rFonts w:ascii="Times New Roman" w:hAnsi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/>
          <w:sz w:val="28"/>
          <w:szCs w:val="28"/>
        </w:rPr>
        <w:t>–</w:t>
      </w:r>
      <w:r w:rsidR="00286B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грант, категория отбора, Получатель).</w:t>
      </w:r>
    </w:p>
    <w:p w:rsidR="006A1DCB" w:rsidRPr="00102B60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4438">
        <w:rPr>
          <w:rFonts w:ascii="Times New Roman" w:hAnsi="Times New Roman"/>
          <w:sz w:val="28"/>
          <w:szCs w:val="28"/>
        </w:rPr>
        <w:t>Направлением затрат, на которы</w:t>
      </w:r>
      <w:r w:rsidR="005C3719">
        <w:rPr>
          <w:rFonts w:ascii="Times New Roman" w:hAnsi="Times New Roman"/>
          <w:sz w:val="28"/>
          <w:szCs w:val="28"/>
        </w:rPr>
        <w:t>е</w:t>
      </w:r>
      <w:r w:rsidRPr="00524438">
        <w:rPr>
          <w:rFonts w:ascii="Times New Roman" w:hAnsi="Times New Roman"/>
          <w:sz w:val="28"/>
          <w:szCs w:val="28"/>
        </w:rPr>
        <w:t xml:space="preserve"> предоставляется </w:t>
      </w:r>
      <w:r>
        <w:rPr>
          <w:rFonts w:ascii="Times New Roman" w:hAnsi="Times New Roman"/>
          <w:sz w:val="28"/>
          <w:szCs w:val="28"/>
        </w:rPr>
        <w:t>грант</w:t>
      </w:r>
      <w:r w:rsidRPr="00524438">
        <w:rPr>
          <w:rFonts w:ascii="Times New Roman" w:hAnsi="Times New Roman"/>
          <w:sz w:val="28"/>
          <w:szCs w:val="28"/>
        </w:rPr>
        <w:t xml:space="preserve">, являются расходы на проведение </w:t>
      </w:r>
      <w:r>
        <w:rPr>
          <w:rFonts w:ascii="Times New Roman" w:hAnsi="Times New Roman"/>
          <w:sz w:val="28"/>
          <w:szCs w:val="28"/>
        </w:rPr>
        <w:t>капитального ремонта объектов недвижимости, используемых для производства продукции пчеловодства</w:t>
      </w:r>
      <w:r w:rsidRPr="00524438">
        <w:rPr>
          <w:rFonts w:ascii="Times New Roman" w:hAnsi="Times New Roman"/>
          <w:sz w:val="28"/>
          <w:szCs w:val="28"/>
        </w:rPr>
        <w:t>, произведенн</w:t>
      </w:r>
      <w:r>
        <w:rPr>
          <w:rFonts w:ascii="Times New Roman" w:hAnsi="Times New Roman"/>
          <w:sz w:val="28"/>
          <w:szCs w:val="28"/>
        </w:rPr>
        <w:t>ого</w:t>
      </w:r>
      <w:r w:rsidRPr="00524438">
        <w:rPr>
          <w:rFonts w:ascii="Times New Roman" w:hAnsi="Times New Roman"/>
          <w:sz w:val="28"/>
          <w:szCs w:val="28"/>
        </w:rPr>
        <w:t xml:space="preserve"> в текущем финансовом году.</w:t>
      </w:r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4E36">
        <w:rPr>
          <w:rFonts w:ascii="Times New Roman" w:hAnsi="Times New Roman"/>
          <w:sz w:val="28"/>
          <w:szCs w:val="28"/>
        </w:rPr>
        <w:t xml:space="preserve">Размер одного гранта составляет </w:t>
      </w:r>
      <w:r>
        <w:rPr>
          <w:rFonts w:ascii="Times New Roman" w:hAnsi="Times New Roman"/>
          <w:sz w:val="28"/>
          <w:szCs w:val="28"/>
        </w:rPr>
        <w:t>5 </w:t>
      </w:r>
      <w:r w:rsidRPr="00134E36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134E36">
        <w:rPr>
          <w:rFonts w:ascii="Times New Roman" w:hAnsi="Times New Roman"/>
          <w:sz w:val="28"/>
          <w:szCs w:val="28"/>
        </w:rPr>
        <w:t xml:space="preserve"> рублей.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6"/>
      <w:bookmarkEnd w:id="2"/>
      <w:r w:rsidRPr="00855FC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855FC4">
        <w:rPr>
          <w:rFonts w:ascii="Times New Roman" w:hAnsi="Times New Roman"/>
          <w:sz w:val="28"/>
          <w:szCs w:val="28"/>
        </w:rPr>
        <w:t xml:space="preserve">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</w:t>
      </w:r>
      <w:r>
        <w:rPr>
          <w:rFonts w:ascii="Times New Roman" w:hAnsi="Times New Roman"/>
          <w:sz w:val="28"/>
          <w:szCs w:val="28"/>
        </w:rPr>
        <w:t>гранта</w:t>
      </w:r>
      <w:r w:rsidRPr="00855FC4">
        <w:rPr>
          <w:rFonts w:ascii="Times New Roman" w:hAnsi="Times New Roman"/>
          <w:sz w:val="28"/>
          <w:szCs w:val="28"/>
        </w:rPr>
        <w:t xml:space="preserve"> на текущий </w:t>
      </w:r>
      <w:r w:rsidRPr="00855FC4">
        <w:rPr>
          <w:rFonts w:ascii="Times New Roman" w:hAnsi="Times New Roman"/>
          <w:sz w:val="28"/>
          <w:szCs w:val="28"/>
        </w:rPr>
        <w:lastRenderedPageBreak/>
        <w:t>финансовый год, является министерство сельского хозяйства и продовольствия Рязанской области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855FC4">
        <w:rPr>
          <w:rFonts w:ascii="Times New Roman" w:hAnsi="Times New Roman"/>
          <w:sz w:val="28"/>
          <w:szCs w:val="28"/>
        </w:rPr>
        <w:t>Министерство).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Министерство предоставляет </w:t>
      </w:r>
      <w:r>
        <w:rPr>
          <w:rFonts w:ascii="Times New Roman" w:hAnsi="Times New Roman"/>
          <w:sz w:val="28"/>
          <w:szCs w:val="28"/>
        </w:rPr>
        <w:t>гранты</w:t>
      </w:r>
      <w:r w:rsidRPr="00855FC4">
        <w:rPr>
          <w:rFonts w:ascii="Times New Roman" w:hAnsi="Times New Roman"/>
          <w:sz w:val="28"/>
          <w:szCs w:val="28"/>
        </w:rPr>
        <w:t xml:space="preserve"> в пределах бюджетных ассигнований, предусмотренных в областном бюджете на текущий финансовый год, и доведенных лимитов бюджетных обязательств на цель, указанную в пункте 1.2 настоящего Порядка.</w:t>
      </w:r>
    </w:p>
    <w:p w:rsidR="006A1DCB" w:rsidRPr="00AC2582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ascii="Times New Roman" w:hAnsi="Times New Roman"/>
          <w:sz w:val="28"/>
          <w:szCs w:val="28"/>
        </w:rPr>
        <w:t>гранте</w:t>
      </w:r>
      <w:r w:rsidRPr="00855FC4">
        <w:rPr>
          <w:rFonts w:ascii="Times New Roman" w:hAnsi="Times New Roman"/>
          <w:sz w:val="28"/>
          <w:szCs w:val="28"/>
        </w:rPr>
        <w:t xml:space="preserve"> размещается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855FC4">
        <w:rPr>
          <w:rFonts w:ascii="Times New Roman" w:hAnsi="Times New Roman"/>
          <w:sz w:val="28"/>
          <w:szCs w:val="28"/>
        </w:rPr>
        <w:t xml:space="preserve">единый портал) в разделе </w:t>
      </w:r>
      <w:r>
        <w:rPr>
          <w:rFonts w:ascii="Times New Roman" w:hAnsi="Times New Roman"/>
          <w:sz w:val="28"/>
          <w:szCs w:val="28"/>
        </w:rPr>
        <w:t>«Бюджет»</w:t>
      </w:r>
      <w:r w:rsidRPr="00855FC4">
        <w:rPr>
          <w:rFonts w:ascii="Times New Roman" w:hAnsi="Times New Roman"/>
          <w:sz w:val="28"/>
          <w:szCs w:val="28"/>
        </w:rPr>
        <w:t xml:space="preserve"> в порядке, установленном Министерством финансов Российской </w:t>
      </w:r>
      <w:r w:rsidRPr="00AC2582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,</w:t>
      </w:r>
      <w:r w:rsidRPr="00AC2582">
        <w:rPr>
          <w:rFonts w:ascii="Times New Roman" w:hAnsi="Times New Roman"/>
          <w:sz w:val="28"/>
          <w:szCs w:val="28"/>
        </w:rPr>
        <w:t xml:space="preserve">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средств.</w:t>
      </w:r>
    </w:p>
    <w:p w:rsidR="006A1DCB" w:rsidRDefault="006A1DCB" w:rsidP="006A1DC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1DCB" w:rsidRDefault="006A1DCB" w:rsidP="006A1DC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II. Порядок проведения отбора Получателей</w:t>
      </w:r>
    </w:p>
    <w:p w:rsidR="006A1DCB" w:rsidRPr="00855FC4" w:rsidRDefault="006A1DCB" w:rsidP="006A1DC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для предоставления</w:t>
      </w:r>
      <w:r>
        <w:rPr>
          <w:rFonts w:ascii="Times New Roman" w:hAnsi="Times New Roman"/>
          <w:sz w:val="28"/>
          <w:szCs w:val="28"/>
        </w:rPr>
        <w:t xml:space="preserve"> гранта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Pr="00855FC4">
        <w:rPr>
          <w:rFonts w:ascii="Times New Roman" w:hAnsi="Times New Roman"/>
          <w:sz w:val="28"/>
          <w:szCs w:val="28"/>
        </w:rPr>
        <w:t>Отбор Получателей проводится способом запроса предложений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855FC4">
        <w:rPr>
          <w:rFonts w:ascii="Times New Roman" w:hAnsi="Times New Roman"/>
          <w:sz w:val="28"/>
          <w:szCs w:val="28"/>
        </w:rPr>
        <w:t>отбор).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FC4">
        <w:rPr>
          <w:rFonts w:ascii="Times New Roman" w:hAnsi="Times New Roman"/>
          <w:sz w:val="28"/>
          <w:szCs w:val="28"/>
        </w:rPr>
        <w:t xml:space="preserve">Отбор осуществляется Министерством с использованием государственной интегрированной информационной системы управления общественными финансами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на сайте https://promote.budget.gov.ru/ на основании заявки, направленной Получателем для участия в отборе (далее соответственно </w:t>
      </w:r>
      <w:r>
        <w:rPr>
          <w:rFonts w:ascii="Times New Roman" w:hAnsi="Times New Roman"/>
          <w:sz w:val="28"/>
          <w:szCs w:val="28"/>
        </w:rPr>
        <w:t>–</w:t>
      </w:r>
      <w:r w:rsidRPr="00855FC4">
        <w:rPr>
          <w:rFonts w:ascii="Times New Roman" w:hAnsi="Times New Roman"/>
          <w:sz w:val="28"/>
          <w:szCs w:val="28"/>
        </w:rPr>
        <w:t xml:space="preserve"> система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, заявка), исходя из соответствия Получателя категории отбора, указанной в пункте 1.2 настоящего Порядка, и очередности поступления заявок.</w:t>
      </w:r>
      <w:proofErr w:type="gramEnd"/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Pr="00855FC4">
        <w:rPr>
          <w:rFonts w:ascii="Times New Roman" w:hAnsi="Times New Roman"/>
          <w:sz w:val="28"/>
          <w:szCs w:val="28"/>
        </w:rPr>
        <w:t xml:space="preserve">Обеспечение доступа к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Pr="00855FC4">
        <w:rPr>
          <w:rFonts w:ascii="Times New Roman" w:hAnsi="Times New Roman"/>
          <w:sz w:val="28"/>
          <w:szCs w:val="28"/>
        </w:rPr>
        <w:t>ии и ау</w:t>
      </w:r>
      <w:proofErr w:type="gramEnd"/>
      <w:r w:rsidRPr="00855FC4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855FC4">
        <w:rPr>
          <w:rFonts w:ascii="Times New Roman" w:hAnsi="Times New Roman"/>
          <w:sz w:val="28"/>
          <w:szCs w:val="28"/>
        </w:rPr>
        <w:t>единая система идентификации и аутентификации).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Взаимодействие Министерства и Получателя осуществляется с использованием документов в электронной форме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</w:t>
      </w:r>
      <w:proofErr w:type="gramStart"/>
      <w:r w:rsidRPr="00855FC4">
        <w:rPr>
          <w:rFonts w:ascii="Times New Roman" w:hAnsi="Times New Roman"/>
          <w:sz w:val="28"/>
          <w:szCs w:val="28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и после подписания усиленной квалифицированной электронной подписью министра сельского хозяйства и продовольствия Рязанской области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855FC4">
        <w:rPr>
          <w:rFonts w:ascii="Times New Roman" w:hAnsi="Times New Roman"/>
          <w:sz w:val="28"/>
          <w:szCs w:val="28"/>
        </w:rPr>
        <w:t xml:space="preserve">министр) (уполномоченного им лица) размещается Министерством на едином портале, а также на официальном сайте Министерства в информационно-телекоммуникационной </w:t>
      </w:r>
      <w:r w:rsidRPr="00855FC4">
        <w:rPr>
          <w:rFonts w:ascii="Times New Roman" w:hAnsi="Times New Roman"/>
          <w:sz w:val="28"/>
          <w:szCs w:val="28"/>
        </w:rPr>
        <w:lastRenderedPageBreak/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не позднее 5 календарных дней до дня начала приема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заявок.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Допускается внесение изменений в объявление о проведении отбора, которое осуществляется не позднее наступления </w:t>
      </w:r>
      <w:proofErr w:type="gramStart"/>
      <w:r w:rsidRPr="00855FC4">
        <w:rPr>
          <w:rFonts w:ascii="Times New Roman" w:hAnsi="Times New Roman"/>
          <w:sz w:val="28"/>
          <w:szCs w:val="28"/>
        </w:rPr>
        <w:t>даты окончания приема заявок Получателей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с соблюдением следующих условий: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срок подачи Получателями заявок должен быть продлен таким образом, чтобы со дня, следующего за днем внесения таких изменений, до даты окончания приема заявок указ</w:t>
      </w:r>
      <w:r w:rsidR="00A11CDA">
        <w:rPr>
          <w:rFonts w:ascii="Times New Roman" w:hAnsi="Times New Roman"/>
          <w:sz w:val="28"/>
          <w:szCs w:val="28"/>
        </w:rPr>
        <w:t>анный срок составлял не менее 3 </w:t>
      </w:r>
      <w:r w:rsidRPr="00855FC4">
        <w:rPr>
          <w:rFonts w:ascii="Times New Roman" w:hAnsi="Times New Roman"/>
          <w:sz w:val="28"/>
          <w:szCs w:val="28"/>
        </w:rPr>
        <w:t>календарных дней;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при внесении изменений в объявление о проведении отбора Получателей изменение способа отбора Получателей не допускается;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в случае внесения изменений в объявление о проведении отбора Получателей после наступления даты начала приема заявок в объявление о проведении отбора Получателей включается положение, предусматривающее право Получателей внести изменения в заявки.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Получатели,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Объявление о проведении отбора включает в себя следующую информацию: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а) сроки проведения отбора;</w:t>
      </w:r>
    </w:p>
    <w:p w:rsidR="006A1DCB" w:rsidRPr="00855FC4" w:rsidRDefault="00A11CDA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6A1DCB" w:rsidRPr="00855FC4">
        <w:rPr>
          <w:rFonts w:ascii="Times New Roman" w:hAnsi="Times New Roman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10 календарного дня, следующего за днем размещения объявления о проведении отбора;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855FC4">
        <w:rPr>
          <w:rFonts w:ascii="Times New Roman" w:hAnsi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г) результат предоставления субсидии в соответствии с пунктом 3.6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855FC4">
        <w:rPr>
          <w:rFonts w:ascii="Times New Roman" w:hAnsi="Times New Roman"/>
          <w:sz w:val="28"/>
          <w:szCs w:val="28"/>
        </w:rPr>
        <w:t>доменное имя и (или) указатели страниц государственной информационной системы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</w:t>
      </w:r>
      <w:r w:rsidRPr="00855FC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е) требования к Получателю, определенные пунктом 2.4 настоящего Порядка, и к перечню документов, представляемых Получателем для подтверждения соответствия указанным требованиям;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ж) категорию отбора в соответствии с пунктом 1.2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з) порядок подачи заявки и требования, предъявляемые к форме и содержанию заявки;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и) порядок отзыва и возврата заявки, </w:t>
      </w:r>
      <w:proofErr w:type="gramStart"/>
      <w:r w:rsidRPr="00855FC4">
        <w:rPr>
          <w:rFonts w:ascii="Times New Roman" w:hAnsi="Times New Roman"/>
          <w:sz w:val="28"/>
          <w:szCs w:val="28"/>
        </w:rPr>
        <w:t>определяющий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в том числе основания для возврата заявки, порядок внесения изменений в заявку в соответствии с пунктом 2.11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к) порядок рассмотрения заявки в соответствии с пунктом 2.14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lastRenderedPageBreak/>
        <w:t>л) порядок возврата заявки на доработку в соответствии с пунктом 2.11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м) порядок отклонения заявки, а также информацию об основаниях ее отклонения в соответствии с пунктом 2.14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н)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</w:t>
      </w:r>
      <w:r w:rsidRPr="006A1DCB">
        <w:rPr>
          <w:rFonts w:ascii="Times New Roman" w:hAnsi="Times New Roman"/>
          <w:spacing w:val="-4"/>
          <w:sz w:val="28"/>
          <w:szCs w:val="28"/>
        </w:rPr>
        <w:t>победителю (победителям) отбора, а также предельное количество победителей</w:t>
      </w:r>
      <w:r w:rsidRPr="00855FC4">
        <w:rPr>
          <w:rFonts w:ascii="Times New Roman" w:hAnsi="Times New Roman"/>
          <w:sz w:val="28"/>
          <w:szCs w:val="28"/>
        </w:rPr>
        <w:t xml:space="preserve"> отбора;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 </w:t>
      </w:r>
      <w:r w:rsidRPr="00855FC4">
        <w:rPr>
          <w:rFonts w:ascii="Times New Roman" w:hAnsi="Times New Roman"/>
          <w:sz w:val="28"/>
          <w:szCs w:val="28"/>
        </w:rPr>
        <w:t>порядок предоставления Получателю разъяснений положений объявления о проведении отбора, даты начала и окончания срока такого предоставления в соответствии с пунктом 2.12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п) срок, в течение которого Получатель, прошедший отбор, должен подписать соглашение о предоставлении субсидии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855FC4">
        <w:rPr>
          <w:rFonts w:ascii="Times New Roman" w:hAnsi="Times New Roman"/>
          <w:sz w:val="28"/>
          <w:szCs w:val="28"/>
        </w:rPr>
        <w:t>Соглашение);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р) </w:t>
      </w:r>
      <w:r w:rsidRPr="00855FC4">
        <w:rPr>
          <w:rFonts w:ascii="Times New Roman" w:hAnsi="Times New Roman"/>
          <w:sz w:val="28"/>
          <w:szCs w:val="28"/>
        </w:rPr>
        <w:t>условия признания Получателя уклонившимся от заключения Соглашения в соответствии с пунктом 3.4 настоящего Порядка;</w:t>
      </w:r>
      <w:proofErr w:type="gramEnd"/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 </w:t>
      </w:r>
      <w:r w:rsidRPr="00855FC4">
        <w:rPr>
          <w:rFonts w:ascii="Times New Roman" w:hAnsi="Times New Roman"/>
          <w:sz w:val="28"/>
          <w:szCs w:val="28"/>
        </w:rPr>
        <w:t xml:space="preserve">срок </w:t>
      </w:r>
      <w:proofErr w:type="gramStart"/>
      <w:r w:rsidRPr="00855FC4">
        <w:rPr>
          <w:rFonts w:ascii="Times New Roman" w:hAnsi="Times New Roman"/>
          <w:sz w:val="28"/>
          <w:szCs w:val="28"/>
        </w:rPr>
        <w:t>размещения протокола подведения итогов отбора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на едином портале, который не может быть позднее 14 календарного дня, следующего за днем определения победителя (победителей) отбора.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Грант</w:t>
      </w:r>
      <w:r w:rsidRPr="00855FC4">
        <w:rPr>
          <w:rFonts w:ascii="Times New Roman" w:hAnsi="Times New Roman"/>
          <w:sz w:val="28"/>
          <w:szCs w:val="28"/>
        </w:rPr>
        <w:t xml:space="preserve"> предоставляется при соблюдении следующих условий: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855FC4">
        <w:rPr>
          <w:rFonts w:ascii="Times New Roman" w:hAnsi="Times New Roman"/>
          <w:sz w:val="28"/>
          <w:szCs w:val="28"/>
        </w:rPr>
        <w:t>Получатель по состоянию на даты рассмотрения заявки и заключения Соглашения должен соответствовать следующим требованиям: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FC4">
        <w:rPr>
          <w:rFonts w:ascii="Times New Roman" w:hAnsi="Times New Roman"/>
          <w:sz w:val="28"/>
          <w:szCs w:val="28"/>
        </w:rPr>
        <w:t>-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855FC4">
        <w:rPr>
          <w:rFonts w:ascii="Times New Roman" w:hAnsi="Times New Roman"/>
          <w:sz w:val="28"/>
          <w:szCs w:val="28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855FC4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FC4">
        <w:rPr>
          <w:rFonts w:ascii="Times New Roman" w:hAnsi="Times New Roman"/>
          <w:sz w:val="28"/>
          <w:szCs w:val="28"/>
        </w:rPr>
        <w:t xml:space="preserve">-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</w:t>
      </w:r>
      <w:r w:rsidRPr="00855FC4">
        <w:rPr>
          <w:rFonts w:ascii="Times New Roman" w:hAnsi="Times New Roman"/>
          <w:sz w:val="28"/>
          <w:szCs w:val="28"/>
        </w:rPr>
        <w:lastRenderedPageBreak/>
        <w:t>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855FC4">
        <w:rPr>
          <w:rFonts w:ascii="Times New Roman" w:hAnsi="Times New Roman"/>
          <w:sz w:val="28"/>
          <w:szCs w:val="28"/>
        </w:rPr>
        <w:t xml:space="preserve">не должен являться иностранным агентом в соответствии с Федеральным законом от 14 июля 2022 года </w:t>
      </w:r>
      <w:r>
        <w:rPr>
          <w:rFonts w:ascii="Times New Roman" w:hAnsi="Times New Roman"/>
          <w:sz w:val="28"/>
          <w:szCs w:val="28"/>
        </w:rPr>
        <w:t>№</w:t>
      </w:r>
      <w:r w:rsidRPr="00855FC4">
        <w:rPr>
          <w:rFonts w:ascii="Times New Roman" w:hAnsi="Times New Roman"/>
          <w:sz w:val="28"/>
          <w:szCs w:val="28"/>
        </w:rPr>
        <w:t xml:space="preserve"> 255-ФЗ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855FC4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- не должен являться получателем средств из областного бюджета в соответствии с иными нормативными правовыми актами на цели, указанные в пункте 1.2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FC4">
        <w:rPr>
          <w:rFonts w:ascii="Times New Roman" w:hAnsi="Times New Roman"/>
          <w:sz w:val="28"/>
          <w:szCs w:val="28"/>
        </w:rPr>
        <w:t xml:space="preserve">- Получатель </w:t>
      </w:r>
      <w:r>
        <w:rPr>
          <w:rFonts w:ascii="Times New Roman" w:hAnsi="Times New Roman"/>
          <w:sz w:val="28"/>
          <w:szCs w:val="28"/>
        </w:rPr>
        <w:t>–</w:t>
      </w:r>
      <w:r w:rsidRPr="00855FC4">
        <w:rPr>
          <w:rFonts w:ascii="Times New Roman" w:hAnsi="Times New Roman"/>
          <w:sz w:val="28"/>
          <w:szCs w:val="28"/>
        </w:rPr>
        <w:t xml:space="preserve"> юридическое лицо не должен находиться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Получатель </w:t>
      </w:r>
      <w:r w:rsidR="00A11CDA">
        <w:rPr>
          <w:rFonts w:ascii="Times New Roman" w:hAnsi="Times New Roman"/>
          <w:sz w:val="28"/>
          <w:szCs w:val="28"/>
        </w:rPr>
        <w:t>–</w:t>
      </w:r>
      <w:r w:rsidRPr="00855FC4">
        <w:rPr>
          <w:rFonts w:ascii="Times New Roman" w:hAnsi="Times New Roman"/>
          <w:sz w:val="28"/>
          <w:szCs w:val="28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FC4">
        <w:rPr>
          <w:rFonts w:ascii="Times New Roman" w:hAnsi="Times New Roman"/>
          <w:sz w:val="28"/>
          <w:szCs w:val="28"/>
        </w:rPr>
        <w:t xml:space="preserve">- у Получателя отсутствуют просроченная задолженность по возврату в бюджет Рязанской области, из которого планируется предоставление </w:t>
      </w:r>
      <w:r>
        <w:rPr>
          <w:rFonts w:ascii="Times New Roman" w:hAnsi="Times New Roman"/>
          <w:sz w:val="28"/>
          <w:szCs w:val="28"/>
        </w:rPr>
        <w:t>гранта</w:t>
      </w:r>
      <w:r w:rsidRPr="00855FC4">
        <w:rPr>
          <w:rFonts w:ascii="Times New Roman" w:hAnsi="Times New Roman"/>
          <w:sz w:val="28"/>
          <w:szCs w:val="28"/>
        </w:rPr>
        <w:t xml:space="preserve">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</w:t>
      </w:r>
      <w:r>
        <w:rPr>
          <w:rFonts w:ascii="Times New Roman" w:hAnsi="Times New Roman"/>
          <w:sz w:val="28"/>
          <w:szCs w:val="28"/>
        </w:rPr>
        <w:t>гранта</w:t>
      </w:r>
      <w:r w:rsidRPr="00855FC4">
        <w:rPr>
          <w:rFonts w:ascii="Times New Roman" w:hAnsi="Times New Roman"/>
          <w:sz w:val="28"/>
          <w:szCs w:val="28"/>
        </w:rPr>
        <w:t xml:space="preserve"> в соответствии с правовым актом (за исключением случаев, установленных Правительством Рязанской области);</w:t>
      </w:r>
      <w:proofErr w:type="gramEnd"/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2) Получатель соответствует категории отбора, указанной в пункте 1.2 настоящего Порядка;</w:t>
      </w:r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3) Получатель принял на себя обязательств</w:t>
      </w:r>
      <w:r>
        <w:rPr>
          <w:rFonts w:ascii="Times New Roman" w:hAnsi="Times New Roman"/>
          <w:sz w:val="28"/>
          <w:szCs w:val="28"/>
        </w:rPr>
        <w:t>а</w:t>
      </w:r>
      <w:r w:rsidRPr="00855FC4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:</w:t>
      </w:r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855FC4">
        <w:rPr>
          <w:rFonts w:ascii="Times New Roman" w:hAnsi="Times New Roman"/>
          <w:sz w:val="28"/>
          <w:szCs w:val="28"/>
        </w:rPr>
        <w:t xml:space="preserve">достижении в году </w:t>
      </w:r>
      <w:proofErr w:type="gramStart"/>
      <w:r w:rsidRPr="00855FC4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855FC4">
        <w:rPr>
          <w:rFonts w:ascii="Times New Roman" w:hAnsi="Times New Roman"/>
          <w:sz w:val="28"/>
          <w:szCs w:val="28"/>
        </w:rPr>
        <w:t xml:space="preserve"> значения результата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в соответствии с заключенным между ним и Министерством Соглашением;</w:t>
      </w:r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proofErr w:type="gramStart"/>
      <w:r w:rsidRPr="001F1C91">
        <w:rPr>
          <w:rFonts w:ascii="Times New Roman" w:hAnsi="Times New Roman"/>
          <w:sz w:val="28"/>
          <w:szCs w:val="28"/>
        </w:rPr>
        <w:t>осуществлени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Pr="001F1C91">
        <w:rPr>
          <w:rFonts w:ascii="Times New Roman" w:hAnsi="Times New Roman"/>
          <w:sz w:val="28"/>
          <w:szCs w:val="28"/>
        </w:rPr>
        <w:t xml:space="preserve"> Получателем в году получения гранта затрат</w:t>
      </w:r>
      <w:r w:rsidR="00A11CDA">
        <w:rPr>
          <w:rFonts w:ascii="Times New Roman" w:hAnsi="Times New Roman"/>
          <w:sz w:val="28"/>
          <w:szCs w:val="28"/>
        </w:rPr>
        <w:t>,</w:t>
      </w:r>
      <w:r w:rsidRPr="001F1C91">
        <w:rPr>
          <w:rFonts w:ascii="Times New Roman" w:hAnsi="Times New Roman"/>
          <w:sz w:val="28"/>
          <w:szCs w:val="28"/>
        </w:rPr>
        <w:t xml:space="preserve"> определенных пунктом 1.2 настоящего Порядка;</w:t>
      </w:r>
    </w:p>
    <w:p w:rsidR="006A1DCB" w:rsidRPr="007B08D5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7B08D5">
        <w:rPr>
          <w:rFonts w:ascii="Times New Roman" w:hAnsi="Times New Roman"/>
          <w:sz w:val="28"/>
          <w:szCs w:val="28"/>
        </w:rPr>
        <w:t>предоставлении в Министерство ежеквартально отчета об осуществлении затрат, определенных пунктом 1.2 настоящего Порядка</w:t>
      </w:r>
      <w:r w:rsidR="00A11CDA">
        <w:rPr>
          <w:rFonts w:ascii="Times New Roman" w:hAnsi="Times New Roman"/>
          <w:sz w:val="28"/>
          <w:szCs w:val="28"/>
        </w:rPr>
        <w:t>,</w:t>
      </w:r>
      <w:r w:rsidRPr="007B08D5">
        <w:rPr>
          <w:rFonts w:ascii="Times New Roman" w:hAnsi="Times New Roman"/>
          <w:sz w:val="28"/>
          <w:szCs w:val="28"/>
        </w:rPr>
        <w:t xml:space="preserve"> источником финансового обеспечения которых является грант, с приложением копий документов, подтверждающих произведенные за счет гранта затраты (копий договоров (соглашений), платежных документов, актов о приемке выполненных работ по форме № КС-2, справок о стоимости выполненных работ и затрат по форме № КС-3</w:t>
      </w:r>
      <w:r w:rsidR="00A11CDA">
        <w:rPr>
          <w:rFonts w:ascii="Times New Roman" w:hAnsi="Times New Roman"/>
          <w:sz w:val="28"/>
          <w:szCs w:val="28"/>
        </w:rPr>
        <w:t>)</w:t>
      </w:r>
      <w:r w:rsidR="00286BF6">
        <w:rPr>
          <w:rFonts w:ascii="Times New Roman" w:hAnsi="Times New Roman"/>
          <w:sz w:val="28"/>
          <w:szCs w:val="28"/>
        </w:rPr>
        <w:t>,</w:t>
      </w:r>
      <w:r w:rsidRPr="007B08D5">
        <w:rPr>
          <w:rFonts w:ascii="Times New Roman" w:hAnsi="Times New Roman"/>
          <w:sz w:val="28"/>
          <w:szCs w:val="28"/>
        </w:rPr>
        <w:t xml:space="preserve"> заверенны</w:t>
      </w:r>
      <w:r w:rsidR="00A11CDA">
        <w:rPr>
          <w:rFonts w:ascii="Times New Roman" w:hAnsi="Times New Roman"/>
          <w:sz w:val="28"/>
          <w:szCs w:val="28"/>
        </w:rPr>
        <w:t>х П</w:t>
      </w:r>
      <w:r w:rsidRPr="007B08D5">
        <w:rPr>
          <w:rFonts w:ascii="Times New Roman" w:hAnsi="Times New Roman"/>
          <w:sz w:val="28"/>
          <w:szCs w:val="28"/>
        </w:rPr>
        <w:t>олучателем гранта в порядке, установленном законодательством Российской</w:t>
      </w:r>
      <w:proofErr w:type="gramEnd"/>
      <w:r w:rsidRPr="007B08D5">
        <w:rPr>
          <w:rFonts w:ascii="Times New Roman" w:hAnsi="Times New Roman"/>
          <w:sz w:val="28"/>
          <w:szCs w:val="28"/>
        </w:rPr>
        <w:t xml:space="preserve"> Федерации</w:t>
      </w:r>
      <w:r w:rsidR="00A11CDA">
        <w:rPr>
          <w:rFonts w:ascii="Times New Roman" w:hAnsi="Times New Roman"/>
          <w:sz w:val="28"/>
          <w:szCs w:val="28"/>
        </w:rPr>
        <w:t>,</w:t>
      </w:r>
      <w:r w:rsidRPr="007B08D5">
        <w:rPr>
          <w:rFonts w:ascii="Times New Roman" w:hAnsi="Times New Roman"/>
          <w:sz w:val="28"/>
          <w:szCs w:val="28"/>
        </w:rPr>
        <w:t xml:space="preserve"> предоставляемых по результатам выполненных работ на отчетную дату;</w:t>
      </w:r>
    </w:p>
    <w:p w:rsidR="006A1DCB" w:rsidRPr="001940CF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40CF">
        <w:rPr>
          <w:rFonts w:ascii="Times New Roman" w:hAnsi="Times New Roman"/>
          <w:sz w:val="28"/>
          <w:szCs w:val="28"/>
        </w:rPr>
        <w:t xml:space="preserve">- соблюдении Получателем запрета на приобретение за счет средств гранта иностранной валюты, за исключением операций, осуществляемых в соответствии с валютным законодательством Российской Федерации при </w:t>
      </w:r>
      <w:r w:rsidRPr="001940CF">
        <w:rPr>
          <w:rFonts w:ascii="Times New Roman" w:hAnsi="Times New Roman"/>
          <w:sz w:val="28"/>
          <w:szCs w:val="28"/>
        </w:rPr>
        <w:lastRenderedPageBreak/>
        <w:t>закупке (поставке) высокотехнологичного импортного оборудования, сырья и комплектующих изделий;</w:t>
      </w:r>
      <w:bookmarkStart w:id="3" w:name="Par38"/>
      <w:bookmarkEnd w:id="3"/>
      <w:proofErr w:type="gramEnd"/>
    </w:p>
    <w:p w:rsidR="006A1DCB" w:rsidRPr="001940CF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40CF">
        <w:rPr>
          <w:rFonts w:ascii="Times New Roman" w:hAnsi="Times New Roman"/>
          <w:sz w:val="28"/>
          <w:szCs w:val="28"/>
        </w:rPr>
        <w:t xml:space="preserve">- включении в договоры (соглашения), заключаемые Получателем в целях исполнения обязательств по Соглашению, согласия лиц, являющихся поставщиками (подрядчиками, исполнителями) по договорам (соглашениям), на осуществление Министерством проверки соблюдения указанными поставщиками (подрядчиками, исполнителями)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в соответствии со </w:t>
      </w:r>
      <w:hyperlink r:id="rId12" w:history="1">
        <w:r w:rsidRPr="001940CF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1940CF"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 w:rsidRPr="001940CF">
          <w:rPr>
            <w:rFonts w:ascii="Times New Roman" w:hAnsi="Times New Roman"/>
            <w:sz w:val="28"/>
            <w:szCs w:val="28"/>
          </w:rPr>
          <w:t>269.2</w:t>
        </w:r>
      </w:hyperlink>
      <w:r w:rsidRPr="001940CF">
        <w:rPr>
          <w:rFonts w:ascii="Times New Roman" w:hAnsi="Times New Roman"/>
          <w:sz w:val="28"/>
          <w:szCs w:val="28"/>
        </w:rPr>
        <w:t xml:space="preserve"> Бюджетного кодекса</w:t>
      </w:r>
      <w:proofErr w:type="gramEnd"/>
      <w:r w:rsidRPr="001940CF">
        <w:rPr>
          <w:rFonts w:ascii="Times New Roman" w:hAnsi="Times New Roman"/>
          <w:sz w:val="28"/>
          <w:szCs w:val="28"/>
        </w:rPr>
        <w:t xml:space="preserve">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855FC4">
        <w:rPr>
          <w:rFonts w:ascii="Times New Roman" w:hAnsi="Times New Roman"/>
          <w:sz w:val="28"/>
          <w:szCs w:val="28"/>
        </w:rPr>
        <w:t>наличи</w:t>
      </w:r>
      <w:r>
        <w:rPr>
          <w:rFonts w:ascii="Times New Roman" w:hAnsi="Times New Roman"/>
          <w:sz w:val="28"/>
          <w:szCs w:val="28"/>
        </w:rPr>
        <w:t>я</w:t>
      </w:r>
      <w:r w:rsidRPr="00855FC4">
        <w:rPr>
          <w:rFonts w:ascii="Times New Roman" w:hAnsi="Times New Roman"/>
          <w:sz w:val="28"/>
          <w:szCs w:val="28"/>
        </w:rPr>
        <w:t xml:space="preserve"> согласия Получателя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Федерации;</w:t>
      </w:r>
      <w:bookmarkStart w:id="4" w:name="Par41"/>
      <w:bookmarkStart w:id="5" w:name="Par42"/>
      <w:bookmarkEnd w:id="4"/>
      <w:bookmarkEnd w:id="5"/>
    </w:p>
    <w:p w:rsidR="006A1DCB" w:rsidRPr="007B08D5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08D5">
        <w:rPr>
          <w:rFonts w:ascii="Times New Roman" w:hAnsi="Times New Roman"/>
          <w:sz w:val="28"/>
          <w:szCs w:val="28"/>
        </w:rPr>
        <w:t xml:space="preserve">5) наличия согласия органа государственной власти (государственного органа) и (или) органа местного самоуправления, </w:t>
      </w:r>
      <w:proofErr w:type="gramStart"/>
      <w:r w:rsidRPr="007B08D5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7B08D5">
        <w:rPr>
          <w:rFonts w:ascii="Times New Roman" w:hAnsi="Times New Roman"/>
          <w:sz w:val="28"/>
          <w:szCs w:val="28"/>
        </w:rPr>
        <w:t xml:space="preserve"> функции и полномочия учредителя в отношении </w:t>
      </w:r>
      <w:r>
        <w:rPr>
          <w:rFonts w:ascii="Times New Roman" w:hAnsi="Times New Roman"/>
          <w:sz w:val="28"/>
          <w:szCs w:val="28"/>
        </w:rPr>
        <w:t>Получателя</w:t>
      </w:r>
      <w:r w:rsidRPr="007B08D5">
        <w:rPr>
          <w:rFonts w:ascii="Times New Roman" w:hAnsi="Times New Roman"/>
          <w:sz w:val="28"/>
          <w:szCs w:val="28"/>
        </w:rPr>
        <w:t>, на участие в отборе.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FC4">
        <w:rPr>
          <w:rFonts w:ascii="Times New Roman" w:hAnsi="Times New Roman"/>
          <w:sz w:val="28"/>
          <w:szCs w:val="28"/>
        </w:rPr>
        <w:t>Министерству в целях подтверждения соответствия Получателя условиям и требованиям, установленным в соответствии с настоящим пунктом,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инициативе.</w:t>
      </w:r>
      <w:proofErr w:type="gramEnd"/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Проверка Получателя на соответствие требованиям, установленным в соответствии с настоящим пунктом, осуществляется автоматически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подтверждение соответствия Получателя требованиям, установленным в соответствии с настоящим пунктом,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веб-интерфейса системы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2.5. </w:t>
      </w:r>
      <w:r w:rsidRPr="00855FC4">
        <w:rPr>
          <w:rFonts w:ascii="Times New Roman" w:hAnsi="Times New Roman"/>
          <w:sz w:val="28"/>
          <w:szCs w:val="28"/>
        </w:rPr>
        <w:t xml:space="preserve">Для участия в отборе Получатель в срок не позднее срока, указанного в объявлении о проведении отбора, формирует заявку в электронной форме посредством заполнения соответствующих экранных форм веб-интерфейса системы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и представляет в систему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заявления Получателя, подтверждающего его соответствие категории отбора, определенной пунктом 1.2 настоящего Порядка, и условиям, установленным подпунктом 1 пункта 2.4 настоящего Порядка, устанавливающего его обязательств</w:t>
      </w:r>
      <w:r>
        <w:rPr>
          <w:rFonts w:ascii="Times New Roman" w:hAnsi="Times New Roman"/>
          <w:sz w:val="28"/>
          <w:szCs w:val="28"/>
        </w:rPr>
        <w:t>а</w:t>
      </w:r>
      <w:r w:rsidRPr="00855F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определенные подпунктом 3 пункта 2.4 настоящего Порядка,</w:t>
      </w:r>
      <w:r w:rsidRPr="00855FC4">
        <w:rPr>
          <w:rFonts w:ascii="Times New Roman" w:hAnsi="Times New Roman"/>
          <w:sz w:val="28"/>
          <w:szCs w:val="28"/>
        </w:rPr>
        <w:t xml:space="preserve"> по форме согласно 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FC4">
        <w:rPr>
          <w:rFonts w:ascii="Times New Roman" w:hAnsi="Times New Roman"/>
          <w:sz w:val="28"/>
          <w:szCs w:val="28"/>
        </w:rPr>
        <w:t>к настоящему Порядку;</w:t>
      </w:r>
    </w:p>
    <w:p w:rsidR="006A1DCB" w:rsidRPr="007B08D5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08D5">
        <w:rPr>
          <w:rFonts w:ascii="Times New Roman" w:hAnsi="Times New Roman"/>
          <w:sz w:val="28"/>
          <w:szCs w:val="28"/>
        </w:rPr>
        <w:t>устава Получателя;</w:t>
      </w:r>
      <w:bookmarkStart w:id="6" w:name="Par95"/>
      <w:bookmarkEnd w:id="6"/>
    </w:p>
    <w:p w:rsidR="006A1DCB" w:rsidRPr="007B08D5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96"/>
      <w:bookmarkEnd w:id="7"/>
      <w:r w:rsidRPr="007B08D5">
        <w:rPr>
          <w:rFonts w:ascii="Times New Roman" w:hAnsi="Times New Roman"/>
          <w:sz w:val="28"/>
          <w:szCs w:val="28"/>
        </w:rPr>
        <w:t>локальной сметы планируемых расходов в соответствии пунктом 1.2 настоящего Порядка;</w:t>
      </w:r>
    </w:p>
    <w:p w:rsidR="006A1DCB" w:rsidRPr="007B08D5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08D5">
        <w:rPr>
          <w:rFonts w:ascii="Times New Roman" w:hAnsi="Times New Roman"/>
          <w:sz w:val="28"/>
          <w:szCs w:val="28"/>
        </w:rPr>
        <w:t xml:space="preserve">согласия органа государственной власти (государственного органа) и (или) органа местного самоуправления, </w:t>
      </w:r>
      <w:proofErr w:type="gramStart"/>
      <w:r w:rsidRPr="007B08D5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7B08D5">
        <w:rPr>
          <w:rFonts w:ascii="Times New Roman" w:hAnsi="Times New Roman"/>
          <w:sz w:val="28"/>
          <w:szCs w:val="28"/>
        </w:rPr>
        <w:t xml:space="preserve"> функции и полномочия учредителя в отношении Получателя, на участие в отборе;</w:t>
      </w:r>
    </w:p>
    <w:p w:rsidR="006A1DCB" w:rsidRPr="007B08D5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101"/>
      <w:bookmarkEnd w:id="8"/>
      <w:r w:rsidRPr="007B08D5">
        <w:rPr>
          <w:rFonts w:ascii="Times New Roman" w:hAnsi="Times New Roman"/>
          <w:sz w:val="28"/>
          <w:szCs w:val="28"/>
        </w:rPr>
        <w:t>выписк</w:t>
      </w:r>
      <w:r w:rsidR="00A11CDA">
        <w:rPr>
          <w:rFonts w:ascii="Times New Roman" w:hAnsi="Times New Roman"/>
          <w:sz w:val="28"/>
          <w:szCs w:val="28"/>
        </w:rPr>
        <w:t>и</w:t>
      </w:r>
      <w:r w:rsidRPr="007B08D5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недвижимости, полученн</w:t>
      </w:r>
      <w:r w:rsidR="00A11CDA">
        <w:rPr>
          <w:rFonts w:ascii="Times New Roman" w:hAnsi="Times New Roman"/>
          <w:sz w:val="28"/>
          <w:szCs w:val="28"/>
        </w:rPr>
        <w:t>ой</w:t>
      </w:r>
      <w:r w:rsidRPr="007B08D5">
        <w:rPr>
          <w:rFonts w:ascii="Times New Roman" w:hAnsi="Times New Roman"/>
          <w:sz w:val="28"/>
          <w:szCs w:val="28"/>
        </w:rPr>
        <w:t xml:space="preserve"> не ранее чем за 30 календарных дней до даты подачи заявки на объект недвижимости, используемы</w:t>
      </w:r>
      <w:r w:rsidR="00A11CDA">
        <w:rPr>
          <w:rFonts w:ascii="Times New Roman" w:hAnsi="Times New Roman"/>
          <w:sz w:val="28"/>
          <w:szCs w:val="28"/>
        </w:rPr>
        <w:t>й</w:t>
      </w:r>
      <w:r w:rsidRPr="007B08D5">
        <w:rPr>
          <w:rFonts w:ascii="Times New Roman" w:hAnsi="Times New Roman"/>
          <w:sz w:val="28"/>
          <w:szCs w:val="28"/>
        </w:rPr>
        <w:t xml:space="preserve"> для производства продукции пчеловодства</w:t>
      </w:r>
      <w:r w:rsidR="00A11CDA">
        <w:rPr>
          <w:rFonts w:ascii="Times New Roman" w:hAnsi="Times New Roman"/>
          <w:sz w:val="28"/>
          <w:szCs w:val="28"/>
        </w:rPr>
        <w:t>,</w:t>
      </w:r>
      <w:r w:rsidRPr="007B08D5">
        <w:rPr>
          <w:rFonts w:ascii="Times New Roman" w:hAnsi="Times New Roman"/>
          <w:sz w:val="28"/>
          <w:szCs w:val="28"/>
        </w:rPr>
        <w:t xml:space="preserve"> на котором производился капитальный ремонт.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08D5">
        <w:rPr>
          <w:rFonts w:ascii="Times New Roman" w:hAnsi="Times New Roman"/>
          <w:sz w:val="28"/>
          <w:szCs w:val="28"/>
        </w:rPr>
        <w:t xml:space="preserve">Получатель не представляет документы и информацию в целях </w:t>
      </w:r>
      <w:r w:rsidRPr="00855FC4">
        <w:rPr>
          <w:rFonts w:ascii="Times New Roman" w:hAnsi="Times New Roman"/>
          <w:sz w:val="28"/>
          <w:szCs w:val="28"/>
        </w:rPr>
        <w:t>подтверждения соответствия условиям и требованиям, определенным пунктом 2.4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инициативе.</w:t>
      </w:r>
      <w:proofErr w:type="gramEnd"/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2.6. </w:t>
      </w:r>
      <w:r w:rsidRPr="00855FC4">
        <w:rPr>
          <w:rFonts w:ascii="Times New Roman" w:hAnsi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2.7. Заявка должна содержать следующие сведения: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а) информацию о Получателе: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полное и сокращенное наименование Получателя;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основной государственный регистрационный номер Получателя;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дату и код причины постановки на учет в налоговом органе;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lastRenderedPageBreak/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FC4">
        <w:rPr>
          <w:rFonts w:ascii="Times New Roman" w:hAnsi="Times New Roman"/>
          <w:sz w:val="28"/>
          <w:szCs w:val="28"/>
        </w:rPr>
        <w:t>фамилию, имя, отчество (при наличии) и идентификационный номер налогоплательщика,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</w:t>
      </w:r>
      <w:r w:rsidR="00A11CDA">
        <w:rPr>
          <w:rFonts w:ascii="Times New Roman" w:hAnsi="Times New Roman"/>
          <w:sz w:val="28"/>
          <w:szCs w:val="28"/>
        </w:rPr>
        <w:t>м законом от 8 </w:t>
      </w:r>
      <w:r w:rsidRPr="00855FC4">
        <w:rPr>
          <w:rFonts w:ascii="Times New Roman" w:hAnsi="Times New Roman"/>
          <w:sz w:val="28"/>
          <w:szCs w:val="28"/>
        </w:rPr>
        <w:t xml:space="preserve">декабря 1995 года </w:t>
      </w:r>
      <w:r>
        <w:rPr>
          <w:rFonts w:ascii="Times New Roman" w:hAnsi="Times New Roman"/>
          <w:sz w:val="28"/>
          <w:szCs w:val="28"/>
        </w:rPr>
        <w:t>№ 193-ФЗ «</w:t>
      </w:r>
      <w:r w:rsidRPr="00855FC4">
        <w:rPr>
          <w:rFonts w:ascii="Times New Roman" w:hAnsi="Times New Roman"/>
          <w:sz w:val="28"/>
          <w:szCs w:val="28"/>
        </w:rPr>
        <w:t>О сельскохозяйственной кооперации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)</w:t>
      </w:r>
      <w:r w:rsidRPr="00EC1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наименование юридического лица – учредителя Получателя</w:t>
      </w:r>
      <w:r w:rsidRPr="00855FC4">
        <w:rPr>
          <w:rFonts w:ascii="Times New Roman" w:hAnsi="Times New Roman"/>
          <w:sz w:val="28"/>
          <w:szCs w:val="28"/>
        </w:rPr>
        <w:t>, членов коллегиального исполнительного органа, лица, исполняющего функции единоличного исполнительного органа;</w:t>
      </w:r>
      <w:proofErr w:type="gramEnd"/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перечень основных и дополнительных видов деятельности, которые Получатель вправе осуществлять в соответствии с учредительными документами организации;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855FC4">
        <w:rPr>
          <w:rFonts w:ascii="Times New Roman" w:hAnsi="Times New Roman"/>
          <w:sz w:val="28"/>
          <w:szCs w:val="28"/>
        </w:rPr>
        <w:t>информацию и документы, подтверждающие соответствие Получателя установленным в объявлении о проведении отбора требованиям и категории отбора;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в) информацию и документы, представляемые при проведении отбора в процессе документооборота:</w:t>
      </w:r>
    </w:p>
    <w:p w:rsidR="006A1DCB" w:rsidRP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A1DCB">
        <w:rPr>
          <w:rFonts w:ascii="Times New Roman" w:hAnsi="Times New Roman"/>
          <w:spacing w:val="-4"/>
          <w:sz w:val="28"/>
          <w:szCs w:val="28"/>
        </w:rPr>
        <w:t>подтверждение согласия на публикацию (размещение) в информационно-телекоммуникационной сети «Интернет» информации о Получателе, о подаваемой им заявке, а также иной информации о Получателе, связанной с соответствующим отбором и результатом предоставления гранта, подаваемо</w:t>
      </w:r>
      <w:r w:rsidR="00A11CDA">
        <w:rPr>
          <w:rFonts w:ascii="Times New Roman" w:hAnsi="Times New Roman"/>
          <w:spacing w:val="-4"/>
          <w:sz w:val="28"/>
          <w:szCs w:val="28"/>
        </w:rPr>
        <w:t>го</w:t>
      </w:r>
      <w:r w:rsidRPr="006A1DCB">
        <w:rPr>
          <w:rFonts w:ascii="Times New Roman" w:hAnsi="Times New Roman"/>
          <w:spacing w:val="-4"/>
          <w:sz w:val="28"/>
          <w:szCs w:val="28"/>
        </w:rPr>
        <w:t xml:space="preserve"> посредством заполнения соответствующих экранных форм веб-интерфейса системы «Электронный бюджет»;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2.8. Заявка подписывается усиленной квалифицированной электронной подписью руководителя Получателя или уполномоченного им лица.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2.9. </w:t>
      </w:r>
      <w:r w:rsidRPr="00855FC4">
        <w:rPr>
          <w:rFonts w:ascii="Times New Roman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в соответствии с законодательством Российской Федерации.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2.10. 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2.11. </w:t>
      </w:r>
      <w:proofErr w:type="gramStart"/>
      <w:r w:rsidRPr="00855FC4">
        <w:rPr>
          <w:rFonts w:ascii="Times New Roman" w:hAnsi="Times New Roman"/>
          <w:sz w:val="28"/>
          <w:szCs w:val="28"/>
        </w:rPr>
        <w:t xml:space="preserve">Решения Министерства о возврате заявок Получателям на доработку принимаются в равной мере ко всем Получателям при рассмотрении заявок, в которых выявлены основания для их возврата на доработку, а также доводятся до Получателей с использованием системы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  <w:proofErr w:type="gramEnd"/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Основанием для возврата заявки на доработку является несоответствие представленных документов и (или) заявки установленной форме и (или) </w:t>
      </w:r>
      <w:r w:rsidRPr="00855FC4">
        <w:rPr>
          <w:rFonts w:ascii="Times New Roman" w:hAnsi="Times New Roman"/>
          <w:sz w:val="28"/>
          <w:szCs w:val="28"/>
        </w:rPr>
        <w:lastRenderedPageBreak/>
        <w:t>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Получатель после возврата его заявки на доработку направляет скорректированную заявку в сроки, установленные в объявлении о проведении отбора для подачи, при условии устранения выявленных несоответствий.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Получатель вправе отозвать поданную заявку либо внести в заявку изменения до дня окончания срока приема заявок.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Внесение изменений в заявку или отзыв заявки осуществляется Получателем в порядке, аналогичном порядку формирования заявки Получателем, указанному в пункте 2.5 настоящего Порядка.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2.12. Получатель со дня размещения объявления о проведении отбора на едином портале и не </w:t>
      </w:r>
      <w:proofErr w:type="gramStart"/>
      <w:r w:rsidRPr="00855FC4">
        <w:rPr>
          <w:rFonts w:ascii="Times New Roman" w:hAnsi="Times New Roman"/>
          <w:sz w:val="28"/>
          <w:szCs w:val="28"/>
        </w:rPr>
        <w:t>позднее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чем за 3 рабочих дня до дня завершения подачи заявок вправе направить в Министерство не более 5 запросов о разъяснении положений объявления о проведении отбора путем формирования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соответствующего запроса.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Министерство в ответ на запрос Получателя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Доступ к разъяснению, формируемому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в соответствии с абзацем вторым настоящего пункта, предоставляется всем Получателям.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2.13. </w:t>
      </w:r>
      <w:r w:rsidRPr="00855FC4">
        <w:rPr>
          <w:rFonts w:ascii="Times New Roman" w:hAnsi="Times New Roman"/>
          <w:sz w:val="28"/>
          <w:szCs w:val="28"/>
        </w:rPr>
        <w:t xml:space="preserve">Министерству открывается доступ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к поданным заявкам для их рассмотрения.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2.14. </w:t>
      </w:r>
      <w:r w:rsidRPr="00855FC4">
        <w:rPr>
          <w:rFonts w:ascii="Times New Roman" w:hAnsi="Times New Roman"/>
          <w:sz w:val="28"/>
          <w:szCs w:val="28"/>
        </w:rPr>
        <w:t xml:space="preserve">Министерство со дня получения доступа к заявкам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в течение срока, указанного в объявлении о проведении отбора, рассматривает представленные заявки и документы, проверяет их на предмет соответствия установленным в объявлении о проведении отбора условиям, требованиям, категории отбора, признает заявки надлежащими либо отклоняет их.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Заявки признаются надлежащими, если они соответствуют условиям и требованиям, указанным в объявлении о проведении отбора, и отсутствуют основания для отклонения заявок.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lastRenderedPageBreak/>
        <w:t>Заявки отклоняются в случае наличия следующих оснований для отклонения заявок: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- несоответствие Получателя требованиям, установленным в пункте 2.4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- несоответствие Получателя категории отбора, указанной </w:t>
      </w:r>
      <w:proofErr w:type="gramStart"/>
      <w:r w:rsidRPr="00855FC4">
        <w:rPr>
          <w:rFonts w:ascii="Times New Roman" w:hAnsi="Times New Roman"/>
          <w:sz w:val="28"/>
          <w:szCs w:val="28"/>
        </w:rPr>
        <w:t>в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пункта 1.2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- непредставление (представление не в полном объеме) документов, указанных в пункте 2.5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855FC4">
        <w:rPr>
          <w:rFonts w:ascii="Times New Roman" w:hAnsi="Times New Roman"/>
          <w:sz w:val="28"/>
          <w:szCs w:val="28"/>
        </w:rPr>
        <w:t>несоответствие представленной Получателем заявки и (или) документов требованиям, установленным в объявлении о проведении отбора;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855FC4">
        <w:rPr>
          <w:rFonts w:ascii="Times New Roman" w:hAnsi="Times New Roman"/>
          <w:sz w:val="28"/>
          <w:szCs w:val="28"/>
        </w:rPr>
        <w:t>недостоверность информации, содержащейся в документах, представленных Получателем в целях подтверждения его соответствия требованиям, установленным в пункте 2.4 настоящего Порядка;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855FC4">
        <w:rPr>
          <w:rFonts w:ascii="Times New Roman" w:hAnsi="Times New Roman"/>
          <w:sz w:val="28"/>
          <w:szCs w:val="28"/>
        </w:rPr>
        <w:t>подача Получателем заявки после даты и (или) времени, определенных для подачи заявок в объявлении о проведении отбора.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2.15. Заявки, признанные надлежащими, ранжируются Министерством исходя из очередности поступления заявок.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Победителями отбора признаются Получатели,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2.16. В целях завершения отбора формируется протокол подведения итогов отбора, включающий информацию о победителях отбора с указанием размера </w:t>
      </w:r>
      <w:r>
        <w:rPr>
          <w:rFonts w:ascii="Times New Roman" w:hAnsi="Times New Roman"/>
          <w:sz w:val="28"/>
          <w:szCs w:val="28"/>
        </w:rPr>
        <w:t>гранта</w:t>
      </w:r>
      <w:r w:rsidRPr="00855FC4">
        <w:rPr>
          <w:rFonts w:ascii="Times New Roman" w:hAnsi="Times New Roman"/>
          <w:sz w:val="28"/>
          <w:szCs w:val="28"/>
        </w:rPr>
        <w:t>, предусмотренно</w:t>
      </w:r>
      <w:r>
        <w:rPr>
          <w:rFonts w:ascii="Times New Roman" w:hAnsi="Times New Roman"/>
          <w:sz w:val="28"/>
          <w:szCs w:val="28"/>
        </w:rPr>
        <w:t>го</w:t>
      </w:r>
      <w:r w:rsidRPr="00855FC4">
        <w:rPr>
          <w:rFonts w:ascii="Times New Roman" w:hAnsi="Times New Roman"/>
          <w:sz w:val="28"/>
          <w:szCs w:val="28"/>
        </w:rPr>
        <w:t xml:space="preserve"> им для предоставления.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2.17.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.</w:t>
      </w:r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Протокол подведения итогов отбора размещается на едином портале не позднее рабочего дня, сле</w:t>
      </w:r>
      <w:r>
        <w:rPr>
          <w:rFonts w:ascii="Times New Roman" w:hAnsi="Times New Roman"/>
          <w:sz w:val="28"/>
          <w:szCs w:val="28"/>
        </w:rPr>
        <w:t>дующего за днем его подписания.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 даты </w:t>
      </w:r>
      <w:proofErr w:type="gramStart"/>
      <w:r w:rsidRPr="00855FC4">
        <w:rPr>
          <w:rFonts w:ascii="Times New Roman" w:hAnsi="Times New Roman"/>
          <w:sz w:val="28"/>
          <w:szCs w:val="28"/>
        </w:rPr>
        <w:t>подписания первой версии протокола подведения итогов отбора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2.18. </w:t>
      </w:r>
      <w:r w:rsidRPr="00855FC4">
        <w:rPr>
          <w:rFonts w:ascii="Times New Roman" w:hAnsi="Times New Roman"/>
          <w:sz w:val="28"/>
          <w:szCs w:val="28"/>
        </w:rPr>
        <w:t>Отбор признается несостоявшимся в следующих случаях: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- по окончании срока подачи заявок не подано ни одной заявки;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- по результатам рассмотрения заявок отклонены все заявки.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2.19. </w:t>
      </w:r>
      <w:r w:rsidRPr="00855FC4">
        <w:rPr>
          <w:rFonts w:ascii="Times New Roman" w:hAnsi="Times New Roman"/>
          <w:sz w:val="28"/>
          <w:szCs w:val="28"/>
        </w:rPr>
        <w:t xml:space="preserve">Размещение Министерством объявления об отмене проведения отбора на едином портале, а также на официальном сайте Министерства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допускается не </w:t>
      </w:r>
      <w:proofErr w:type="gramStart"/>
      <w:r w:rsidRPr="00855FC4">
        <w:rPr>
          <w:rFonts w:ascii="Times New Roman" w:hAnsi="Times New Roman"/>
          <w:sz w:val="28"/>
          <w:szCs w:val="28"/>
        </w:rPr>
        <w:t>позднее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чем за один рабочий день до даты окончания срока подачи заявок Получателями.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lastRenderedPageBreak/>
        <w:t xml:space="preserve">Объявление об отмене отбора Получателей формируется в электронной форме посредством заполнения соответствующих экранных форм веб-интерфейса системы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, подписывается усиленной квалифицированной электронной подписью министра (уполномоченного им лица), размещается на едином портале, а также на официальном сайте Министерства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и содержит информацию о причинах отмены отбора Получателей.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Получатели,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Отбор считается отмененным со дня размещения объявления о его отмене на едином портале, а также на официальном сайте Министерства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После окончания </w:t>
      </w:r>
      <w:proofErr w:type="gramStart"/>
      <w:r w:rsidRPr="00855FC4">
        <w:rPr>
          <w:rFonts w:ascii="Times New Roman" w:hAnsi="Times New Roman"/>
          <w:sz w:val="28"/>
          <w:szCs w:val="28"/>
        </w:rPr>
        <w:t>срока отмены проведения отбора Получателей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в соответствии с абзацем первым настоящего пункта и до заключения Соглашения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2.20. </w:t>
      </w:r>
      <w:proofErr w:type="gramStart"/>
      <w:r w:rsidRPr="00855FC4">
        <w:rPr>
          <w:rFonts w:ascii="Times New Roman" w:hAnsi="Times New Roman"/>
          <w:sz w:val="28"/>
          <w:szCs w:val="28"/>
        </w:rPr>
        <w:t xml:space="preserve">В случаях наличия по результатам проведения отбора Получателей остатка лимитов бюджетных обязательств на предоставление </w:t>
      </w:r>
      <w:r>
        <w:rPr>
          <w:rFonts w:ascii="Times New Roman" w:hAnsi="Times New Roman"/>
          <w:sz w:val="28"/>
          <w:szCs w:val="28"/>
        </w:rPr>
        <w:t>гранта</w:t>
      </w:r>
      <w:r w:rsidRPr="00855FC4">
        <w:rPr>
          <w:rFonts w:ascii="Times New Roman" w:hAnsi="Times New Roman"/>
          <w:sz w:val="28"/>
          <w:szCs w:val="28"/>
        </w:rPr>
        <w:t xml:space="preserve"> на соответствующий финансовый год, не распределенного между Получателями, увеличения лимитов бюджетных обязательств, отказа Получателей от заключения Соглашения, расторжения Соглашения с Получателем Министерство может принять решение о проведении дополнительного отбора Получателей в соответствии с положениями настоящего Порядка, предусмотренными для проведения отбора Получателей.</w:t>
      </w:r>
      <w:proofErr w:type="gramEnd"/>
    </w:p>
    <w:p w:rsidR="006A1DCB" w:rsidRP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A1DCB" w:rsidRPr="00855FC4" w:rsidRDefault="006A1DCB" w:rsidP="006A1DC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III. Порядок предоставления </w:t>
      </w:r>
      <w:r>
        <w:rPr>
          <w:rFonts w:ascii="Times New Roman" w:hAnsi="Times New Roman"/>
          <w:sz w:val="28"/>
          <w:szCs w:val="28"/>
        </w:rPr>
        <w:t>гранта</w:t>
      </w:r>
    </w:p>
    <w:p w:rsidR="006A1DCB" w:rsidRP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Грант</w:t>
      </w:r>
      <w:r w:rsidRPr="00855FC4">
        <w:rPr>
          <w:rFonts w:ascii="Times New Roman" w:hAnsi="Times New Roman"/>
          <w:sz w:val="28"/>
          <w:szCs w:val="28"/>
        </w:rPr>
        <w:t xml:space="preserve"> предоставляется Получател</w:t>
      </w:r>
      <w:r>
        <w:rPr>
          <w:rFonts w:ascii="Times New Roman" w:hAnsi="Times New Roman"/>
          <w:sz w:val="28"/>
          <w:szCs w:val="28"/>
        </w:rPr>
        <w:t>ям</w:t>
      </w:r>
      <w:r w:rsidRPr="00855FC4">
        <w:rPr>
          <w:rFonts w:ascii="Times New Roman" w:hAnsi="Times New Roman"/>
          <w:sz w:val="28"/>
          <w:szCs w:val="28"/>
        </w:rPr>
        <w:t>, призна</w:t>
      </w:r>
      <w:r>
        <w:rPr>
          <w:rFonts w:ascii="Times New Roman" w:hAnsi="Times New Roman"/>
          <w:sz w:val="28"/>
          <w:szCs w:val="28"/>
        </w:rPr>
        <w:t>н</w:t>
      </w:r>
      <w:r w:rsidRPr="00855FC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</w:t>
      </w:r>
      <w:r w:rsidRPr="00855FC4">
        <w:rPr>
          <w:rFonts w:ascii="Times New Roman" w:hAnsi="Times New Roman"/>
          <w:sz w:val="28"/>
          <w:szCs w:val="28"/>
        </w:rPr>
        <w:t xml:space="preserve"> победител</w:t>
      </w:r>
      <w:r>
        <w:rPr>
          <w:rFonts w:ascii="Times New Roman" w:hAnsi="Times New Roman"/>
          <w:sz w:val="28"/>
          <w:szCs w:val="28"/>
        </w:rPr>
        <w:t>ями</w:t>
      </w:r>
      <w:r w:rsidRPr="00855FC4">
        <w:rPr>
          <w:rFonts w:ascii="Times New Roman" w:hAnsi="Times New Roman"/>
          <w:sz w:val="28"/>
          <w:szCs w:val="28"/>
        </w:rPr>
        <w:t xml:space="preserve"> по итогам отбора.</w:t>
      </w:r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3.2. Министерство не позднее 10 рабочего дня, следующего за днем размещения на едином портале протокола подведения итогов отбора, заключает с Получател</w:t>
      </w:r>
      <w:r>
        <w:rPr>
          <w:rFonts w:ascii="Times New Roman" w:hAnsi="Times New Roman"/>
          <w:sz w:val="28"/>
          <w:szCs w:val="28"/>
        </w:rPr>
        <w:t>ями</w:t>
      </w:r>
      <w:r w:rsidRPr="00855FC4">
        <w:rPr>
          <w:rFonts w:ascii="Times New Roman" w:hAnsi="Times New Roman"/>
          <w:sz w:val="28"/>
          <w:szCs w:val="28"/>
        </w:rPr>
        <w:t xml:space="preserve"> Соглашени</w:t>
      </w:r>
      <w:r>
        <w:rPr>
          <w:rFonts w:ascii="Times New Roman" w:hAnsi="Times New Roman"/>
          <w:sz w:val="28"/>
          <w:szCs w:val="28"/>
        </w:rPr>
        <w:t>я</w:t>
      </w:r>
      <w:r w:rsidRPr="00855FC4">
        <w:rPr>
          <w:rFonts w:ascii="Times New Roman" w:hAnsi="Times New Roman"/>
          <w:sz w:val="28"/>
          <w:szCs w:val="28"/>
        </w:rPr>
        <w:t xml:space="preserve"> в системе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(при наличии технической возможности) в соответствии с</w:t>
      </w:r>
      <w:r w:rsidR="00A11CDA">
        <w:rPr>
          <w:rFonts w:ascii="Times New Roman" w:hAnsi="Times New Roman"/>
          <w:sz w:val="28"/>
          <w:szCs w:val="28"/>
        </w:rPr>
        <w:t xml:space="preserve"> типовой формой, установленной м</w:t>
      </w:r>
      <w:r w:rsidRPr="00855FC4">
        <w:rPr>
          <w:rFonts w:ascii="Times New Roman" w:hAnsi="Times New Roman"/>
          <w:sz w:val="28"/>
          <w:szCs w:val="28"/>
        </w:rPr>
        <w:t xml:space="preserve">инистерством финансов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855FC4">
        <w:rPr>
          <w:rFonts w:ascii="Times New Roman" w:hAnsi="Times New Roman"/>
          <w:sz w:val="28"/>
          <w:szCs w:val="28"/>
        </w:rPr>
        <w:t xml:space="preserve"> для соглашений о предоставлении субсидий из областного бюджета.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6D6">
        <w:rPr>
          <w:rFonts w:ascii="Times New Roman" w:hAnsi="Times New Roman"/>
          <w:sz w:val="28"/>
          <w:szCs w:val="28"/>
        </w:rPr>
        <w:t>В целях заключения Соглашени</w:t>
      </w:r>
      <w:r>
        <w:rPr>
          <w:rFonts w:ascii="Times New Roman" w:hAnsi="Times New Roman"/>
          <w:sz w:val="28"/>
          <w:szCs w:val="28"/>
        </w:rPr>
        <w:t>й</w:t>
      </w:r>
      <w:r w:rsidRPr="004906D6">
        <w:rPr>
          <w:rFonts w:ascii="Times New Roman" w:hAnsi="Times New Roman"/>
          <w:sz w:val="28"/>
          <w:szCs w:val="28"/>
        </w:rPr>
        <w:t xml:space="preserve"> Получател</w:t>
      </w:r>
      <w:r>
        <w:rPr>
          <w:rFonts w:ascii="Times New Roman" w:hAnsi="Times New Roman"/>
          <w:sz w:val="28"/>
          <w:szCs w:val="28"/>
        </w:rPr>
        <w:t>ями</w:t>
      </w:r>
      <w:r w:rsidRPr="004906D6">
        <w:rPr>
          <w:rFonts w:ascii="Times New Roman" w:hAnsi="Times New Roman"/>
          <w:sz w:val="28"/>
          <w:szCs w:val="28"/>
        </w:rPr>
        <w:t xml:space="preserve"> в системе </w:t>
      </w:r>
      <w:r>
        <w:rPr>
          <w:rFonts w:ascii="Times New Roman" w:hAnsi="Times New Roman"/>
          <w:sz w:val="28"/>
          <w:szCs w:val="28"/>
        </w:rPr>
        <w:t>«</w:t>
      </w:r>
      <w:r w:rsidRPr="004906D6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4906D6">
        <w:rPr>
          <w:rFonts w:ascii="Times New Roman" w:hAnsi="Times New Roman"/>
          <w:sz w:val="28"/>
          <w:szCs w:val="28"/>
        </w:rPr>
        <w:t xml:space="preserve"> указывается информация о счетах в соответствии с законодательством Российской Федерации для перечисления </w:t>
      </w:r>
      <w:r>
        <w:rPr>
          <w:rFonts w:ascii="Times New Roman" w:hAnsi="Times New Roman"/>
          <w:sz w:val="28"/>
          <w:szCs w:val="28"/>
        </w:rPr>
        <w:t>гранта</w:t>
      </w:r>
      <w:r w:rsidRPr="004906D6">
        <w:rPr>
          <w:rFonts w:ascii="Times New Roman" w:hAnsi="Times New Roman"/>
          <w:sz w:val="28"/>
          <w:szCs w:val="28"/>
        </w:rPr>
        <w:t>, а также о лице, уполномоченном на подписание Соглашения.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855FC4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855FC4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</w:t>
      </w:r>
      <w:r w:rsidRPr="00855FC4">
        <w:rPr>
          <w:rFonts w:ascii="Times New Roman" w:hAnsi="Times New Roman"/>
          <w:sz w:val="28"/>
          <w:szCs w:val="28"/>
        </w:rPr>
        <w:lastRenderedPageBreak/>
        <w:t>лимитов бюджетных обязательств, приводящего к невозможности предоставления субсидии в размере, определенном в Соглашении.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FC4">
        <w:rPr>
          <w:rFonts w:ascii="Times New Roman" w:hAnsi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FC4">
        <w:rPr>
          <w:rFonts w:ascii="Times New Roman" w:hAnsi="Times New Roman"/>
          <w:sz w:val="28"/>
          <w:szCs w:val="28"/>
        </w:rPr>
        <w:t xml:space="preserve">При реорганизации Получателя, являющегося юридическим лицом, в форме разделения, выделения (за исключением случая, указанного в абзаце </w:t>
      </w:r>
      <w:r>
        <w:rPr>
          <w:rFonts w:ascii="Times New Roman" w:hAnsi="Times New Roman"/>
          <w:sz w:val="28"/>
          <w:szCs w:val="28"/>
        </w:rPr>
        <w:t>седьмом</w:t>
      </w:r>
      <w:r w:rsidRPr="00855FC4">
        <w:rPr>
          <w:rFonts w:ascii="Times New Roman" w:hAnsi="Times New Roman"/>
          <w:sz w:val="28"/>
          <w:szCs w:val="28"/>
        </w:rPr>
        <w:t xml:space="preserve"> настоящего пункта), а также при ликвидации Получателя, являющегося юридическим лицом, или прекращении деятельности Получателя,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обязательствах, источником финансового обеспечения которых является</w:t>
      </w:r>
      <w:r>
        <w:rPr>
          <w:rFonts w:ascii="Times New Roman" w:hAnsi="Times New Roman"/>
          <w:sz w:val="28"/>
          <w:szCs w:val="28"/>
        </w:rPr>
        <w:t xml:space="preserve"> грант</w:t>
      </w:r>
      <w:r w:rsidRPr="00855FC4">
        <w:rPr>
          <w:rFonts w:ascii="Times New Roman" w:hAnsi="Times New Roman"/>
          <w:sz w:val="28"/>
          <w:szCs w:val="28"/>
        </w:rPr>
        <w:t xml:space="preserve">, и возврате неиспользованного остатка </w:t>
      </w:r>
      <w:r>
        <w:rPr>
          <w:rFonts w:ascii="Times New Roman" w:hAnsi="Times New Roman"/>
          <w:sz w:val="28"/>
          <w:szCs w:val="28"/>
        </w:rPr>
        <w:t>гранта</w:t>
      </w:r>
      <w:r w:rsidRPr="00855FC4">
        <w:rPr>
          <w:rFonts w:ascii="Times New Roman" w:hAnsi="Times New Roman"/>
          <w:sz w:val="28"/>
          <w:szCs w:val="28"/>
        </w:rPr>
        <w:t xml:space="preserve"> в соответствующий бюджет бюджетной системы Российской Федерации.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FC4">
        <w:rPr>
          <w:rFonts w:ascii="Times New Roman" w:hAnsi="Times New Roman"/>
          <w:sz w:val="28"/>
          <w:szCs w:val="28"/>
        </w:rPr>
        <w:t xml:space="preserve"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О крестьянском (фермерском) хозяйстве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6A1DCB" w:rsidRPr="00855FC4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FC4">
        <w:rPr>
          <w:rFonts w:ascii="Times New Roman" w:hAnsi="Times New Roman"/>
          <w:sz w:val="28"/>
          <w:szCs w:val="28"/>
        </w:rPr>
        <w:t xml:space="preserve">При реорганизации Получателя,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статьей 8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855FC4">
        <w:rPr>
          <w:rFonts w:ascii="Times New Roman" w:hAnsi="Times New Roman"/>
          <w:sz w:val="28"/>
          <w:szCs w:val="28"/>
        </w:rPr>
        <w:t>О государственной тайне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>, приостановлении действия отдельных положений законодательных актов Российской Федерации и</w:t>
      </w:r>
      <w:proofErr w:type="gramEnd"/>
      <w:r w:rsidRPr="00855FC4">
        <w:rPr>
          <w:rFonts w:ascii="Times New Roman" w:hAnsi="Times New Roman"/>
          <w:sz w:val="28"/>
          <w:szCs w:val="28"/>
        </w:rPr>
        <w:t xml:space="preserve"> об установлении особенностей регулирования корпоративных отношений в 2022 и 2023 годах</w:t>
      </w:r>
      <w:r>
        <w:rPr>
          <w:rFonts w:ascii="Times New Roman" w:hAnsi="Times New Roman"/>
          <w:sz w:val="28"/>
          <w:szCs w:val="28"/>
        </w:rPr>
        <w:t>»</w:t>
      </w:r>
      <w:r w:rsidRPr="00855FC4">
        <w:rPr>
          <w:rFonts w:ascii="Times New Roman" w:hAnsi="Times New Roman"/>
          <w:sz w:val="28"/>
          <w:szCs w:val="28"/>
        </w:rPr>
        <w:t xml:space="preserve"> обязательства по Соглашению исполняются Получателем в случае, если по результатам такой реорганизации права и обязанности по Соглашению сохраняются за Получателем.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lastRenderedPageBreak/>
        <w:t>3.3. Министерство отказывается от заключения Соглашения с Получателем в случае несоответствия Получателя требованиям, указанным в подпункте 1 пункта 2.4 настоящего Порядка.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3.4. Получатель признается уклонившимся от заключения Соглашения и ему отказывается в предоставлении гранта, если в течение срока, указанного в пункте 3.2 настоящего Порядка, он не подписал усиленной квалифицированной электронной подписью Соглашение (по любым причинам) и не направил в Министерство возражение по Соглашению путем формирования в системе «Электронный бюджет» соответствующего возражения.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 xml:space="preserve">3.5. </w:t>
      </w:r>
      <w:r w:rsidRPr="00A11CDA">
        <w:rPr>
          <w:rFonts w:ascii="Times New Roman" w:hAnsi="Times New Roman"/>
          <w:bCs/>
          <w:sz w:val="28"/>
          <w:szCs w:val="28"/>
        </w:rPr>
        <w:t>Министерство перечисляет грант</w:t>
      </w:r>
      <w:r w:rsidRPr="00A11CDA">
        <w:rPr>
          <w:rFonts w:ascii="Times New Roman" w:hAnsi="Times New Roman"/>
          <w:sz w:val="28"/>
          <w:szCs w:val="28"/>
        </w:rPr>
        <w:t xml:space="preserve"> на счет, открытый </w:t>
      </w:r>
      <w:r w:rsidRPr="00A11CDA">
        <w:rPr>
          <w:rFonts w:ascii="Times New Roman" w:hAnsi="Times New Roman"/>
          <w:bCs/>
          <w:sz w:val="28"/>
          <w:szCs w:val="28"/>
        </w:rPr>
        <w:t>Получателем</w:t>
      </w:r>
      <w:r w:rsidRPr="00A11CDA">
        <w:rPr>
          <w:rFonts w:ascii="Times New Roman" w:hAnsi="Times New Roman"/>
          <w:sz w:val="28"/>
          <w:szCs w:val="28"/>
        </w:rPr>
        <w:t xml:space="preserve"> в учреждениях Центрального банка Российской Федерации, кредитных организациях, или на лицевой счет, открытый Получателем в Управлении Федерального казначейства по Рязанской области (в случаях, предусмотренных федеральными законами, законами Рязанской области), не позднее 10 рабочего дня, следующего за днем принятия решения о предоставлении гранта.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Днем (датой) принятия решения о предоставлении гранта является день размещения на едином портале протокола подведения итогов отбора.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 xml:space="preserve">3.6. Результат предоставления гранта </w:t>
      </w:r>
      <w:r w:rsidR="00A11CDA" w:rsidRPr="00A11CDA">
        <w:rPr>
          <w:rFonts w:ascii="Times New Roman" w:hAnsi="Times New Roman"/>
          <w:sz w:val="28"/>
          <w:szCs w:val="28"/>
        </w:rPr>
        <w:t>–</w:t>
      </w:r>
      <w:r w:rsidRPr="00A11CDA">
        <w:rPr>
          <w:rFonts w:ascii="Times New Roman" w:hAnsi="Times New Roman"/>
          <w:sz w:val="28"/>
          <w:szCs w:val="28"/>
        </w:rPr>
        <w:t xml:space="preserve"> проведен капитальный ремонт объектов недвижимости, используемых для производства продукции пчеловодства (единиц). 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Точная дата завершения и конечные значения результата предоставления гранта устанавливаются в Соглашении.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1DCB" w:rsidRPr="00A11CDA" w:rsidRDefault="006A1DCB" w:rsidP="006A1DC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IV. Требования к отчетности, осуществлению контроля</w:t>
      </w:r>
    </w:p>
    <w:p w:rsidR="006A1DCB" w:rsidRPr="00A11CDA" w:rsidRDefault="006A1DCB" w:rsidP="006A1DC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(мониторинга) за соблюдением условий и порядка</w:t>
      </w:r>
    </w:p>
    <w:p w:rsidR="006A1DCB" w:rsidRPr="00A11CDA" w:rsidRDefault="006A1DCB" w:rsidP="006A1DC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предоставления гранта, и ответственность за их нарушение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4.1. Получатель представляет в Министерство: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отчет о достижении значения результата предоставления гранта в системе «Электронный бюджет» (далее – отчет) до 20 января года, следующего за годом, в котором был предоставлен грант, по фо</w:t>
      </w:r>
      <w:r w:rsidR="00A11CDA" w:rsidRPr="00A11CDA">
        <w:rPr>
          <w:rFonts w:ascii="Times New Roman" w:hAnsi="Times New Roman"/>
          <w:sz w:val="28"/>
          <w:szCs w:val="28"/>
        </w:rPr>
        <w:t>рме, установленной Соглашением;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1CDA">
        <w:rPr>
          <w:rFonts w:ascii="Times New Roman" w:hAnsi="Times New Roman"/>
          <w:sz w:val="28"/>
          <w:szCs w:val="28"/>
        </w:rPr>
        <w:t>отчет об осуществлении расходов, источником финансового обеспечения которых является грант, ежеквартально не позднее 20 числа месяца</w:t>
      </w:r>
      <w:r w:rsidR="00A11CDA" w:rsidRPr="00A11CDA">
        <w:rPr>
          <w:rFonts w:ascii="Times New Roman" w:hAnsi="Times New Roman"/>
          <w:sz w:val="28"/>
          <w:szCs w:val="28"/>
        </w:rPr>
        <w:t>, следующего</w:t>
      </w:r>
      <w:r w:rsidRPr="00A11CDA">
        <w:rPr>
          <w:rFonts w:ascii="Times New Roman" w:hAnsi="Times New Roman"/>
          <w:sz w:val="28"/>
          <w:szCs w:val="28"/>
        </w:rPr>
        <w:t xml:space="preserve"> за отчетным периодом</w:t>
      </w:r>
      <w:r w:rsidR="00A11CDA" w:rsidRPr="00A11CDA">
        <w:rPr>
          <w:rFonts w:ascii="Times New Roman" w:hAnsi="Times New Roman"/>
          <w:sz w:val="28"/>
          <w:szCs w:val="28"/>
        </w:rPr>
        <w:t>,</w:t>
      </w:r>
      <w:r w:rsidRPr="00A11CDA">
        <w:rPr>
          <w:rFonts w:ascii="Times New Roman" w:hAnsi="Times New Roman"/>
          <w:sz w:val="28"/>
          <w:szCs w:val="28"/>
        </w:rPr>
        <w:t xml:space="preserve"> по форме, установленной Соглашением с приложением копий документов, подтверждающих произведенные за счет гранта расходы (копий договоров (соглашений), платежных документов, актов о приемке выполненных работ по </w:t>
      </w:r>
      <w:hyperlink r:id="rId14" w:history="1">
        <w:r w:rsidRPr="00A11CDA">
          <w:rPr>
            <w:rFonts w:ascii="Times New Roman" w:hAnsi="Times New Roman"/>
            <w:spacing w:val="-4"/>
            <w:sz w:val="28"/>
            <w:szCs w:val="28"/>
          </w:rPr>
          <w:t xml:space="preserve">форме </w:t>
        </w:r>
        <w:r w:rsidR="00A11CDA" w:rsidRPr="00A11CDA">
          <w:rPr>
            <w:rFonts w:ascii="Times New Roman" w:hAnsi="Times New Roman"/>
            <w:spacing w:val="-4"/>
            <w:sz w:val="28"/>
            <w:szCs w:val="28"/>
          </w:rPr>
          <w:br/>
        </w:r>
        <w:r w:rsidRPr="00A11CDA">
          <w:rPr>
            <w:rFonts w:ascii="Times New Roman" w:hAnsi="Times New Roman"/>
            <w:spacing w:val="-4"/>
            <w:sz w:val="28"/>
            <w:szCs w:val="28"/>
          </w:rPr>
          <w:t>№ КС-2</w:t>
        </w:r>
      </w:hyperlink>
      <w:r w:rsidRPr="00A11CDA">
        <w:rPr>
          <w:rFonts w:ascii="Times New Roman" w:hAnsi="Times New Roman"/>
          <w:spacing w:val="-4"/>
          <w:sz w:val="28"/>
          <w:szCs w:val="28"/>
        </w:rPr>
        <w:t xml:space="preserve">, справок о стоимости выполненных работ и затрат по </w:t>
      </w:r>
      <w:hyperlink r:id="rId15" w:history="1">
        <w:r w:rsidRPr="00A11CDA">
          <w:rPr>
            <w:rFonts w:ascii="Times New Roman" w:hAnsi="Times New Roman"/>
            <w:spacing w:val="-4"/>
            <w:sz w:val="28"/>
            <w:szCs w:val="28"/>
          </w:rPr>
          <w:t>форме № КС-3</w:t>
        </w:r>
      </w:hyperlink>
      <w:r w:rsidR="00A11CDA" w:rsidRPr="00A11CDA">
        <w:rPr>
          <w:rFonts w:ascii="Times New Roman" w:hAnsi="Times New Roman"/>
          <w:spacing w:val="-4"/>
          <w:sz w:val="28"/>
          <w:szCs w:val="28"/>
        </w:rPr>
        <w:t>),</w:t>
      </w:r>
      <w:r w:rsidRPr="00A11CDA">
        <w:rPr>
          <w:rFonts w:ascii="Times New Roman" w:hAnsi="Times New Roman"/>
          <w:sz w:val="28"/>
          <w:szCs w:val="28"/>
        </w:rPr>
        <w:t xml:space="preserve"> заверенны</w:t>
      </w:r>
      <w:r w:rsidR="00A11CDA" w:rsidRPr="00A11CDA">
        <w:rPr>
          <w:rFonts w:ascii="Times New Roman" w:hAnsi="Times New Roman"/>
          <w:sz w:val="28"/>
          <w:szCs w:val="28"/>
        </w:rPr>
        <w:t>х</w:t>
      </w:r>
      <w:r w:rsidRPr="00A11CDA">
        <w:rPr>
          <w:rFonts w:ascii="Times New Roman" w:hAnsi="Times New Roman"/>
          <w:sz w:val="28"/>
          <w:szCs w:val="28"/>
        </w:rPr>
        <w:t xml:space="preserve"> Получателем в</w:t>
      </w:r>
      <w:proofErr w:type="gramEnd"/>
      <w:r w:rsidRPr="00A11C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1CDA">
        <w:rPr>
          <w:rFonts w:ascii="Times New Roman" w:hAnsi="Times New Roman"/>
          <w:sz w:val="28"/>
          <w:szCs w:val="28"/>
        </w:rPr>
        <w:t>порядке</w:t>
      </w:r>
      <w:proofErr w:type="gramEnd"/>
      <w:r w:rsidRPr="00A11CDA">
        <w:rPr>
          <w:rFonts w:ascii="Times New Roman" w:hAnsi="Times New Roman"/>
          <w:sz w:val="28"/>
          <w:szCs w:val="28"/>
        </w:rPr>
        <w:t>, установленном законодательством Российской Федерации предоставляемых по результатам выполненных работ на отчетную дату).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lastRenderedPageBreak/>
        <w:t>Министерство осуществляет проверку и принятие отчетов в рамках и в сроки проведения проверки в соответствии с пунктом 4.2 настоящего Порядка.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4.2. Проверка достижения Получателем значения результата предоставления гранта, осуществления произведенных за счет гранта расходов, определенных пунктом 1.2 настоящего Порядка</w:t>
      </w:r>
      <w:r w:rsidR="00A11CDA">
        <w:rPr>
          <w:rFonts w:ascii="Times New Roman" w:hAnsi="Times New Roman"/>
          <w:sz w:val="28"/>
          <w:szCs w:val="28"/>
        </w:rPr>
        <w:t>,</w:t>
      </w:r>
      <w:r w:rsidRPr="00A11CDA">
        <w:rPr>
          <w:rFonts w:ascii="Times New Roman" w:hAnsi="Times New Roman"/>
          <w:sz w:val="28"/>
          <w:szCs w:val="28"/>
        </w:rPr>
        <w:t xml:space="preserve"> проводится на основании отчетов.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Для проведения проверки в срок до 25 января года, следующего за годом предоставления гранта, Министерство издает правовой акт, в котором указываются: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наименование Получателя;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Результат проведенной проверки отражается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 xml:space="preserve">4.3. В случае установления Министерством по результатам проверки факта </w:t>
      </w:r>
      <w:proofErr w:type="spellStart"/>
      <w:r w:rsidRPr="00A11CD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A11CDA">
        <w:rPr>
          <w:rFonts w:ascii="Times New Roman" w:hAnsi="Times New Roman"/>
          <w:sz w:val="28"/>
          <w:szCs w:val="28"/>
        </w:rPr>
        <w:t xml:space="preserve"> Получателем значения результата предоставления гранта, установленного Соглашением, Министерство направляет Получателю уведомление о возврате сре</w:t>
      </w:r>
      <w:proofErr w:type="gramStart"/>
      <w:r w:rsidRPr="00A11CDA">
        <w:rPr>
          <w:rFonts w:ascii="Times New Roman" w:hAnsi="Times New Roman"/>
          <w:sz w:val="28"/>
          <w:szCs w:val="28"/>
        </w:rPr>
        <w:t>дств гр</w:t>
      </w:r>
      <w:proofErr w:type="gramEnd"/>
      <w:r w:rsidRPr="00A11CDA">
        <w:rPr>
          <w:rFonts w:ascii="Times New Roman" w:hAnsi="Times New Roman"/>
          <w:sz w:val="28"/>
          <w:szCs w:val="28"/>
        </w:rPr>
        <w:t>анта в областной бюджет в соответствии с бюджетным законодательством Российской Федерации в течение 30</w:t>
      </w:r>
      <w:r w:rsidR="00A11CDA">
        <w:rPr>
          <w:rFonts w:ascii="Times New Roman" w:hAnsi="Times New Roman"/>
          <w:sz w:val="28"/>
          <w:szCs w:val="28"/>
        </w:rPr>
        <w:t> </w:t>
      </w:r>
      <w:r w:rsidRPr="00A11CDA">
        <w:rPr>
          <w:rFonts w:ascii="Times New Roman" w:hAnsi="Times New Roman"/>
          <w:sz w:val="28"/>
          <w:szCs w:val="28"/>
        </w:rPr>
        <w:t>календарных дней со дня получения соответствующего уведомления.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Размер возврата гранта определяется по формуле: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A1DCB" w:rsidRPr="00A11CDA" w:rsidRDefault="00A11CDA" w:rsidP="006A1DC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 w:rsidR="006A1DCB" w:rsidRPr="00A11CDA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="006A1DCB" w:rsidRPr="00A11CDA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="006A1DCB" w:rsidRPr="00A11CDA">
        <w:rPr>
          <w:rFonts w:ascii="Times New Roman" w:hAnsi="Times New Roman"/>
          <w:sz w:val="28"/>
          <w:szCs w:val="28"/>
        </w:rPr>
        <w:t>P</w:t>
      </w:r>
      <w:r w:rsidR="006A1DCB" w:rsidRPr="00A11CDA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="006A1DCB" w:rsidRPr="00A11CDA">
        <w:rPr>
          <w:rFonts w:ascii="Times New Roman" w:hAnsi="Times New Roman"/>
          <w:sz w:val="28"/>
          <w:szCs w:val="28"/>
        </w:rPr>
        <w:t xml:space="preserve"> x (100 - Ф / </w:t>
      </w:r>
      <w:proofErr w:type="gramStart"/>
      <w:r w:rsidR="006A1DCB" w:rsidRPr="00A11CDA">
        <w:rPr>
          <w:rFonts w:ascii="Times New Roman" w:hAnsi="Times New Roman"/>
          <w:sz w:val="28"/>
          <w:szCs w:val="28"/>
        </w:rPr>
        <w:t>П</w:t>
      </w:r>
      <w:proofErr w:type="gramEnd"/>
      <w:r w:rsidR="006A1DCB" w:rsidRPr="00A11CDA">
        <w:rPr>
          <w:rFonts w:ascii="Times New Roman" w:hAnsi="Times New Roman"/>
          <w:sz w:val="28"/>
          <w:szCs w:val="28"/>
        </w:rPr>
        <w:t xml:space="preserve"> x 100) / 100,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где:</w:t>
      </w:r>
    </w:p>
    <w:p w:rsidR="006A1DCB" w:rsidRPr="00A11CDA" w:rsidRDefault="00A11CDA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 w:rsidR="006A1DCB" w:rsidRPr="00A11CDA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="006A1DCB" w:rsidRPr="00A11CDA">
        <w:rPr>
          <w:rFonts w:ascii="Times New Roman" w:hAnsi="Times New Roman"/>
          <w:sz w:val="28"/>
          <w:szCs w:val="28"/>
        </w:rPr>
        <w:t xml:space="preserve"> - размер гранта, подлежаще</w:t>
      </w:r>
      <w:r>
        <w:rPr>
          <w:rFonts w:ascii="Times New Roman" w:hAnsi="Times New Roman"/>
          <w:sz w:val="28"/>
          <w:szCs w:val="28"/>
        </w:rPr>
        <w:t>го</w:t>
      </w:r>
      <w:r w:rsidR="006A1DCB" w:rsidRPr="00A11CDA">
        <w:rPr>
          <w:rFonts w:ascii="Times New Roman" w:hAnsi="Times New Roman"/>
          <w:sz w:val="28"/>
          <w:szCs w:val="28"/>
        </w:rPr>
        <w:t xml:space="preserve"> возврату в областной бюджет, рублей, копеек;</w:t>
      </w:r>
    </w:p>
    <w:p w:rsidR="006A1DCB" w:rsidRPr="00A11CDA" w:rsidRDefault="00A11CDA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P</w:t>
      </w:r>
      <w:proofErr w:type="gramEnd"/>
      <w:r w:rsidR="006A1DCB" w:rsidRPr="00A11CDA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="006A1DCB" w:rsidRPr="00A11CDA">
        <w:rPr>
          <w:rFonts w:ascii="Times New Roman" w:hAnsi="Times New Roman"/>
          <w:sz w:val="28"/>
          <w:szCs w:val="28"/>
        </w:rPr>
        <w:t xml:space="preserve"> - размер предоставленного гранта, рублей, копеек;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11CDA">
        <w:rPr>
          <w:rFonts w:ascii="Times New Roman" w:hAnsi="Times New Roman"/>
          <w:spacing w:val="-4"/>
          <w:sz w:val="28"/>
          <w:szCs w:val="28"/>
        </w:rPr>
        <w:t>Ф - фактически достигнутое значение результата предоставления гранта;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A11CDA">
        <w:rPr>
          <w:rFonts w:ascii="Times New Roman" w:hAnsi="Times New Roman"/>
          <w:spacing w:val="-4"/>
          <w:sz w:val="28"/>
          <w:szCs w:val="28"/>
        </w:rPr>
        <w:t>П</w:t>
      </w:r>
      <w:proofErr w:type="gramEnd"/>
      <w:r w:rsidRPr="00A11CDA">
        <w:rPr>
          <w:rFonts w:ascii="Times New Roman" w:hAnsi="Times New Roman"/>
          <w:spacing w:val="-4"/>
          <w:sz w:val="28"/>
          <w:szCs w:val="28"/>
        </w:rPr>
        <w:t xml:space="preserve"> - плановое значение результата предоставления гранта, установленное Соглашением.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A11CDA">
        <w:rPr>
          <w:rFonts w:ascii="Times New Roman" w:hAnsi="Times New Roman"/>
          <w:sz w:val="28"/>
          <w:szCs w:val="28"/>
        </w:rPr>
        <w:t>выполнения значения результата предоставления гранта</w:t>
      </w:r>
      <w:proofErr w:type="gramEnd"/>
      <w:r w:rsidRPr="00A11CDA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4.4. </w:t>
      </w:r>
      <w:proofErr w:type="gramStart"/>
      <w:r w:rsidRPr="00A11CDA">
        <w:rPr>
          <w:rFonts w:ascii="Times New Roman" w:hAnsi="Times New Roman"/>
          <w:sz w:val="28"/>
          <w:szCs w:val="28"/>
        </w:rPr>
        <w:t>В случае выявления при проведении проверки Министерством неисполнения обязательства по осуществлению Получателем в году получения гранта затрат</w:t>
      </w:r>
      <w:r w:rsidR="00A11CDA">
        <w:rPr>
          <w:rFonts w:ascii="Times New Roman" w:hAnsi="Times New Roman"/>
          <w:sz w:val="28"/>
          <w:szCs w:val="28"/>
        </w:rPr>
        <w:t>,</w:t>
      </w:r>
      <w:r w:rsidRPr="00A11CDA">
        <w:rPr>
          <w:rFonts w:ascii="Times New Roman" w:hAnsi="Times New Roman"/>
          <w:sz w:val="28"/>
          <w:szCs w:val="28"/>
        </w:rPr>
        <w:t xml:space="preserve"> определенных пунктом 1.2 настоящего Порядка</w:t>
      </w:r>
      <w:r w:rsidR="00A11CDA">
        <w:rPr>
          <w:rFonts w:ascii="Times New Roman" w:hAnsi="Times New Roman"/>
          <w:sz w:val="28"/>
          <w:szCs w:val="28"/>
        </w:rPr>
        <w:t>,</w:t>
      </w:r>
      <w:r w:rsidRPr="00A11CDA">
        <w:rPr>
          <w:rFonts w:ascii="Times New Roman" w:hAnsi="Times New Roman"/>
          <w:sz w:val="28"/>
          <w:szCs w:val="28"/>
        </w:rPr>
        <w:t xml:space="preserve"> Министерство вместе с копией акта о проведении проверки направляет Получателю письменное уведомление о необходимости возврата средств гранта в полном объеме в течение 30 календарных дней, следующих за днем получения уведомления, по указанным в нем платежным реквизитам.</w:t>
      </w:r>
      <w:proofErr w:type="gramEnd"/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lastRenderedPageBreak/>
        <w:t>4.5. Министерство осуществляет проверку соблюдения Получателем условий и порядка предоставления гранта, в том числе в части достижения результата предоставления гранта, а 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Министерство проводит мониторинг достижения результата предоставления гранта, определенного в Соглашении, и событий, отражающих факт завершения соответствующего мероприятия по достижению результата предоставления гранта</w:t>
      </w:r>
      <w:r w:rsidR="00286BF6">
        <w:rPr>
          <w:rFonts w:ascii="Times New Roman" w:hAnsi="Times New Roman"/>
          <w:sz w:val="28"/>
          <w:szCs w:val="28"/>
        </w:rPr>
        <w:t>,</w:t>
      </w:r>
      <w:r w:rsidR="00A11CDA">
        <w:rPr>
          <w:rFonts w:ascii="Times New Roman" w:hAnsi="Times New Roman"/>
          <w:sz w:val="28"/>
          <w:szCs w:val="28"/>
        </w:rPr>
        <w:t xml:space="preserve"> в</w:t>
      </w:r>
      <w:r w:rsidRPr="00A11CDA">
        <w:rPr>
          <w:rFonts w:ascii="Times New Roman" w:hAnsi="Times New Roman"/>
          <w:sz w:val="28"/>
          <w:szCs w:val="28"/>
        </w:rPr>
        <w:t xml:space="preserve"> порядке и по формам, которые установлены Министерством финансов Российской Федерации.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A11CDA">
        <w:rPr>
          <w:rFonts w:ascii="Times New Roman" w:hAnsi="Times New Roman"/>
          <w:spacing w:val="-4"/>
          <w:sz w:val="28"/>
          <w:szCs w:val="28"/>
        </w:rPr>
        <w:t xml:space="preserve">Получатель представляет в Министерство отчет о реализации плана мероприятий по достижении значения результата предоставления гранта по форме и в сроки, которые установлены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A11CDA" w:rsidRPr="00A11CDA">
        <w:rPr>
          <w:rFonts w:ascii="Times New Roman" w:hAnsi="Times New Roman"/>
          <w:spacing w:val="-4"/>
          <w:sz w:val="28"/>
          <w:szCs w:val="28"/>
        </w:rPr>
        <w:t>–</w:t>
      </w:r>
      <w:r w:rsidRPr="00A11CDA">
        <w:rPr>
          <w:rFonts w:ascii="Times New Roman" w:hAnsi="Times New Roman"/>
          <w:spacing w:val="-4"/>
          <w:sz w:val="28"/>
          <w:szCs w:val="28"/>
        </w:rPr>
        <w:t xml:space="preserve"> производителям товаров, работ, услуг, утвержденным</w:t>
      </w:r>
      <w:proofErr w:type="gramEnd"/>
      <w:r w:rsidRPr="00A11CDA">
        <w:rPr>
          <w:rFonts w:ascii="Times New Roman" w:hAnsi="Times New Roman"/>
          <w:spacing w:val="-4"/>
          <w:sz w:val="28"/>
          <w:szCs w:val="28"/>
        </w:rPr>
        <w:t xml:space="preserve"> приказом Министерства финансов Российской Федерации </w:t>
      </w:r>
      <w:r w:rsidR="00A11CDA">
        <w:rPr>
          <w:rFonts w:ascii="Times New Roman" w:hAnsi="Times New Roman"/>
          <w:spacing w:val="-4"/>
          <w:sz w:val="28"/>
          <w:szCs w:val="28"/>
        </w:rPr>
        <w:br/>
      </w:r>
      <w:r w:rsidRPr="00A11CDA">
        <w:rPr>
          <w:rFonts w:ascii="Times New Roman" w:hAnsi="Times New Roman"/>
          <w:spacing w:val="-4"/>
          <w:sz w:val="28"/>
          <w:szCs w:val="28"/>
        </w:rPr>
        <w:t>от 27 апреля 2024 г</w:t>
      </w:r>
      <w:r w:rsidR="00A11CDA" w:rsidRPr="00A11CDA">
        <w:rPr>
          <w:rFonts w:ascii="Times New Roman" w:hAnsi="Times New Roman"/>
          <w:spacing w:val="-4"/>
          <w:sz w:val="28"/>
          <w:szCs w:val="28"/>
        </w:rPr>
        <w:t>ода</w:t>
      </w:r>
      <w:r w:rsidRPr="00A11CDA">
        <w:rPr>
          <w:rFonts w:ascii="Times New Roman" w:hAnsi="Times New Roman"/>
          <w:spacing w:val="-4"/>
          <w:sz w:val="28"/>
          <w:szCs w:val="28"/>
        </w:rPr>
        <w:t xml:space="preserve"> № 53н.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4.</w:t>
      </w:r>
      <w:r w:rsidR="00C525D0">
        <w:rPr>
          <w:rFonts w:ascii="Times New Roman" w:hAnsi="Times New Roman"/>
          <w:sz w:val="28"/>
          <w:szCs w:val="28"/>
        </w:rPr>
        <w:t>6</w:t>
      </w:r>
      <w:r w:rsidRPr="00A11CDA">
        <w:rPr>
          <w:rFonts w:ascii="Times New Roman" w:hAnsi="Times New Roman"/>
          <w:sz w:val="28"/>
          <w:szCs w:val="28"/>
        </w:rPr>
        <w:t>. При обнаружении обстоятельств, предусмотренных пунктами 4.3, 4.4 настоящего Порядка, уведомление о возврате сре</w:t>
      </w:r>
      <w:proofErr w:type="gramStart"/>
      <w:r w:rsidRPr="00A11CDA">
        <w:rPr>
          <w:rFonts w:ascii="Times New Roman" w:hAnsi="Times New Roman"/>
          <w:sz w:val="28"/>
          <w:szCs w:val="28"/>
        </w:rPr>
        <w:t>дств гр</w:t>
      </w:r>
      <w:proofErr w:type="gramEnd"/>
      <w:r w:rsidRPr="00A11CDA">
        <w:rPr>
          <w:rFonts w:ascii="Times New Roman" w:hAnsi="Times New Roman"/>
          <w:sz w:val="28"/>
          <w:szCs w:val="28"/>
        </w:rPr>
        <w:t>анта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DA">
        <w:rPr>
          <w:rFonts w:ascii="Times New Roman" w:hAnsi="Times New Roman"/>
          <w:sz w:val="28"/>
          <w:szCs w:val="28"/>
        </w:rPr>
        <w:t>4.</w:t>
      </w:r>
      <w:r w:rsidR="00C525D0">
        <w:rPr>
          <w:rFonts w:ascii="Times New Roman" w:hAnsi="Times New Roman"/>
          <w:sz w:val="28"/>
          <w:szCs w:val="28"/>
        </w:rPr>
        <w:t>7</w:t>
      </w:r>
      <w:r w:rsidRPr="00A11CDA">
        <w:rPr>
          <w:rFonts w:ascii="Times New Roman" w:hAnsi="Times New Roman"/>
          <w:sz w:val="28"/>
          <w:szCs w:val="28"/>
        </w:rPr>
        <w:t>. Министерство в течение 3 месяцев со дня истечения установленного для возврата сре</w:t>
      </w:r>
      <w:proofErr w:type="gramStart"/>
      <w:r w:rsidRPr="00A11CDA">
        <w:rPr>
          <w:rFonts w:ascii="Times New Roman" w:hAnsi="Times New Roman"/>
          <w:sz w:val="28"/>
          <w:szCs w:val="28"/>
        </w:rPr>
        <w:t>дств гр</w:t>
      </w:r>
      <w:proofErr w:type="gramEnd"/>
      <w:r w:rsidRPr="00A11CDA">
        <w:rPr>
          <w:rFonts w:ascii="Times New Roman" w:hAnsi="Times New Roman"/>
          <w:sz w:val="28"/>
          <w:szCs w:val="28"/>
        </w:rPr>
        <w:t>анта срока принимает меры к взысканию неправомерно полученных и невозвращенных средств гранта в судебном порядке.</w:t>
      </w:r>
    </w:p>
    <w:p w:rsidR="006A1DCB" w:rsidRPr="00A11CDA" w:rsidRDefault="00C525D0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="006A1DCB" w:rsidRPr="00A11CDA">
        <w:rPr>
          <w:rFonts w:ascii="Times New Roman" w:hAnsi="Times New Roman"/>
          <w:sz w:val="28"/>
          <w:szCs w:val="28"/>
        </w:rPr>
        <w:t>. Остатки гранта, не использованные в отчетном финансовом году, в случаях, предусмотренных Соглашением, подлежат возврату Получателем в областной бюджет не позднее 25 января года, следующего за годом предоставления гранта.</w:t>
      </w:r>
    </w:p>
    <w:p w:rsidR="006A1DCB" w:rsidRPr="00A11CDA" w:rsidRDefault="006A1DCB" w:rsidP="006A1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1DCB" w:rsidRPr="00A11CDA" w:rsidRDefault="006A1DCB" w:rsidP="006A1D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A1DCB" w:rsidRPr="00A11CDA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1DCB" w:rsidRDefault="006A1DCB" w:rsidP="006A1DCB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A1DCB" w:rsidTr="006A1DCB">
        <w:tc>
          <w:tcPr>
            <w:tcW w:w="4785" w:type="dxa"/>
          </w:tcPr>
          <w:p w:rsidR="006A1DCB" w:rsidRDefault="006A1DCB" w:rsidP="006A1DC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1DCB" w:rsidRDefault="006A1DCB" w:rsidP="006A1D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0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Порядку </w:t>
            </w:r>
            <w:r w:rsidRPr="00BB2A95">
              <w:rPr>
                <w:rFonts w:ascii="Times New Roman" w:hAnsi="Times New Roman" w:cs="Times New Roman"/>
                <w:sz w:val="28"/>
                <w:szCs w:val="28"/>
              </w:rPr>
              <w:t>предоставления грантов в форме субсидий некоммерческим организациям, не являющимся казенными учреждениями, деятельность которых направлена на научно-технологическое обеспечение пчеловодства, на финансовое обеспечение затрат, возникающих при проведении капитального ремонта объектов недвижимости, используемых для производства продукции пчеловодства</w:t>
            </w:r>
          </w:p>
        </w:tc>
      </w:tr>
      <w:tr w:rsidR="006A1DCB" w:rsidTr="006A1DCB">
        <w:tc>
          <w:tcPr>
            <w:tcW w:w="4785" w:type="dxa"/>
          </w:tcPr>
          <w:p w:rsidR="006A1DCB" w:rsidRDefault="006A1DCB" w:rsidP="006A1DC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1DCB" w:rsidRPr="0056308A" w:rsidRDefault="006A1DCB" w:rsidP="006A1D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CB" w:rsidTr="006A1DCB">
        <w:tc>
          <w:tcPr>
            <w:tcW w:w="4785" w:type="dxa"/>
          </w:tcPr>
          <w:p w:rsidR="006A1DCB" w:rsidRDefault="006A1DCB" w:rsidP="006A1DC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1DCB" w:rsidRDefault="006A1DCB" w:rsidP="00286B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08A">
              <w:rPr>
                <w:rFonts w:ascii="Times New Roman" w:hAnsi="Times New Roman" w:cs="Times New Roman"/>
                <w:sz w:val="28"/>
                <w:szCs w:val="28"/>
              </w:rPr>
              <w:t>(на бланке Получателя, при наличии)</w:t>
            </w:r>
          </w:p>
          <w:p w:rsidR="006A1DCB" w:rsidRPr="0056308A" w:rsidRDefault="006A1DCB" w:rsidP="006A1D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1DCB" w:rsidRPr="0056308A" w:rsidRDefault="006A1DCB" w:rsidP="006A1D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308A">
        <w:rPr>
          <w:rFonts w:ascii="Times New Roman" w:hAnsi="Times New Roman" w:cs="Times New Roman"/>
          <w:sz w:val="28"/>
          <w:szCs w:val="28"/>
        </w:rPr>
        <w:t>Заявление</w:t>
      </w:r>
    </w:p>
    <w:p w:rsidR="006A1DCB" w:rsidRPr="0056308A" w:rsidRDefault="006A1DCB" w:rsidP="006A1DC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56308A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  <w:r w:rsidRPr="006A1DCB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6A1DCB" w:rsidRPr="0056308A" w:rsidRDefault="006A1DCB" w:rsidP="006A1DC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56308A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6A1DCB" w:rsidRDefault="006A1DCB" w:rsidP="006A1DCB">
      <w:pPr>
        <w:pStyle w:val="ConsPlusNormal"/>
        <w:spacing w:after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DCB" w:rsidRPr="0056308A" w:rsidRDefault="006A1DCB" w:rsidP="006A1DCB">
      <w:pPr>
        <w:pStyle w:val="ConsPlusNormal"/>
        <w:spacing w:after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08A">
        <w:rPr>
          <w:rFonts w:ascii="Times New Roman" w:hAnsi="Times New Roman" w:cs="Times New Roman"/>
          <w:sz w:val="28"/>
          <w:szCs w:val="28"/>
        </w:rPr>
        <w:t xml:space="preserve">Соответствие категории отбора, определенной пунктом 1.2 Порядка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B2A95">
        <w:rPr>
          <w:rFonts w:ascii="Times New Roman" w:hAnsi="Times New Roman" w:cs="Times New Roman"/>
          <w:sz w:val="28"/>
          <w:szCs w:val="28"/>
        </w:rPr>
        <w:t>грантов в форме субсидий некоммерческим организациям, не являющимся казенными учреждениями, деятельность которых направлена на научно-технологическое обеспечение пчеловодства, на финансовое обеспечение затрат, возникающих при проведении капитального ремонта объектов недвижимости, используемых для производства продукции пчеловодства</w:t>
      </w:r>
      <w:r w:rsidR="00A11CDA">
        <w:rPr>
          <w:rFonts w:ascii="Times New Roman" w:hAnsi="Times New Roman"/>
          <w:sz w:val="28"/>
          <w:szCs w:val="28"/>
        </w:rPr>
        <w:t xml:space="preserve">, </w:t>
      </w:r>
      <w:r w:rsidRPr="0056308A">
        <w:rPr>
          <w:rFonts w:ascii="Times New Roman" w:eastAsia="Times New Roman" w:hAnsi="Times New Roman" w:cs="Times New Roman"/>
          <w:sz w:val="28"/>
          <w:szCs w:val="28"/>
        </w:rPr>
        <w:t xml:space="preserve">и условиям, установленным подпунктом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56308A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history="1">
        <w:r w:rsidRPr="0056308A">
          <w:rPr>
            <w:rFonts w:ascii="Times New Roman" w:eastAsia="Times New Roman" w:hAnsi="Times New Roman" w:cs="Times New Roman"/>
            <w:sz w:val="28"/>
            <w:szCs w:val="28"/>
          </w:rPr>
          <w:t>2.4</w:t>
        </w:r>
      </w:hyperlink>
      <w:r w:rsidRPr="0056308A">
        <w:rPr>
          <w:rFonts w:ascii="Times New Roman" w:eastAsia="Times New Roman" w:hAnsi="Times New Roman" w:cs="Times New Roman"/>
          <w:sz w:val="28"/>
          <w:szCs w:val="28"/>
        </w:rPr>
        <w:t xml:space="preserve"> Порядка</w:t>
      </w:r>
      <w:r w:rsidRPr="0056308A">
        <w:rPr>
          <w:rFonts w:ascii="Times New Roman" w:hAnsi="Times New Roman" w:cs="Times New Roman"/>
          <w:sz w:val="28"/>
          <w:szCs w:val="28"/>
        </w:rPr>
        <w:t xml:space="preserve"> </w:t>
      </w:r>
      <w:r w:rsidRPr="00D852B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B2A95">
        <w:rPr>
          <w:rFonts w:ascii="Times New Roman" w:hAnsi="Times New Roman" w:cs="Times New Roman"/>
          <w:sz w:val="28"/>
          <w:szCs w:val="28"/>
        </w:rPr>
        <w:t>грантов в форме субсидий некоммерческим организациям, не являющимся казенными учреждениями</w:t>
      </w:r>
      <w:proofErr w:type="gramEnd"/>
      <w:r w:rsidRPr="00BB2A9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2A95">
        <w:rPr>
          <w:rFonts w:ascii="Times New Roman" w:hAnsi="Times New Roman" w:cs="Times New Roman"/>
          <w:sz w:val="28"/>
          <w:szCs w:val="28"/>
        </w:rPr>
        <w:t>деятельность которых направлена на научно-технологическое обеспечение пчеловодства, на финансовое обеспечение затрат, возникающих при проведении капитального ремонта объектов недвижимости, используемых для производства продукции пчеловодства</w:t>
      </w:r>
      <w:r w:rsidRPr="0056308A">
        <w:rPr>
          <w:rFonts w:ascii="Times New Roman" w:hAnsi="Times New Roman" w:cs="Times New Roman"/>
          <w:sz w:val="28"/>
          <w:szCs w:val="28"/>
        </w:rPr>
        <w:t>, подтверждаю.</w:t>
      </w:r>
      <w:proofErr w:type="gramEnd"/>
    </w:p>
    <w:p w:rsidR="006A1DCB" w:rsidRPr="00A86EC1" w:rsidRDefault="006A1DCB" w:rsidP="006A1DC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86EC1">
        <w:rPr>
          <w:rFonts w:ascii="Times New Roman" w:eastAsiaTheme="minorEastAsia" w:hAnsi="Times New Roman"/>
          <w:sz w:val="28"/>
          <w:szCs w:val="28"/>
        </w:rPr>
        <w:t>Даю обязательства о:</w:t>
      </w:r>
    </w:p>
    <w:p w:rsidR="006A1DCB" w:rsidRPr="00A86EC1" w:rsidRDefault="006A1DCB" w:rsidP="006A1DCB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86EC1">
        <w:rPr>
          <w:rFonts w:ascii="Times New Roman" w:eastAsiaTheme="minorEastAsia" w:hAnsi="Times New Roman"/>
          <w:sz w:val="28"/>
          <w:szCs w:val="28"/>
        </w:rPr>
        <w:t xml:space="preserve">достижении в году </w:t>
      </w:r>
      <w:proofErr w:type="gramStart"/>
      <w:r w:rsidRPr="00A86EC1">
        <w:rPr>
          <w:rFonts w:ascii="Times New Roman" w:eastAsiaTheme="minorEastAsia" w:hAnsi="Times New Roman"/>
          <w:sz w:val="28"/>
          <w:szCs w:val="28"/>
        </w:rPr>
        <w:t>предоставления гранта значения результата предоставления гранта</w:t>
      </w:r>
      <w:proofErr w:type="gramEnd"/>
      <w:r w:rsidRPr="00A86EC1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мной и министерством сельского хозяйства и продовольствия Рязанской области </w:t>
      </w:r>
      <w:r w:rsidRPr="00A86EC1">
        <w:rPr>
          <w:rFonts w:ascii="Times New Roman" w:eastAsia="Calibri" w:hAnsi="Times New Roman"/>
          <w:sz w:val="28"/>
          <w:szCs w:val="28"/>
        </w:rPr>
        <w:t>соглашением о предоставлении гранта;</w:t>
      </w:r>
    </w:p>
    <w:p w:rsidR="006A1DCB" w:rsidRPr="00A86EC1" w:rsidRDefault="006A1DCB" w:rsidP="006A1DCB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A86EC1">
        <w:rPr>
          <w:rFonts w:ascii="Times New Roman" w:eastAsia="Calibri" w:hAnsi="Times New Roman"/>
          <w:sz w:val="28"/>
          <w:szCs w:val="28"/>
        </w:rPr>
        <w:t>осуществлении в году получения гранта затрат</w:t>
      </w:r>
      <w:r w:rsidR="00286BF6">
        <w:rPr>
          <w:rFonts w:ascii="Times New Roman" w:eastAsia="Calibri" w:hAnsi="Times New Roman"/>
          <w:sz w:val="28"/>
          <w:szCs w:val="28"/>
        </w:rPr>
        <w:t>,</w:t>
      </w:r>
      <w:r w:rsidRPr="00A86EC1">
        <w:rPr>
          <w:rFonts w:ascii="Times New Roman" w:eastAsia="Calibri" w:hAnsi="Times New Roman"/>
          <w:sz w:val="28"/>
          <w:szCs w:val="28"/>
        </w:rPr>
        <w:t xml:space="preserve"> определенных </w:t>
      </w:r>
      <w:r>
        <w:rPr>
          <w:rFonts w:ascii="Times New Roman" w:eastAsia="Calibri" w:hAnsi="Times New Roman"/>
          <w:sz w:val="28"/>
          <w:szCs w:val="28"/>
        </w:rPr>
        <w:br/>
      </w:r>
      <w:r w:rsidRPr="00A86EC1">
        <w:rPr>
          <w:rFonts w:ascii="Times New Roman" w:eastAsia="Calibri" w:hAnsi="Times New Roman"/>
          <w:sz w:val="28"/>
          <w:szCs w:val="28"/>
        </w:rPr>
        <w:t xml:space="preserve">пунктом 1.2 Порядка </w:t>
      </w:r>
      <w:r w:rsidRPr="00A86EC1">
        <w:rPr>
          <w:rFonts w:ascii="Times New Roman" w:hAnsi="Times New Roman"/>
          <w:sz w:val="28"/>
          <w:szCs w:val="28"/>
        </w:rPr>
        <w:t>предоставления грантов в форме субсидий некоммерческим организациям, не являющимся казенными учреждениями, деятельность которых направлена на научно-технологическое обеспечение пчеловодства, на финансовое обеспечение затрат, возникающих при проведении капитального ремонта объектов недвижимости, используемых для производства продукции пчеловодства</w:t>
      </w:r>
      <w:r w:rsidRPr="00A86EC1">
        <w:rPr>
          <w:rFonts w:ascii="Times New Roman" w:eastAsia="Calibri" w:hAnsi="Times New Roman"/>
          <w:sz w:val="28"/>
          <w:szCs w:val="28"/>
        </w:rPr>
        <w:t>;</w:t>
      </w:r>
      <w:proofErr w:type="gramEnd"/>
    </w:p>
    <w:p w:rsidR="006A1DCB" w:rsidRPr="00A86EC1" w:rsidRDefault="006A1DCB" w:rsidP="006A1DCB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A86EC1">
        <w:rPr>
          <w:rFonts w:ascii="Times New Roman" w:eastAsia="Calibri" w:hAnsi="Times New Roman"/>
          <w:sz w:val="28"/>
          <w:szCs w:val="28"/>
        </w:rPr>
        <w:lastRenderedPageBreak/>
        <w:t xml:space="preserve">предоставлении в </w:t>
      </w:r>
      <w:r>
        <w:rPr>
          <w:rFonts w:ascii="Times New Roman" w:eastAsia="Calibri" w:hAnsi="Times New Roman"/>
          <w:sz w:val="28"/>
          <w:szCs w:val="28"/>
        </w:rPr>
        <w:t>м</w:t>
      </w:r>
      <w:r w:rsidRPr="00A86EC1">
        <w:rPr>
          <w:rFonts w:ascii="Times New Roman" w:eastAsia="Calibri" w:hAnsi="Times New Roman"/>
          <w:sz w:val="28"/>
          <w:szCs w:val="28"/>
        </w:rPr>
        <w:t xml:space="preserve">инистерство </w:t>
      </w:r>
      <w:r w:rsidRPr="00A86EC1">
        <w:rPr>
          <w:rFonts w:ascii="Times New Roman" w:eastAsiaTheme="minorEastAsia" w:hAnsi="Times New Roman"/>
          <w:sz w:val="28"/>
          <w:szCs w:val="28"/>
        </w:rPr>
        <w:t>сельского хозяйства и продовольствия Рязанской области</w:t>
      </w:r>
      <w:r w:rsidRPr="00A86EC1">
        <w:rPr>
          <w:rFonts w:ascii="Times New Roman" w:eastAsia="Calibri" w:hAnsi="Times New Roman"/>
          <w:sz w:val="28"/>
          <w:szCs w:val="28"/>
        </w:rPr>
        <w:t xml:space="preserve"> ежеквартально отчета об осуществлении затрат, определенных пунктом 1.2 Порядка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BB2A95">
        <w:rPr>
          <w:rFonts w:ascii="Times New Roman" w:hAnsi="Times New Roman"/>
          <w:sz w:val="28"/>
          <w:szCs w:val="28"/>
        </w:rPr>
        <w:t>грантов в форме субсидий некоммерческим организациям, не являющимся казенными учреждениями, деятельность которых направлена на научно-технологическое обеспечение пчеловодства, на финансовое обеспечение затрат, возникающих при проведении капитального ремонта объектов недвижимости, используемых для производства продукции пчеловодства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EC1">
        <w:rPr>
          <w:rFonts w:ascii="Times New Roman" w:eastAsia="Calibri" w:hAnsi="Times New Roman"/>
          <w:sz w:val="28"/>
          <w:szCs w:val="28"/>
        </w:rPr>
        <w:t>источником финансового обеспечения которых является грант, с приложением</w:t>
      </w:r>
      <w:proofErr w:type="gramEnd"/>
      <w:r w:rsidRPr="00A86EC1">
        <w:rPr>
          <w:rFonts w:ascii="Times New Roman" w:eastAsia="Calibri" w:hAnsi="Times New Roman"/>
          <w:sz w:val="28"/>
          <w:szCs w:val="28"/>
        </w:rPr>
        <w:t xml:space="preserve"> копий документов, подтверждающих произведенные за счет гранта затраты (копий договоров (соглашений), платежных документов, актов о приемке выполненных работ по форме № КС-2, справок о стоимости выполненных работ и затрат по форме № КС-3</w:t>
      </w:r>
      <w:r w:rsidR="00A11CDA">
        <w:rPr>
          <w:rFonts w:ascii="Times New Roman" w:eastAsia="Calibri" w:hAnsi="Times New Roman"/>
          <w:sz w:val="28"/>
          <w:szCs w:val="28"/>
        </w:rPr>
        <w:t>)</w:t>
      </w:r>
      <w:r w:rsidR="00286BF6">
        <w:rPr>
          <w:rFonts w:ascii="Times New Roman" w:eastAsia="Calibri" w:hAnsi="Times New Roman"/>
          <w:sz w:val="28"/>
          <w:szCs w:val="28"/>
        </w:rPr>
        <w:t>,</w:t>
      </w:r>
      <w:r w:rsidRPr="00A86EC1">
        <w:rPr>
          <w:rFonts w:ascii="Times New Roman" w:eastAsia="Calibri" w:hAnsi="Times New Roman"/>
          <w:sz w:val="28"/>
          <w:szCs w:val="28"/>
        </w:rPr>
        <w:t xml:space="preserve"> заверенны</w:t>
      </w:r>
      <w:r w:rsidR="00A11CDA">
        <w:rPr>
          <w:rFonts w:ascii="Times New Roman" w:eastAsia="Calibri" w:hAnsi="Times New Roman"/>
          <w:sz w:val="28"/>
          <w:szCs w:val="28"/>
        </w:rPr>
        <w:t>х П</w:t>
      </w:r>
      <w:r w:rsidRPr="00A86EC1">
        <w:rPr>
          <w:rFonts w:ascii="Times New Roman" w:eastAsia="Calibri" w:hAnsi="Times New Roman"/>
          <w:sz w:val="28"/>
          <w:szCs w:val="28"/>
        </w:rPr>
        <w:t>олучателем гранта в порядке, установленном законодательством Российской Федерации предоставляемых по результатам выполненных работ на отчетную дату);</w:t>
      </w:r>
    </w:p>
    <w:p w:rsidR="006A1DCB" w:rsidRPr="00A86EC1" w:rsidRDefault="006A1DCB" w:rsidP="006A1DCB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A86EC1">
        <w:rPr>
          <w:rFonts w:ascii="Times New Roman" w:eastAsia="Calibri" w:hAnsi="Times New Roman"/>
          <w:sz w:val="28"/>
          <w:szCs w:val="28"/>
        </w:rPr>
        <w:t>соблюдении запрета на приобретение за счет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6A1DCB" w:rsidRPr="00A86EC1" w:rsidRDefault="006A1DCB" w:rsidP="006A1DCB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A86EC1">
        <w:rPr>
          <w:rFonts w:ascii="Times New Roman" w:eastAsia="Calibri" w:hAnsi="Times New Roman"/>
          <w:sz w:val="28"/>
          <w:szCs w:val="28"/>
        </w:rPr>
        <w:t>включении в договоры (соглашения), заключаемые Получателем в целях исполнения обязательств по Соглашению, согласия лиц, являющихся поставщиками (подрядчиками, исполнителями) по договорам (соглашениям), на осуществление Министерством проверки соблюдения указанными поставщиками (подрядчиками, исполнителями)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в соответствии со статьями 268.1 и 269.2 Бюджетного кодекса</w:t>
      </w:r>
      <w:proofErr w:type="gramEnd"/>
      <w:r w:rsidRPr="00A86EC1">
        <w:rPr>
          <w:rFonts w:ascii="Times New Roman" w:eastAsia="Calibri" w:hAnsi="Times New Roman"/>
          <w:sz w:val="28"/>
          <w:szCs w:val="28"/>
        </w:rPr>
        <w:t xml:space="preserve">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6A1DCB" w:rsidRDefault="006A1DCB" w:rsidP="006A1DC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6308A">
        <w:rPr>
          <w:rFonts w:ascii="Times New Roman" w:hAnsi="Times New Roman"/>
          <w:sz w:val="28"/>
          <w:szCs w:val="28"/>
        </w:rPr>
        <w:t>Выражаю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согласие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на осуществление министерством сельского хозяйства и продовольствия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Рязанской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порядка и условий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в части достижения результатов ее предоставления,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органами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государственного финансового контроля проверки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56308A">
          <w:rPr>
            <w:rFonts w:ascii="Times New Roman" w:hAnsi="Times New Roman"/>
            <w:sz w:val="28"/>
            <w:szCs w:val="28"/>
          </w:rPr>
          <w:t>статьями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56308A">
          <w:rPr>
            <w:rFonts w:ascii="Times New Roman" w:hAnsi="Times New Roman"/>
            <w:sz w:val="28"/>
            <w:szCs w:val="28"/>
          </w:rPr>
          <w:t>268.1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Pr="0056308A">
          <w:rPr>
            <w:rFonts w:ascii="Times New Roman" w:hAnsi="Times New Roman"/>
            <w:sz w:val="28"/>
            <w:szCs w:val="28"/>
          </w:rPr>
          <w:t>269.2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08A">
        <w:rPr>
          <w:rFonts w:ascii="Times New Roman" w:hAnsi="Times New Roman"/>
          <w:sz w:val="28"/>
          <w:szCs w:val="28"/>
        </w:rPr>
        <w:t>кодекса Российской Федерации.</w:t>
      </w:r>
    </w:p>
    <w:p w:rsidR="006A1DCB" w:rsidRPr="0056308A" w:rsidRDefault="006A1DCB" w:rsidP="006A1DCB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3"/>
        <w:gridCol w:w="361"/>
        <w:gridCol w:w="1645"/>
        <w:gridCol w:w="361"/>
        <w:gridCol w:w="2829"/>
      </w:tblGrid>
      <w:tr w:rsidR="006A1DCB" w:rsidRPr="0056308A" w:rsidTr="0012463D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A1DCB" w:rsidRPr="0056308A" w:rsidRDefault="006A1DCB" w:rsidP="0012463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6308A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A1DCB" w:rsidRPr="0056308A" w:rsidRDefault="006A1DCB" w:rsidP="0012463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A1DCB" w:rsidRPr="0056308A" w:rsidRDefault="006A1DCB" w:rsidP="0012463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A1DCB" w:rsidRPr="0056308A" w:rsidRDefault="006A1DCB" w:rsidP="0012463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A1DCB" w:rsidRPr="0056308A" w:rsidRDefault="006A1DCB" w:rsidP="0012463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A1DCB" w:rsidRPr="0056308A" w:rsidTr="0012463D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A1DCB" w:rsidRPr="0056308A" w:rsidRDefault="006A1DCB" w:rsidP="0012463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308A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A1DCB" w:rsidRPr="0056308A" w:rsidRDefault="006A1DCB" w:rsidP="0012463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A1DCB" w:rsidRPr="0056308A" w:rsidRDefault="006A1DCB" w:rsidP="0012463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308A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A1DCB" w:rsidRPr="0056308A" w:rsidRDefault="006A1DCB" w:rsidP="0012463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A1DCB" w:rsidRPr="0056308A" w:rsidRDefault="006A1DCB" w:rsidP="0012463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308A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A1DCB" w:rsidRDefault="006A1DCB" w:rsidP="006A1DCB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6A1DCB" w:rsidRPr="0056308A" w:rsidRDefault="006A1DCB" w:rsidP="006A1DCB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</w:t>
      </w:r>
      <w:r w:rsidRPr="0056308A">
        <w:rPr>
          <w:rFonts w:ascii="Times New Roman" w:eastAsiaTheme="minorEastAsia" w:hAnsi="Times New Roman"/>
          <w:sz w:val="28"/>
          <w:szCs w:val="28"/>
        </w:rPr>
        <w:t>___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56308A">
        <w:rPr>
          <w:rFonts w:ascii="Times New Roman" w:eastAsiaTheme="minorEastAsia" w:hAnsi="Times New Roman"/>
          <w:sz w:val="28"/>
          <w:szCs w:val="28"/>
        </w:rPr>
        <w:t>___________20 ___ г.</w:t>
      </w:r>
    </w:p>
    <w:p w:rsidR="006A1DCB" w:rsidRDefault="006A1DCB" w:rsidP="00286BF6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56308A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56308A">
        <w:rPr>
          <w:rFonts w:ascii="Times New Roman" w:eastAsiaTheme="minorEastAsia" w:hAnsi="Times New Roman"/>
          <w:sz w:val="24"/>
          <w:szCs w:val="24"/>
        </w:rPr>
        <w:t>(при наличии)</w:t>
      </w:r>
      <w:proofErr w:type="gramStart"/>
      <w:r w:rsidRPr="0056308A">
        <w:rPr>
          <w:rFonts w:ascii="Times New Roman" w:eastAsiaTheme="minorEastAsia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>»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>.</w:t>
      </w:r>
    </w:p>
    <w:sectPr w:rsidR="006A1DCB" w:rsidSect="00190FF9">
      <w:headerReference w:type="default" r:id="rId1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65" w:rsidRDefault="007D0B65">
      <w:r>
        <w:separator/>
      </w:r>
    </w:p>
  </w:endnote>
  <w:endnote w:type="continuationSeparator" w:id="0">
    <w:p w:rsidR="007D0B65" w:rsidRDefault="007D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65" w:rsidRDefault="007D0B65">
      <w:r>
        <w:separator/>
      </w:r>
    </w:p>
  </w:footnote>
  <w:footnote w:type="continuationSeparator" w:id="0">
    <w:p w:rsidR="007D0B65" w:rsidRDefault="007D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F06CE">
      <w:rPr>
        <w:rFonts w:ascii="Times New Roman" w:hAnsi="Times New Roman"/>
        <w:noProof/>
        <w:sz w:val="24"/>
        <w:szCs w:val="24"/>
      </w:rPr>
      <w:t>17</w:t>
    </w:r>
    <w:r w:rsidRPr="0062496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86BF6"/>
    <w:rsid w:val="002953B6"/>
    <w:rsid w:val="002B7A59"/>
    <w:rsid w:val="002C6B4B"/>
    <w:rsid w:val="002E51A7"/>
    <w:rsid w:val="002E5450"/>
    <w:rsid w:val="002E5A5F"/>
    <w:rsid w:val="002F06CE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3719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DC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0B65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1CDA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525D0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A1DC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6A1DC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A1DC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6A1DC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95710&amp;dst=3722" TargetMode="External"/><Relationship Id="rId18" Type="http://schemas.openxmlformats.org/officeDocument/2006/relationships/hyperlink" Target="https://login.consultant.ru/link/?req=doc&amp;base=LAW&amp;n=469774&amp;dst=372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710&amp;dst=3704" TargetMode="External"/><Relationship Id="rId17" Type="http://schemas.openxmlformats.org/officeDocument/2006/relationships/hyperlink" Target="https://login.consultant.ru/link/?req=doc&amp;base=LAW&amp;n=469774&amp;dst=37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391717&amp;dst=10015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68&amp;dst=100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6303&amp;dst=100254" TargetMode="External"/><Relationship Id="rId10" Type="http://schemas.openxmlformats.org/officeDocument/2006/relationships/hyperlink" Target="https://login.consultant.ru/link/?req=doc&amp;base=LAW&amp;n=495710&amp;dst=746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26303&amp;dst=10016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6396</Words>
  <Characters>36459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2026-02-27T09:39:00Z</cp:lastPrinted>
  <dcterms:created xsi:type="dcterms:W3CDTF">2026-02-25T12:10:00Z</dcterms:created>
  <dcterms:modified xsi:type="dcterms:W3CDTF">2026-03-03T11:59:00Z</dcterms:modified>
</cp:coreProperties>
</file>